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58E" w:rsidRPr="0098058E" w:rsidRDefault="0098058E" w:rsidP="0098058E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8058E">
        <w:rPr>
          <w:rFonts w:ascii="Arial" w:eastAsia="Times New Roman" w:hAnsi="Arial" w:cs="Arial"/>
          <w:b/>
          <w:sz w:val="28"/>
          <w:szCs w:val="28"/>
          <w:lang w:eastAsia="ru-RU"/>
        </w:rPr>
        <w:t>ДЕРЖАВНА СЛУЖБА СТАТИСТИКИ УКРАЇНИ</w:t>
      </w:r>
    </w:p>
    <w:p w:rsidR="0098058E" w:rsidRPr="0098058E" w:rsidRDefault="0098058E" w:rsidP="0098058E">
      <w:pPr>
        <w:spacing w:after="0" w:line="240" w:lineRule="auto"/>
        <w:jc w:val="center"/>
        <w:rPr>
          <w:rFonts w:ascii="Arial" w:eastAsia="Times New Roman" w:hAnsi="Arial" w:cs="Arial"/>
          <w:spacing w:val="-4"/>
          <w:sz w:val="28"/>
          <w:szCs w:val="28"/>
          <w:lang w:val="ru-RU" w:eastAsia="ru-RU"/>
        </w:rPr>
      </w:pPr>
      <w:r w:rsidRPr="0098058E">
        <w:rPr>
          <w:rFonts w:ascii="Arial" w:eastAsia="Times New Roman" w:hAnsi="Arial" w:cs="Arial"/>
          <w:b/>
          <w:spacing w:val="-4"/>
          <w:sz w:val="28"/>
          <w:szCs w:val="28"/>
          <w:lang w:val="ru-RU" w:eastAsia="ru-RU"/>
        </w:rPr>
        <w:t>ГОЛОВНЕ УПРАВЛІННЯ СТАТИСТИКИ У ХАРКІВСЬКІЙ ОБЛАСТІ</w:t>
      </w:r>
    </w:p>
    <w:p w:rsidR="0098058E" w:rsidRPr="0098058E" w:rsidRDefault="0098058E" w:rsidP="0098058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ru-RU" w:eastAsia="ru-RU"/>
        </w:rPr>
      </w:pPr>
    </w:p>
    <w:p w:rsidR="0098058E" w:rsidRPr="0098058E" w:rsidRDefault="0098058E" w:rsidP="0098058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98058E" w:rsidRPr="0098058E" w:rsidRDefault="0098058E" w:rsidP="0098058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98058E" w:rsidRPr="0098058E" w:rsidRDefault="0098058E" w:rsidP="0098058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98058E" w:rsidRPr="0098058E" w:rsidRDefault="0098058E" w:rsidP="0098058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98058E" w:rsidRPr="0098058E" w:rsidRDefault="0098058E" w:rsidP="0098058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98058E" w:rsidRPr="0098058E" w:rsidRDefault="0098058E" w:rsidP="0098058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98058E" w:rsidRPr="0098058E" w:rsidRDefault="0098058E" w:rsidP="0098058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98058E" w:rsidRPr="0098058E" w:rsidRDefault="0098058E" w:rsidP="0098058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98058E" w:rsidRPr="0098058E" w:rsidRDefault="0098058E" w:rsidP="0098058E">
      <w:pPr>
        <w:spacing w:after="0" w:line="240" w:lineRule="auto"/>
        <w:jc w:val="center"/>
        <w:rPr>
          <w:rFonts w:ascii="Arial" w:eastAsia="Times New Roman" w:hAnsi="Arial" w:cs="Arial"/>
          <w:b/>
          <w:sz w:val="72"/>
          <w:szCs w:val="72"/>
          <w:lang w:val="ru-RU" w:eastAsia="ru-RU"/>
        </w:rPr>
      </w:pPr>
      <w:r w:rsidRPr="0098058E">
        <w:rPr>
          <w:rFonts w:ascii="Arial" w:eastAsia="Times New Roman" w:hAnsi="Arial" w:cs="Arial"/>
          <w:b/>
          <w:sz w:val="72"/>
          <w:szCs w:val="72"/>
          <w:lang w:val="ru-RU" w:eastAsia="ru-RU"/>
        </w:rPr>
        <w:t xml:space="preserve">ПРАЦЯ </w:t>
      </w:r>
    </w:p>
    <w:p w:rsidR="0098058E" w:rsidRPr="0098058E" w:rsidRDefault="0098058E" w:rsidP="0098058E">
      <w:pPr>
        <w:spacing w:after="0" w:line="240" w:lineRule="auto"/>
        <w:jc w:val="center"/>
        <w:rPr>
          <w:rFonts w:ascii="Arial" w:eastAsia="Times New Roman" w:hAnsi="Arial" w:cs="Arial"/>
          <w:b/>
          <w:sz w:val="72"/>
          <w:szCs w:val="72"/>
          <w:lang w:val="ru-RU" w:eastAsia="ru-RU"/>
        </w:rPr>
      </w:pPr>
      <w:r w:rsidRPr="0098058E">
        <w:rPr>
          <w:rFonts w:ascii="Arial" w:eastAsia="Times New Roman" w:hAnsi="Arial" w:cs="Arial"/>
          <w:b/>
          <w:sz w:val="72"/>
          <w:szCs w:val="72"/>
          <w:lang w:val="ru-RU" w:eastAsia="ru-RU"/>
        </w:rPr>
        <w:t>ХАРКІВСЬКОЇ ОБЛАСТІ</w:t>
      </w:r>
    </w:p>
    <w:p w:rsidR="0098058E" w:rsidRPr="0098058E" w:rsidRDefault="0098058E" w:rsidP="0098058E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  <w:lang w:eastAsia="ru-RU"/>
        </w:rPr>
      </w:pPr>
    </w:p>
    <w:p w:rsidR="0098058E" w:rsidRPr="0098058E" w:rsidRDefault="0098058E" w:rsidP="0098058E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  <w:lang w:eastAsia="ru-RU"/>
        </w:rPr>
      </w:pPr>
    </w:p>
    <w:p w:rsidR="0098058E" w:rsidRPr="0098058E" w:rsidRDefault="0098058E" w:rsidP="0098058E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  <w:lang w:eastAsia="ru-RU"/>
        </w:rPr>
      </w:pPr>
    </w:p>
    <w:p w:rsidR="0098058E" w:rsidRPr="0098058E" w:rsidRDefault="0098058E" w:rsidP="0098058E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  <w:lang w:eastAsia="ru-RU"/>
        </w:rPr>
      </w:pPr>
    </w:p>
    <w:p w:rsidR="0098058E" w:rsidRPr="0098058E" w:rsidRDefault="0098058E" w:rsidP="0098058E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  <w:lang w:eastAsia="ru-RU"/>
        </w:rPr>
      </w:pPr>
    </w:p>
    <w:p w:rsidR="0098058E" w:rsidRPr="0098058E" w:rsidRDefault="0098058E" w:rsidP="0098058E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  <w:lang w:eastAsia="ru-RU"/>
        </w:rPr>
      </w:pPr>
      <w:r w:rsidRPr="0098058E">
        <w:rPr>
          <w:rFonts w:ascii="Arial" w:eastAsia="Times New Roman" w:hAnsi="Arial" w:cs="Arial"/>
          <w:noProof/>
          <w:sz w:val="28"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916D4AE" wp14:editId="1BE9CCA3">
                <wp:simplePos x="0" y="0"/>
                <wp:positionH relativeFrom="column">
                  <wp:posOffset>-1181100</wp:posOffset>
                </wp:positionH>
                <wp:positionV relativeFrom="paragraph">
                  <wp:posOffset>-5411470</wp:posOffset>
                </wp:positionV>
                <wp:extent cx="8082280" cy="12392660"/>
                <wp:effectExtent l="24130" t="20955" r="18415" b="16510"/>
                <wp:wrapNone/>
                <wp:docPr id="28" name="Rectangl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8082280" cy="12392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FCC58A" id="Rectangle 2" o:spid="_x0000_s1026" style="position:absolute;margin-left:-93pt;margin-top:-426.1pt;width:636.4pt;height:975.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" strokecolor="white" strokeweight="2.5pt">
                <v:shadow color="#868686"/>
                <o:lock v:ext="edit" aspectratio="t"/>
              </v:rect>
            </w:pict>
          </mc:Fallback>
        </mc:AlternateContent>
      </w:r>
    </w:p>
    <w:p w:rsidR="0098058E" w:rsidRPr="0098058E" w:rsidRDefault="0098058E" w:rsidP="0098058E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  <w:lang w:eastAsia="ru-RU"/>
        </w:rPr>
      </w:pPr>
    </w:p>
    <w:p w:rsidR="0098058E" w:rsidRPr="0098058E" w:rsidRDefault="0098058E" w:rsidP="0098058E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  <w:lang w:eastAsia="ru-RU"/>
        </w:rPr>
      </w:pPr>
    </w:p>
    <w:p w:rsidR="0098058E" w:rsidRPr="0098058E" w:rsidRDefault="0098058E" w:rsidP="0098058E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  <w:lang w:eastAsia="ru-RU"/>
        </w:rPr>
      </w:pPr>
    </w:p>
    <w:p w:rsidR="0098058E" w:rsidRPr="0098058E" w:rsidRDefault="0098058E" w:rsidP="009805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48"/>
          <w:lang w:eastAsia="ru-RU"/>
        </w:rPr>
      </w:pPr>
      <w:r w:rsidRPr="0098058E">
        <w:rPr>
          <w:rFonts w:ascii="Arial" w:eastAsia="Times New Roman" w:hAnsi="Arial" w:cs="Arial"/>
          <w:b/>
          <w:sz w:val="28"/>
          <w:szCs w:val="48"/>
          <w:lang w:eastAsia="ru-RU"/>
        </w:rPr>
        <w:t>СТАТИСТИЧНИЙ ЗБІРНИК</w:t>
      </w:r>
    </w:p>
    <w:p w:rsidR="0098058E" w:rsidRPr="0098058E" w:rsidRDefault="0098058E" w:rsidP="0098058E">
      <w:pPr>
        <w:spacing w:after="0" w:line="240" w:lineRule="auto"/>
        <w:jc w:val="center"/>
        <w:rPr>
          <w:rFonts w:ascii="Arial" w:eastAsia="Times New Roman" w:hAnsi="Arial" w:cs="Arial"/>
          <w:sz w:val="32"/>
          <w:szCs w:val="48"/>
          <w:lang w:eastAsia="ru-RU"/>
        </w:rPr>
      </w:pPr>
    </w:p>
    <w:p w:rsidR="0098058E" w:rsidRPr="0098058E" w:rsidRDefault="0098058E" w:rsidP="0098058E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  <w:lang w:eastAsia="ru-RU"/>
        </w:rPr>
      </w:pPr>
    </w:p>
    <w:p w:rsidR="0098058E" w:rsidRPr="00D974C1" w:rsidRDefault="00422279" w:rsidP="00D974C1">
      <w:pPr>
        <w:tabs>
          <w:tab w:val="left" w:pos="5103"/>
        </w:tabs>
        <w:spacing w:after="0" w:line="240" w:lineRule="auto"/>
        <w:jc w:val="center"/>
        <w:rPr>
          <w:rFonts w:ascii="Arial" w:eastAsia="Times New Roman" w:hAnsi="Arial" w:cs="Arial"/>
          <w:i/>
          <w:sz w:val="28"/>
          <w:szCs w:val="20"/>
          <w:lang w:val="ru-RU" w:eastAsia="ru-RU"/>
        </w:rPr>
      </w:pPr>
      <w:r w:rsidRPr="00D974C1">
        <w:rPr>
          <w:rFonts w:ascii="Arial" w:eastAsia="Times New Roman" w:hAnsi="Arial" w:cs="Arial"/>
          <w:i/>
          <w:sz w:val="28"/>
          <w:szCs w:val="20"/>
          <w:lang w:val="ru-RU" w:eastAsia="ru-RU"/>
        </w:rPr>
        <w:t>(</w:t>
      </w:r>
      <w:proofErr w:type="gramStart"/>
      <w:r w:rsidRPr="00D974C1">
        <w:rPr>
          <w:rFonts w:ascii="Arial" w:eastAsia="Times New Roman" w:hAnsi="Arial" w:cs="Arial"/>
          <w:i/>
          <w:sz w:val="28"/>
          <w:szCs w:val="20"/>
          <w:lang w:eastAsia="ru-RU"/>
        </w:rPr>
        <w:t>презентаційна</w:t>
      </w:r>
      <w:proofErr w:type="gramEnd"/>
      <w:r w:rsidRPr="00D974C1">
        <w:rPr>
          <w:rFonts w:ascii="Arial" w:eastAsia="Times New Roman" w:hAnsi="Arial" w:cs="Arial"/>
          <w:i/>
          <w:sz w:val="28"/>
          <w:szCs w:val="20"/>
          <w:lang w:eastAsia="ru-RU"/>
        </w:rPr>
        <w:t xml:space="preserve"> версія</w:t>
      </w:r>
      <w:r w:rsidRPr="00D974C1">
        <w:rPr>
          <w:rFonts w:ascii="Arial" w:eastAsia="Times New Roman" w:hAnsi="Arial" w:cs="Arial"/>
          <w:i/>
          <w:sz w:val="28"/>
          <w:szCs w:val="20"/>
          <w:lang w:val="ru-RU" w:eastAsia="ru-RU"/>
        </w:rPr>
        <w:t>)</w:t>
      </w:r>
    </w:p>
    <w:p w:rsidR="0098058E" w:rsidRPr="0098058E" w:rsidRDefault="0098058E" w:rsidP="0098058E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  <w:lang w:val="ru-RU" w:eastAsia="ru-RU"/>
        </w:rPr>
      </w:pPr>
    </w:p>
    <w:p w:rsidR="0098058E" w:rsidRPr="0098058E" w:rsidRDefault="0098058E" w:rsidP="0098058E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  <w:lang w:val="ru-RU" w:eastAsia="ru-RU"/>
        </w:rPr>
      </w:pPr>
    </w:p>
    <w:p w:rsidR="0098058E" w:rsidRPr="0098058E" w:rsidRDefault="0098058E" w:rsidP="0098058E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  <w:lang w:val="ru-RU" w:eastAsia="ru-RU"/>
        </w:rPr>
      </w:pPr>
    </w:p>
    <w:p w:rsidR="0098058E" w:rsidRPr="0098058E" w:rsidRDefault="0098058E" w:rsidP="0098058E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  <w:lang w:val="ru-RU" w:eastAsia="ru-RU"/>
        </w:rPr>
      </w:pPr>
    </w:p>
    <w:p w:rsidR="0098058E" w:rsidRPr="0098058E" w:rsidRDefault="0098058E" w:rsidP="0098058E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  <w:lang w:val="ru-RU" w:eastAsia="ru-RU"/>
        </w:rPr>
      </w:pPr>
    </w:p>
    <w:p w:rsidR="0098058E" w:rsidRPr="0098058E" w:rsidRDefault="0098058E" w:rsidP="0098058E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  <w:lang w:val="ru-RU" w:eastAsia="ru-RU"/>
        </w:rPr>
      </w:pPr>
    </w:p>
    <w:p w:rsidR="0098058E" w:rsidRDefault="0098058E" w:rsidP="0098058E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  <w:lang w:eastAsia="ru-RU"/>
        </w:rPr>
      </w:pPr>
    </w:p>
    <w:p w:rsidR="00422279" w:rsidRDefault="00422279" w:rsidP="0098058E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  <w:lang w:eastAsia="ru-RU"/>
        </w:rPr>
      </w:pPr>
    </w:p>
    <w:p w:rsidR="00422279" w:rsidRDefault="00422279" w:rsidP="0098058E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  <w:lang w:eastAsia="ru-RU"/>
        </w:rPr>
      </w:pPr>
    </w:p>
    <w:p w:rsidR="00422279" w:rsidRPr="0098058E" w:rsidRDefault="00422279" w:rsidP="0098058E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  <w:lang w:eastAsia="ru-RU"/>
        </w:rPr>
      </w:pPr>
    </w:p>
    <w:p w:rsidR="0098058E" w:rsidRPr="0098058E" w:rsidRDefault="0098058E" w:rsidP="0098058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8058E">
        <w:rPr>
          <w:rFonts w:ascii="Arial" w:eastAsia="Times New Roman" w:hAnsi="Arial" w:cs="Arial"/>
          <w:sz w:val="24"/>
          <w:szCs w:val="24"/>
          <w:lang w:eastAsia="ru-RU"/>
        </w:rPr>
        <w:t>ХАРКІВ</w:t>
      </w:r>
    </w:p>
    <w:p w:rsidR="0098058E" w:rsidRPr="0098058E" w:rsidRDefault="0098058E" w:rsidP="0098058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98058E">
        <w:rPr>
          <w:rFonts w:ascii="Arial" w:eastAsia="Times New Roman" w:hAnsi="Arial" w:cs="Arial"/>
          <w:sz w:val="24"/>
          <w:szCs w:val="24"/>
          <w:lang w:eastAsia="ru-RU"/>
        </w:rPr>
        <w:t>2018</w:t>
      </w:r>
    </w:p>
    <w:p w:rsidR="0098058E" w:rsidRPr="0098058E" w:rsidRDefault="0098058E" w:rsidP="009805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  <w:sectPr w:rsidR="0098058E" w:rsidRPr="0098058E" w:rsidSect="00F44BB8">
          <w:pgSz w:w="11906" w:h="16838" w:code="9"/>
          <w:pgMar w:top="1418" w:right="1418" w:bottom="1418" w:left="1418" w:header="709" w:footer="709" w:gutter="0"/>
          <w:paperSrc w:first="7" w:other="7"/>
          <w:cols w:space="708"/>
          <w:docGrid w:linePitch="360"/>
        </w:sectPr>
      </w:pPr>
    </w:p>
    <w:p w:rsidR="0098058E" w:rsidRPr="0098058E" w:rsidRDefault="0098058E" w:rsidP="0098058E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  <w:bookmarkStart w:id="0" w:name="_Toc107388947"/>
      <w:bookmarkStart w:id="1" w:name="_Toc172606039"/>
      <w:r w:rsidRPr="0098058E"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lastRenderedPageBreak/>
        <w:t>Головне управління статистики у Харківській області</w:t>
      </w:r>
    </w:p>
    <w:p w:rsidR="0098058E" w:rsidRPr="0098058E" w:rsidRDefault="0098058E" w:rsidP="009805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98058E" w:rsidRPr="0098058E" w:rsidRDefault="0098058E" w:rsidP="009805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98058E" w:rsidRPr="000D6527" w:rsidRDefault="0098058E" w:rsidP="0098058E">
      <w:pPr>
        <w:spacing w:after="0" w:line="240" w:lineRule="auto"/>
        <w:ind w:right="-907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0D652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Статистичний збірник підготовлено управлінням </w:t>
      </w:r>
    </w:p>
    <w:p w:rsidR="0098058E" w:rsidRPr="000D6527" w:rsidRDefault="0098058E" w:rsidP="0098058E">
      <w:pPr>
        <w:spacing w:after="0" w:line="240" w:lineRule="auto"/>
        <w:ind w:right="-907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0D652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поширення інформації та комунікацій</w:t>
      </w:r>
      <w:r w:rsidRPr="000D652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8058E" w:rsidRPr="000D6527" w:rsidRDefault="0098058E" w:rsidP="009805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98058E" w:rsidRPr="000D6527" w:rsidRDefault="0098058E" w:rsidP="009805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98058E" w:rsidRPr="000D6527" w:rsidRDefault="0098058E" w:rsidP="0098058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  <w:r w:rsidRPr="000D6527">
        <w:rPr>
          <w:rFonts w:ascii="Times New Roman" w:eastAsia="Times New Roman" w:hAnsi="Times New Roman" w:cs="Times New Roman"/>
          <w:sz w:val="20"/>
          <w:szCs w:val="24"/>
          <w:lang w:eastAsia="ru-RU"/>
        </w:rPr>
        <w:t>Відповідальна за випуск</w:t>
      </w:r>
      <w:r w:rsidRPr="000D6527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 xml:space="preserve"> </w:t>
      </w:r>
      <w:proofErr w:type="spellStart"/>
      <w:r w:rsidRPr="000D6527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>О.А.Глухова</w:t>
      </w:r>
      <w:proofErr w:type="spellEnd"/>
    </w:p>
    <w:p w:rsidR="0098058E" w:rsidRPr="000D6527" w:rsidRDefault="0098058E" w:rsidP="0098058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highlight w:val="yellow"/>
          <w:lang w:eastAsia="ru-RU"/>
        </w:rPr>
      </w:pPr>
    </w:p>
    <w:p w:rsidR="0098058E" w:rsidRPr="0098058E" w:rsidRDefault="0098058E" w:rsidP="0098058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highlight w:val="yellow"/>
          <w:lang w:eastAsia="ru-RU"/>
        </w:rPr>
      </w:pPr>
    </w:p>
    <w:p w:rsidR="0098058E" w:rsidRPr="0098058E" w:rsidRDefault="0098058E" w:rsidP="0098058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highlight w:val="yellow"/>
          <w:lang w:eastAsia="ru-RU"/>
        </w:rPr>
      </w:pPr>
    </w:p>
    <w:p w:rsidR="0098058E" w:rsidRPr="0098058E" w:rsidRDefault="0098058E" w:rsidP="0098058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highlight w:val="yellow"/>
          <w:lang w:eastAsia="ru-RU"/>
        </w:rPr>
      </w:pPr>
    </w:p>
    <w:p w:rsidR="0098058E" w:rsidRPr="0098058E" w:rsidRDefault="0098058E" w:rsidP="0098058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05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 збірника увійшли матеріали, що відображають кількісні та якісні характеристики штатних працівників та основні тенденції, що відбулись у сфері соціально-трудових відносин у 2017 році </w:t>
      </w:r>
      <w:r w:rsidRPr="0098058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в порівнянні з попередніми роками. </w:t>
      </w:r>
    </w:p>
    <w:p w:rsidR="0098058E" w:rsidRPr="0098058E" w:rsidRDefault="0098058E" w:rsidP="0098058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highlight w:val="yellow"/>
          <w:lang w:eastAsia="ru-RU"/>
        </w:rPr>
      </w:pPr>
    </w:p>
    <w:p w:rsidR="0098058E" w:rsidRPr="0098058E" w:rsidRDefault="0098058E" w:rsidP="0098058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highlight w:val="yellow"/>
          <w:lang w:eastAsia="ru-RU"/>
        </w:rPr>
      </w:pPr>
    </w:p>
    <w:p w:rsidR="0098058E" w:rsidRPr="0098058E" w:rsidRDefault="0098058E" w:rsidP="0098058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highlight w:val="yellow"/>
          <w:lang w:eastAsia="ru-RU"/>
        </w:rPr>
      </w:pPr>
    </w:p>
    <w:p w:rsidR="0098058E" w:rsidRPr="0098058E" w:rsidRDefault="0098058E" w:rsidP="0098058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highlight w:val="yellow"/>
          <w:lang w:eastAsia="ru-RU"/>
        </w:rPr>
      </w:pPr>
    </w:p>
    <w:p w:rsidR="0098058E" w:rsidRPr="0098058E" w:rsidRDefault="0098058E" w:rsidP="0098058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highlight w:val="yellow"/>
          <w:lang w:eastAsia="ru-RU"/>
        </w:rPr>
      </w:pPr>
    </w:p>
    <w:p w:rsidR="0098058E" w:rsidRPr="0098058E" w:rsidRDefault="0098058E" w:rsidP="0098058E">
      <w:pPr>
        <w:spacing w:after="0" w:line="140" w:lineRule="exact"/>
        <w:rPr>
          <w:rFonts w:ascii="Times New Roman" w:eastAsia="Times New Roman" w:hAnsi="Times New Roman" w:cs="Times New Roman"/>
          <w:b/>
          <w:sz w:val="20"/>
          <w:szCs w:val="24"/>
          <w:highlight w:val="yellow"/>
          <w:lang w:eastAsia="ru-RU"/>
        </w:rPr>
      </w:pPr>
    </w:p>
    <w:p w:rsidR="0098058E" w:rsidRPr="0098058E" w:rsidRDefault="0098058E" w:rsidP="0098058E">
      <w:pPr>
        <w:spacing w:after="0" w:line="140" w:lineRule="exact"/>
        <w:rPr>
          <w:rFonts w:ascii="Times New Roman" w:eastAsia="Times New Roman" w:hAnsi="Times New Roman" w:cs="Times New Roman"/>
          <w:b/>
          <w:sz w:val="20"/>
          <w:szCs w:val="24"/>
          <w:highlight w:val="yellow"/>
          <w:lang w:eastAsia="ru-RU"/>
        </w:rPr>
      </w:pPr>
    </w:p>
    <w:p w:rsidR="0098058E" w:rsidRPr="0098058E" w:rsidRDefault="0098058E" w:rsidP="0098058E">
      <w:pPr>
        <w:spacing w:after="0" w:line="140" w:lineRule="exact"/>
        <w:rPr>
          <w:rFonts w:ascii="Times New Roman" w:eastAsia="Times New Roman" w:hAnsi="Times New Roman" w:cs="Times New Roman"/>
          <w:b/>
          <w:sz w:val="20"/>
          <w:szCs w:val="24"/>
          <w:highlight w:val="yellow"/>
          <w:lang w:eastAsia="ru-RU"/>
        </w:rPr>
      </w:pPr>
    </w:p>
    <w:p w:rsidR="0098058E" w:rsidRPr="0098058E" w:rsidRDefault="0098058E" w:rsidP="0098058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highlight w:val="yellow"/>
          <w:lang w:eastAsia="ru-RU"/>
        </w:rPr>
      </w:pPr>
    </w:p>
    <w:p w:rsidR="0098058E" w:rsidRPr="000D6527" w:rsidRDefault="0098058E" w:rsidP="0098058E">
      <w:pPr>
        <w:spacing w:after="0" w:line="240" w:lineRule="auto"/>
        <w:ind w:right="-907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8058E"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ru-RU"/>
        </w:rPr>
        <w:t xml:space="preserve">Головне </w:t>
      </w:r>
      <w:r w:rsidRPr="000D652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управління статистики у Харківській області</w:t>
      </w:r>
    </w:p>
    <w:p w:rsidR="0098058E" w:rsidRPr="000D6527" w:rsidRDefault="0098058E" w:rsidP="0098058E">
      <w:pPr>
        <w:spacing w:after="0" w:line="240" w:lineRule="auto"/>
        <w:ind w:right="-907" w:firstLine="709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98058E" w:rsidRPr="000D6527" w:rsidRDefault="0098058E" w:rsidP="0098058E">
      <w:pPr>
        <w:numPr>
          <w:ilvl w:val="0"/>
          <w:numId w:val="30"/>
        </w:numPr>
        <w:tabs>
          <w:tab w:val="num" w:pos="-180"/>
        </w:tabs>
        <w:spacing w:after="0" w:line="240" w:lineRule="auto"/>
        <w:ind w:left="180" w:right="-907" w:hanging="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D652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адреса: вул. Маршала </w:t>
      </w:r>
      <w:proofErr w:type="spellStart"/>
      <w:r w:rsidRPr="000D6527">
        <w:rPr>
          <w:rFonts w:ascii="Times New Roman" w:eastAsia="Times New Roman" w:hAnsi="Times New Roman" w:cs="Times New Roman"/>
          <w:sz w:val="20"/>
          <w:szCs w:val="20"/>
          <w:lang w:eastAsia="ru-RU"/>
        </w:rPr>
        <w:t>Бажанова</w:t>
      </w:r>
      <w:proofErr w:type="spellEnd"/>
      <w:r w:rsidRPr="000D652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smartTag w:uri="urn:schemas-microsoft-com:office:smarttags" w:element="metricconverter">
        <w:smartTagPr>
          <w:attr w:name="ProductID" w:val="28, м"/>
        </w:smartTagPr>
        <w:r w:rsidRPr="000D6527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28, м</w:t>
        </w:r>
      </w:smartTag>
      <w:r w:rsidRPr="000D6527">
        <w:rPr>
          <w:rFonts w:ascii="Times New Roman" w:eastAsia="Times New Roman" w:hAnsi="Times New Roman" w:cs="Times New Roman"/>
          <w:sz w:val="20"/>
          <w:szCs w:val="20"/>
          <w:lang w:eastAsia="ru-RU"/>
        </w:rPr>
        <w:t>. Харків, 61002, Україна</w:t>
      </w:r>
    </w:p>
    <w:p w:rsidR="0098058E" w:rsidRPr="000D6527" w:rsidRDefault="0098058E" w:rsidP="0098058E">
      <w:pPr>
        <w:numPr>
          <w:ilvl w:val="0"/>
          <w:numId w:val="30"/>
        </w:numPr>
        <w:tabs>
          <w:tab w:val="num" w:pos="0"/>
        </w:tabs>
        <w:spacing w:after="0" w:line="240" w:lineRule="auto"/>
        <w:ind w:left="180" w:right="-907" w:hanging="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D6527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телефон: (057) 706-26-16</w:t>
      </w:r>
    </w:p>
    <w:p w:rsidR="0098058E" w:rsidRPr="000D6527" w:rsidRDefault="0098058E" w:rsidP="0098058E">
      <w:pPr>
        <w:numPr>
          <w:ilvl w:val="0"/>
          <w:numId w:val="30"/>
        </w:numPr>
        <w:tabs>
          <w:tab w:val="num" w:pos="0"/>
        </w:tabs>
        <w:spacing w:after="0" w:line="240" w:lineRule="auto"/>
        <w:ind w:left="180" w:right="-907" w:hanging="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D6527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факс: (057) 706-25-88</w:t>
      </w:r>
    </w:p>
    <w:p w:rsidR="0098058E" w:rsidRPr="000D6527" w:rsidRDefault="0098058E" w:rsidP="0098058E">
      <w:pPr>
        <w:numPr>
          <w:ilvl w:val="0"/>
          <w:numId w:val="30"/>
        </w:numPr>
        <w:tabs>
          <w:tab w:val="num" w:pos="-180"/>
        </w:tabs>
        <w:spacing w:after="0" w:line="240" w:lineRule="auto"/>
        <w:ind w:left="180" w:right="-907" w:hanging="180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0D652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електронна пошта: </w:t>
      </w:r>
      <w:hyperlink r:id="rId7" w:history="1">
        <w:r w:rsidRPr="000D6527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gus@kh.ukrstat.gov.ua</w:t>
        </w:r>
      </w:hyperlink>
    </w:p>
    <w:p w:rsidR="0098058E" w:rsidRPr="0098058E" w:rsidRDefault="0098058E" w:rsidP="0098058E">
      <w:pPr>
        <w:numPr>
          <w:ilvl w:val="0"/>
          <w:numId w:val="30"/>
        </w:numPr>
        <w:tabs>
          <w:tab w:val="num" w:pos="0"/>
        </w:tabs>
        <w:spacing w:after="0" w:line="240" w:lineRule="auto"/>
        <w:ind w:left="180" w:right="-907" w:hanging="180"/>
        <w:rPr>
          <w:rFonts w:ascii="Times New Roman" w:eastAsia="Times New Roman" w:hAnsi="Times New Roman" w:cs="Times New Roman"/>
          <w:sz w:val="20"/>
          <w:szCs w:val="20"/>
          <w:u w:val="single"/>
          <w:lang w:val="ru-RU" w:eastAsia="ru-RU"/>
        </w:rPr>
      </w:pPr>
      <w:r w:rsidRPr="0098058E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веб-сайт: </w:t>
      </w:r>
      <w:hyperlink r:id="rId8" w:history="1">
        <w:r w:rsidRPr="0098058E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ru-RU" w:eastAsia="ru-RU"/>
          </w:rPr>
          <w:t>http://kh.uкrstat.gov.ua</w:t>
        </w:r>
      </w:hyperlink>
      <w:r w:rsidRPr="0098058E">
        <w:rPr>
          <w:rFonts w:ascii="Times New Roman" w:eastAsia="Times New Roman" w:hAnsi="Times New Roman" w:cs="Times New Roman"/>
          <w:sz w:val="20"/>
          <w:szCs w:val="20"/>
          <w:u w:val="single"/>
          <w:lang w:val="ru-RU" w:eastAsia="ru-RU"/>
        </w:rPr>
        <w:t xml:space="preserve">  </w:t>
      </w:r>
    </w:p>
    <w:p w:rsidR="0098058E" w:rsidRPr="0098058E" w:rsidRDefault="0098058E" w:rsidP="0098058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98058E" w:rsidRPr="0098058E" w:rsidRDefault="0098058E" w:rsidP="0098058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98058E" w:rsidRPr="0098058E" w:rsidRDefault="0098058E" w:rsidP="0098058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98058E" w:rsidRPr="0098058E" w:rsidRDefault="0098058E" w:rsidP="0098058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98058E" w:rsidRPr="0098058E" w:rsidRDefault="0098058E" w:rsidP="0098058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C4773F" w:rsidRPr="00C4773F" w:rsidRDefault="00C4773F" w:rsidP="00C477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proofErr w:type="spellStart"/>
      <w:r w:rsidRPr="00C4773F"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ru-RU"/>
        </w:rPr>
        <w:t>Розповсюдження</w:t>
      </w:r>
      <w:proofErr w:type="spellEnd"/>
      <w:r w:rsidRPr="00C4773F"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ru-RU"/>
        </w:rPr>
        <w:t xml:space="preserve"> </w:t>
      </w:r>
      <w:proofErr w:type="spellStart"/>
      <w:r w:rsidRPr="00C4773F"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ru-RU"/>
        </w:rPr>
        <w:t>статистичн</w:t>
      </w:r>
      <w:r w:rsidRPr="00C4773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их</w:t>
      </w:r>
      <w:proofErr w:type="spellEnd"/>
      <w:r w:rsidRPr="00C4773F"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ru-RU"/>
        </w:rPr>
        <w:t xml:space="preserve"> </w:t>
      </w:r>
      <w:r w:rsidRPr="00C4773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публікацій</w:t>
      </w:r>
    </w:p>
    <w:p w:rsidR="0098058E" w:rsidRPr="0098058E" w:rsidRDefault="0098058E" w:rsidP="009805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</w:pPr>
    </w:p>
    <w:p w:rsidR="0098058E" w:rsidRPr="0098058E" w:rsidRDefault="0098058E" w:rsidP="0098058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98058E" w:rsidRPr="0098058E" w:rsidRDefault="0098058E" w:rsidP="0098058E">
      <w:pPr>
        <w:numPr>
          <w:ilvl w:val="0"/>
          <w:numId w:val="30"/>
        </w:numPr>
        <w:tabs>
          <w:tab w:val="num" w:pos="-180"/>
        </w:tabs>
        <w:spacing w:after="0" w:line="240" w:lineRule="auto"/>
        <w:ind w:left="180" w:right="-907" w:hanging="180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98058E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адреса: к</w:t>
      </w:r>
      <w:proofErr w:type="spellStart"/>
      <w:r w:rsidRPr="0098058E">
        <w:rPr>
          <w:rFonts w:ascii="Times New Roman" w:eastAsia="Times New Roman" w:hAnsi="Times New Roman" w:cs="Times New Roman"/>
          <w:sz w:val="20"/>
          <w:szCs w:val="20"/>
          <w:lang w:eastAsia="ru-RU"/>
        </w:rPr>
        <w:t>ім</w:t>
      </w:r>
      <w:proofErr w:type="spellEnd"/>
      <w:r w:rsidRPr="0098058E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.</w:t>
      </w:r>
      <w:r w:rsidRPr="009805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98058E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225, </w:t>
      </w:r>
      <w:proofErr w:type="spellStart"/>
      <w:r w:rsidRPr="0098058E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вул</w:t>
      </w:r>
      <w:proofErr w:type="spellEnd"/>
      <w:r w:rsidRPr="0098058E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. Маршала Бажанова, </w:t>
      </w:r>
      <w:smartTag w:uri="urn:schemas-microsoft-com:office:smarttags" w:element="metricconverter">
        <w:smartTagPr>
          <w:attr w:name="ProductID" w:val="28, м"/>
        </w:smartTagPr>
        <w:r w:rsidRPr="0098058E">
          <w:rPr>
            <w:rFonts w:ascii="Times New Roman" w:eastAsia="Times New Roman" w:hAnsi="Times New Roman" w:cs="Times New Roman"/>
            <w:sz w:val="20"/>
            <w:szCs w:val="20"/>
            <w:lang w:val="ru-RU" w:eastAsia="ru-RU"/>
          </w:rPr>
          <w:t>28, м</w:t>
        </w:r>
      </w:smartTag>
      <w:r w:rsidRPr="0098058E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. </w:t>
      </w:r>
      <w:proofErr w:type="spellStart"/>
      <w:r w:rsidRPr="0098058E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Харків</w:t>
      </w:r>
      <w:proofErr w:type="spellEnd"/>
      <w:r w:rsidRPr="0098058E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, 61002, </w:t>
      </w:r>
      <w:proofErr w:type="spellStart"/>
      <w:r w:rsidRPr="0098058E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Україна</w:t>
      </w:r>
      <w:proofErr w:type="spellEnd"/>
    </w:p>
    <w:p w:rsidR="0098058E" w:rsidRPr="0098058E" w:rsidRDefault="0098058E" w:rsidP="0098058E">
      <w:pPr>
        <w:numPr>
          <w:ilvl w:val="0"/>
          <w:numId w:val="30"/>
        </w:numPr>
        <w:tabs>
          <w:tab w:val="num" w:pos="0"/>
        </w:tabs>
        <w:spacing w:after="0" w:line="240" w:lineRule="auto"/>
        <w:ind w:left="180" w:right="-907" w:hanging="180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98058E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телефон: (057) 706</w:t>
      </w:r>
      <w:r w:rsidRPr="0098058E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98058E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26</w:t>
      </w:r>
      <w:r w:rsidRPr="0098058E">
        <w:rPr>
          <w:rFonts w:ascii="Times New Roman" w:eastAsia="Times New Roman" w:hAnsi="Times New Roman" w:cs="Times New Roman"/>
          <w:sz w:val="20"/>
          <w:szCs w:val="20"/>
          <w:lang w:eastAsia="ru-RU"/>
        </w:rPr>
        <w:t>-98</w:t>
      </w:r>
    </w:p>
    <w:p w:rsidR="0098058E" w:rsidRPr="0098058E" w:rsidRDefault="0098058E" w:rsidP="0098058E">
      <w:pPr>
        <w:numPr>
          <w:ilvl w:val="0"/>
          <w:numId w:val="30"/>
        </w:numPr>
        <w:tabs>
          <w:tab w:val="num" w:pos="0"/>
        </w:tabs>
        <w:spacing w:after="0" w:line="240" w:lineRule="auto"/>
        <w:ind w:left="180" w:right="-907" w:hanging="180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98058E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телефон/</w:t>
      </w:r>
      <w:r w:rsidRPr="0098058E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факс: (057) 706</w:t>
      </w:r>
      <w:r w:rsidRPr="0098058E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98058E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26-36</w:t>
      </w:r>
    </w:p>
    <w:p w:rsidR="0098058E" w:rsidRPr="000D6527" w:rsidRDefault="0098058E" w:rsidP="0098058E">
      <w:pPr>
        <w:numPr>
          <w:ilvl w:val="0"/>
          <w:numId w:val="30"/>
        </w:numPr>
        <w:tabs>
          <w:tab w:val="num" w:pos="0"/>
        </w:tabs>
        <w:spacing w:after="0" w:line="240" w:lineRule="auto"/>
        <w:ind w:left="180" w:right="-907" w:hanging="180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0D652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електронна пошта: </w:t>
      </w:r>
      <w:hyperlink r:id="rId9" w:history="1">
        <w:r w:rsidRPr="000D6527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nofinposl@kh.ukrstat.gov.ua</w:t>
        </w:r>
      </w:hyperlink>
      <w:r w:rsidRPr="000D652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</w:t>
      </w:r>
    </w:p>
    <w:p w:rsidR="0098058E" w:rsidRPr="000D6527" w:rsidRDefault="0098058E" w:rsidP="0098058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4"/>
          <w:lang w:eastAsia="ru-RU"/>
        </w:rPr>
      </w:pPr>
    </w:p>
    <w:p w:rsidR="0098058E" w:rsidRPr="000D6527" w:rsidRDefault="0098058E" w:rsidP="009805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98058E" w:rsidRPr="000D6527" w:rsidRDefault="0098058E" w:rsidP="009805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</w:p>
    <w:p w:rsidR="0098058E" w:rsidRPr="000D6527" w:rsidRDefault="0098058E" w:rsidP="009805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</w:p>
    <w:p w:rsidR="0098058E" w:rsidRPr="000D6527" w:rsidRDefault="0098058E" w:rsidP="009805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</w:p>
    <w:p w:rsidR="0098058E" w:rsidRPr="000D6527" w:rsidRDefault="0098058E" w:rsidP="009805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</w:p>
    <w:p w:rsidR="0098058E" w:rsidRPr="000D6527" w:rsidRDefault="0098058E" w:rsidP="009805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</w:p>
    <w:p w:rsidR="0098058E" w:rsidRDefault="0098058E" w:rsidP="009805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</w:p>
    <w:p w:rsidR="00D974C1" w:rsidRDefault="00D974C1" w:rsidP="009805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</w:p>
    <w:p w:rsidR="00D974C1" w:rsidRDefault="00D974C1" w:rsidP="009805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</w:p>
    <w:p w:rsidR="00D974C1" w:rsidRPr="000D6527" w:rsidRDefault="00D974C1" w:rsidP="009805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</w:p>
    <w:p w:rsidR="0098058E" w:rsidRPr="000D6527" w:rsidRDefault="0098058E" w:rsidP="009805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</w:p>
    <w:p w:rsidR="0098058E" w:rsidRPr="000D6527" w:rsidRDefault="0098058E" w:rsidP="009805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D652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 відома користувачів.</w:t>
      </w:r>
      <w:r w:rsidRPr="000D652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 збірнику інформація за 2015–2017 роки наведена без урахування тимчасово окупованої території Автономної Республіки Крим, м. Севастополя, а починаючи з 2015 року – також без урахування </w:t>
      </w:r>
      <w:r w:rsidR="00C4773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частини </w:t>
      </w:r>
      <w:r w:rsidRPr="000D6527">
        <w:rPr>
          <w:rFonts w:ascii="Times New Roman" w:eastAsia="Times New Roman" w:hAnsi="Times New Roman" w:cs="Times New Roman"/>
          <w:sz w:val="20"/>
          <w:szCs w:val="20"/>
          <w:lang w:eastAsia="ru-RU"/>
        </w:rPr>
        <w:t>тимчасово окупованих територій у Донецькій та Луганській областях.</w:t>
      </w:r>
    </w:p>
    <w:p w:rsidR="0098058E" w:rsidRPr="000D6527" w:rsidRDefault="0098058E" w:rsidP="009805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</w:p>
    <w:p w:rsidR="0098058E" w:rsidRPr="0098058E" w:rsidRDefault="0098058E" w:rsidP="0098058E">
      <w:pPr>
        <w:tabs>
          <w:tab w:val="left" w:pos="31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058E">
        <w:rPr>
          <w:rFonts w:ascii="Times New Roman" w:eastAsia="Times New Roman" w:hAnsi="Times New Roman" w:cs="Times New Roman"/>
          <w:sz w:val="20"/>
          <w:szCs w:val="20"/>
          <w:lang w:eastAsia="ru-RU"/>
        </w:rPr>
        <w:t>© Головне управління статистики у Харківській області, 2018</w:t>
      </w:r>
    </w:p>
    <w:p w:rsidR="0098058E" w:rsidRPr="0098058E" w:rsidRDefault="0098058E" w:rsidP="009805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058E" w:rsidRPr="0098058E" w:rsidRDefault="0098058E" w:rsidP="009805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8058E" w:rsidRPr="0098058E" w:rsidSect="00F44BB8">
          <w:headerReference w:type="even" r:id="rId10"/>
          <w:headerReference w:type="default" r:id="rId11"/>
          <w:footerReference w:type="even" r:id="rId12"/>
          <w:pgSz w:w="11906" w:h="16838" w:code="9"/>
          <w:pgMar w:top="1418" w:right="1418" w:bottom="1418" w:left="1418" w:header="709" w:footer="709" w:gutter="0"/>
          <w:paperSrc w:first="7" w:other="7"/>
          <w:cols w:space="708"/>
          <w:docGrid w:linePitch="360"/>
        </w:sectPr>
      </w:pPr>
    </w:p>
    <w:p w:rsidR="0098058E" w:rsidRPr="0098058E" w:rsidRDefault="0098058E" w:rsidP="009805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98058E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lastRenderedPageBreak/>
        <w:t>Передмова</w:t>
      </w:r>
      <w:bookmarkEnd w:id="0"/>
      <w:bookmarkEnd w:id="1"/>
    </w:p>
    <w:p w:rsidR="0098058E" w:rsidRPr="0098058E" w:rsidRDefault="0098058E" w:rsidP="009805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-14"/>
          <w:sz w:val="20"/>
          <w:szCs w:val="20"/>
          <w:lang w:eastAsia="ru-RU"/>
        </w:rPr>
      </w:pPr>
    </w:p>
    <w:p w:rsidR="0098058E" w:rsidRPr="0098058E" w:rsidRDefault="0098058E" w:rsidP="009805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8058E">
        <w:rPr>
          <w:rFonts w:ascii="Times New Roman" w:eastAsia="Times New Roman" w:hAnsi="Times New Roman" w:cs="Times New Roman"/>
          <w:sz w:val="28"/>
          <w:szCs w:val="24"/>
          <w:lang w:eastAsia="ru-RU"/>
        </w:rPr>
        <w:t>До збірника увійшли матеріали, що відображають кількісні та якісні характеристики штатних працівників та основні тенденції, які спостерігалися у сфері соціально-трудових відносин у 2017 році в порівнянні з попередніми роками.</w:t>
      </w:r>
    </w:p>
    <w:p w:rsidR="0098058E" w:rsidRPr="0098058E" w:rsidRDefault="0098058E" w:rsidP="009805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8058E">
        <w:rPr>
          <w:rFonts w:ascii="Times New Roman" w:eastAsia="Times New Roman" w:hAnsi="Times New Roman" w:cs="Times New Roman"/>
          <w:sz w:val="28"/>
          <w:szCs w:val="24"/>
          <w:lang w:eastAsia="ru-RU"/>
        </w:rPr>
        <w:t>Наведена у збірнику інформація базується на системі показників державних статистичних спостережень підприємств, установ, організацій з питань статистики праці. Окремі таблиці містять адміністративні дані державної служби зайнятості населення та результати вибіркового обстеження населення (домогосподарств) з питань економічної активності.</w:t>
      </w:r>
    </w:p>
    <w:p w:rsidR="0098058E" w:rsidRPr="0098058E" w:rsidRDefault="0098058E" w:rsidP="009805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8058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Інформація наведена в динаміці в узагальненому вигляді за тематикою і згрупована в </w:t>
      </w:r>
      <w:r w:rsidR="00142294">
        <w:rPr>
          <w:rFonts w:ascii="Times New Roman" w:eastAsia="Times New Roman" w:hAnsi="Times New Roman" w:cs="Times New Roman"/>
          <w:sz w:val="28"/>
          <w:szCs w:val="24"/>
          <w:lang w:eastAsia="ru-RU"/>
        </w:rPr>
        <w:t>11</w:t>
      </w:r>
      <w:r w:rsidRPr="0098058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розділах. Зокрема, висвітлюються питання щодо зайнятості, попиту та пропозиції робочої сили, її мобільності, розміру номінальної та реальної заробітної плати, стану її виплати, неповної зайнятості, ефективності використання робочого часу, умов праці, стану у</w:t>
      </w:r>
      <w:r w:rsidR="00142294">
        <w:rPr>
          <w:rFonts w:ascii="Times New Roman" w:eastAsia="Times New Roman" w:hAnsi="Times New Roman" w:cs="Times New Roman"/>
          <w:sz w:val="28"/>
          <w:szCs w:val="24"/>
          <w:lang w:eastAsia="ru-RU"/>
        </w:rPr>
        <w:t>кладання колективних договорів.</w:t>
      </w:r>
      <w:bookmarkStart w:id="2" w:name="_GoBack"/>
      <w:bookmarkEnd w:id="2"/>
    </w:p>
    <w:p w:rsidR="0098058E" w:rsidRPr="0098058E" w:rsidRDefault="0098058E" w:rsidP="009805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8058E">
        <w:rPr>
          <w:rFonts w:ascii="Times New Roman" w:eastAsia="Times New Roman" w:hAnsi="Times New Roman" w:cs="Times New Roman"/>
          <w:sz w:val="28"/>
          <w:szCs w:val="24"/>
          <w:lang w:eastAsia="ru-RU"/>
        </w:rPr>
        <w:t>Публікація містить методологічні пояснення та оцінки надійності показників.</w:t>
      </w:r>
    </w:p>
    <w:p w:rsidR="0098058E" w:rsidRPr="0098058E" w:rsidRDefault="0098058E" w:rsidP="009805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8058E">
        <w:rPr>
          <w:rFonts w:ascii="Times New Roman" w:eastAsia="Times New Roman" w:hAnsi="Times New Roman" w:cs="Times New Roman"/>
          <w:sz w:val="28"/>
          <w:szCs w:val="24"/>
          <w:lang w:eastAsia="ru-RU"/>
        </w:rPr>
        <w:t>Наведені окремі порівняльні статистичні дані по регіонах України. Окремі явища проілюстровані діаграмами.</w:t>
      </w:r>
    </w:p>
    <w:p w:rsidR="00C4773F" w:rsidRDefault="00C4773F" w:rsidP="00C477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773F" w:rsidRDefault="00C4773F" w:rsidP="00C477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773F" w:rsidRPr="0098058E" w:rsidRDefault="00C4773F" w:rsidP="00C477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0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Скорочення </w:t>
      </w:r>
    </w:p>
    <w:p w:rsidR="00C4773F" w:rsidRPr="0098058E" w:rsidRDefault="00C4773F" w:rsidP="00C4773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9286" w:type="dxa"/>
        <w:tblInd w:w="108" w:type="dxa"/>
        <w:tblLook w:val="01E0" w:firstRow="1" w:lastRow="1" w:firstColumn="1" w:lastColumn="1" w:noHBand="0" w:noVBand="0"/>
      </w:tblPr>
      <w:tblGrid>
        <w:gridCol w:w="4643"/>
        <w:gridCol w:w="4643"/>
      </w:tblGrid>
      <w:tr w:rsidR="00C4773F" w:rsidRPr="0098058E" w:rsidTr="000547B0">
        <w:tc>
          <w:tcPr>
            <w:tcW w:w="4643" w:type="dxa"/>
            <w:shd w:val="clear" w:color="auto" w:fill="auto"/>
          </w:tcPr>
          <w:p w:rsidR="00C4773F" w:rsidRPr="0098058E" w:rsidRDefault="00C4773F" w:rsidP="00054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– година</w:t>
            </w:r>
          </w:p>
          <w:p w:rsidR="00C4773F" w:rsidRPr="0098058E" w:rsidRDefault="00C4773F" w:rsidP="00054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грн – гривня </w:t>
            </w:r>
          </w:p>
          <w:p w:rsidR="00C4773F" w:rsidRPr="0098058E" w:rsidRDefault="00C4773F" w:rsidP="00054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крб – карбованець </w:t>
            </w:r>
          </w:p>
          <w:p w:rsidR="00C4773F" w:rsidRPr="0098058E" w:rsidRDefault="00C4773F" w:rsidP="00054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– мільйон </w:t>
            </w:r>
          </w:p>
          <w:p w:rsidR="00C4773F" w:rsidRPr="0098058E" w:rsidRDefault="00C4773F" w:rsidP="00054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од </w:t>
            </w: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одиниця</w:t>
            </w:r>
          </w:p>
          <w:p w:rsidR="00C4773F" w:rsidRPr="0098058E" w:rsidRDefault="00C4773F" w:rsidP="00C4773F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shd w:val="clear" w:color="auto" w:fill="auto"/>
          </w:tcPr>
          <w:p w:rsidR="00C4773F" w:rsidRPr="0098058E" w:rsidRDefault="00C4773F" w:rsidP="00C47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п.р</w:t>
            </w:r>
            <w:proofErr w:type="spellEnd"/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поточний рік</w:t>
            </w:r>
          </w:p>
          <w:p w:rsidR="00C4773F" w:rsidRPr="0098058E" w:rsidRDefault="00C4773F" w:rsidP="00C47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– рік </w:t>
            </w:r>
          </w:p>
          <w:p w:rsidR="00C4773F" w:rsidRPr="0098058E" w:rsidRDefault="00C4773F" w:rsidP="00C47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рр. – роки</w:t>
            </w:r>
          </w:p>
          <w:p w:rsidR="00C4773F" w:rsidRPr="0098058E" w:rsidRDefault="00C4773F" w:rsidP="00C47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табл. – таблиця </w:t>
            </w:r>
          </w:p>
          <w:p w:rsidR="00C4773F" w:rsidRPr="0098058E" w:rsidRDefault="00C4773F" w:rsidP="00C47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тис. – тисяча </w:t>
            </w:r>
          </w:p>
          <w:p w:rsidR="00C4773F" w:rsidRPr="0098058E" w:rsidRDefault="00C4773F" w:rsidP="000547B0">
            <w:pPr>
              <w:spacing w:after="0" w:line="240" w:lineRule="atLeast"/>
              <w:rPr>
                <w:rFonts w:ascii="Times New Roman" w:eastAsia="Arial Unicode MS" w:hAnsi="Times New Roman" w:cs="Times New Roman"/>
                <w:sz w:val="6"/>
                <w:szCs w:val="6"/>
                <w:lang w:eastAsia="ru-RU"/>
              </w:rPr>
            </w:pPr>
          </w:p>
        </w:tc>
      </w:tr>
    </w:tbl>
    <w:p w:rsidR="00C4773F" w:rsidRPr="0098058E" w:rsidRDefault="00C4773F" w:rsidP="00C4773F">
      <w:pPr>
        <w:spacing w:after="0" w:line="240" w:lineRule="auto"/>
        <w:rPr>
          <w:rFonts w:ascii="Times New Roman CYR" w:eastAsia="Times New Roman" w:hAnsi="Times New Roman CYR" w:cs="Times New Roman"/>
          <w:b/>
          <w:sz w:val="24"/>
          <w:szCs w:val="24"/>
          <w:lang w:eastAsia="ru-RU"/>
        </w:rPr>
      </w:pPr>
    </w:p>
    <w:p w:rsidR="00C4773F" w:rsidRPr="0098058E" w:rsidRDefault="00C4773F" w:rsidP="00C4773F">
      <w:pPr>
        <w:spacing w:after="0" w:line="240" w:lineRule="auto"/>
        <w:rPr>
          <w:rFonts w:ascii="Times New Roman CYR" w:eastAsia="Times New Roman" w:hAnsi="Times New Roman CYR" w:cs="Times New Roman"/>
          <w:b/>
          <w:sz w:val="24"/>
          <w:szCs w:val="24"/>
          <w:lang w:eastAsia="ru-RU"/>
        </w:rPr>
      </w:pPr>
    </w:p>
    <w:p w:rsidR="00C4773F" w:rsidRPr="0098058E" w:rsidRDefault="00C4773F" w:rsidP="00C4773F">
      <w:pPr>
        <w:spacing w:after="0" w:line="240" w:lineRule="auto"/>
        <w:rPr>
          <w:rFonts w:ascii="Times New Roman CYR" w:eastAsia="Times New Roman" w:hAnsi="Times New Roman CYR" w:cs="Times New Roman"/>
          <w:b/>
          <w:bCs/>
          <w:sz w:val="24"/>
          <w:szCs w:val="24"/>
          <w:lang w:eastAsia="ru-RU"/>
        </w:rPr>
      </w:pPr>
      <w:r w:rsidRPr="0098058E">
        <w:rPr>
          <w:rFonts w:ascii="Times New Roman CYR" w:eastAsia="Times New Roman" w:hAnsi="Times New Roman CYR" w:cs="Times New Roman"/>
          <w:b/>
          <w:sz w:val="24"/>
          <w:szCs w:val="24"/>
          <w:lang w:eastAsia="ru-RU"/>
        </w:rPr>
        <w:t xml:space="preserve">Умовні позначення </w:t>
      </w:r>
    </w:p>
    <w:p w:rsidR="00C4773F" w:rsidRPr="0098058E" w:rsidRDefault="00C4773F" w:rsidP="00C4773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129"/>
        <w:gridCol w:w="5833"/>
      </w:tblGrid>
      <w:tr w:rsidR="00C4773F" w:rsidRPr="0098058E" w:rsidTr="000547B0">
        <w:tc>
          <w:tcPr>
            <w:tcW w:w="3204" w:type="dxa"/>
          </w:tcPr>
          <w:p w:rsidR="00C4773F" w:rsidRPr="0098058E" w:rsidRDefault="00C4773F" w:rsidP="000547B0">
            <w:pPr>
              <w:spacing w:after="0" w:line="240" w:lineRule="auto"/>
              <w:rPr>
                <w:rFonts w:ascii="Times New Roman CYR" w:eastAsia="Times New Roman" w:hAnsi="Times New Roman CYR" w:cs="Times New Roman"/>
                <w:bCs/>
                <w:szCs w:val="24"/>
                <w:lang w:eastAsia="ru-RU"/>
              </w:rPr>
            </w:pPr>
            <w:r w:rsidRPr="0098058E">
              <w:rPr>
                <w:rFonts w:ascii="Times New Roman CYR" w:eastAsia="Times New Roman" w:hAnsi="Times New Roman CYR" w:cs="Times New Roman"/>
                <w:szCs w:val="24"/>
                <w:lang w:eastAsia="ru-RU"/>
              </w:rPr>
              <w:t>Тире (–)</w:t>
            </w:r>
          </w:p>
        </w:tc>
        <w:tc>
          <w:tcPr>
            <w:tcW w:w="5974" w:type="dxa"/>
          </w:tcPr>
          <w:p w:rsidR="00C4773F" w:rsidRPr="0098058E" w:rsidRDefault="00C4773F" w:rsidP="00054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явищ не було</w:t>
            </w:r>
          </w:p>
        </w:tc>
      </w:tr>
      <w:tr w:rsidR="00C4773F" w:rsidRPr="0098058E" w:rsidTr="000547B0">
        <w:tc>
          <w:tcPr>
            <w:tcW w:w="3204" w:type="dxa"/>
          </w:tcPr>
          <w:p w:rsidR="00C4773F" w:rsidRPr="0098058E" w:rsidRDefault="00C4773F" w:rsidP="000547B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Крапки (...)</w:t>
            </w:r>
          </w:p>
        </w:tc>
        <w:tc>
          <w:tcPr>
            <w:tcW w:w="5974" w:type="dxa"/>
          </w:tcPr>
          <w:p w:rsidR="00C4773F" w:rsidRPr="0098058E" w:rsidRDefault="00C4773F" w:rsidP="000547B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– відомості відсутні</w:t>
            </w:r>
          </w:p>
        </w:tc>
      </w:tr>
      <w:tr w:rsidR="00C4773F" w:rsidRPr="0098058E" w:rsidTr="000547B0">
        <w:tc>
          <w:tcPr>
            <w:tcW w:w="3204" w:type="dxa"/>
          </w:tcPr>
          <w:p w:rsidR="00C4773F" w:rsidRPr="0098058E" w:rsidRDefault="00C4773F" w:rsidP="000547B0">
            <w:pPr>
              <w:spacing w:after="0" w:line="240" w:lineRule="auto"/>
              <w:rPr>
                <w:rFonts w:ascii="Times New Roman CYR" w:eastAsia="Times New Roman" w:hAnsi="Times New Roman CYR" w:cs="Times New Roman"/>
                <w:bCs/>
                <w:szCs w:val="24"/>
                <w:lang w:eastAsia="ru-RU"/>
              </w:rPr>
            </w:pPr>
            <w:r w:rsidRPr="0098058E">
              <w:rPr>
                <w:rFonts w:ascii="Times New Roman CYR" w:eastAsia="Times New Roman" w:hAnsi="Times New Roman CYR" w:cs="Times New Roman"/>
                <w:szCs w:val="24"/>
                <w:lang w:eastAsia="ru-RU"/>
              </w:rPr>
              <w:t xml:space="preserve">Нуль (0; 0,0) </w:t>
            </w:r>
          </w:p>
        </w:tc>
        <w:tc>
          <w:tcPr>
            <w:tcW w:w="5974" w:type="dxa"/>
          </w:tcPr>
          <w:p w:rsidR="00C4773F" w:rsidRPr="0098058E" w:rsidRDefault="00C4773F" w:rsidP="00054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явища відбувались, але у вимірах, менших за ті, що</w:t>
            </w:r>
          </w:p>
          <w:p w:rsidR="00C4773F" w:rsidRPr="0098058E" w:rsidRDefault="00C4773F" w:rsidP="00054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можуть бути виражені використаними в таблиці </w:t>
            </w:r>
          </w:p>
          <w:p w:rsidR="00C4773F" w:rsidRPr="0098058E" w:rsidRDefault="00C4773F" w:rsidP="00054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цифровими розрядами</w:t>
            </w:r>
          </w:p>
        </w:tc>
      </w:tr>
      <w:tr w:rsidR="00C4773F" w:rsidRPr="0098058E" w:rsidTr="000547B0">
        <w:tc>
          <w:tcPr>
            <w:tcW w:w="3204" w:type="dxa"/>
          </w:tcPr>
          <w:p w:rsidR="00C4773F" w:rsidRPr="0098058E" w:rsidRDefault="00C4773F" w:rsidP="000547B0">
            <w:pPr>
              <w:spacing w:after="0" w:line="240" w:lineRule="auto"/>
              <w:rPr>
                <w:rFonts w:ascii="Times New Roman CYR" w:eastAsia="Times New Roman" w:hAnsi="Times New Roman CYR" w:cs="Times New Roman"/>
                <w:bCs/>
                <w:szCs w:val="24"/>
                <w:lang w:eastAsia="ru-RU"/>
              </w:rPr>
            </w:pPr>
            <w:r w:rsidRPr="0098058E">
              <w:rPr>
                <w:rFonts w:ascii="Times New Roman CYR" w:eastAsia="Times New Roman" w:hAnsi="Times New Roman CYR" w:cs="Times New Roman"/>
                <w:szCs w:val="24"/>
                <w:lang w:eastAsia="ru-RU"/>
              </w:rPr>
              <w:t>Символ (Х)</w:t>
            </w:r>
          </w:p>
        </w:tc>
        <w:tc>
          <w:tcPr>
            <w:tcW w:w="5974" w:type="dxa"/>
          </w:tcPr>
          <w:p w:rsidR="00C4773F" w:rsidRPr="0098058E" w:rsidRDefault="00C4773F" w:rsidP="000547B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заповнення рубрики за характером побудови </w:t>
            </w:r>
          </w:p>
          <w:p w:rsidR="00C4773F" w:rsidRPr="0098058E" w:rsidRDefault="00C4773F" w:rsidP="000547B0">
            <w:pPr>
              <w:spacing w:after="0" w:line="240" w:lineRule="auto"/>
              <w:ind w:left="1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таблиці не має сенсу</w:t>
            </w:r>
          </w:p>
        </w:tc>
      </w:tr>
      <w:tr w:rsidR="00C4773F" w:rsidRPr="0098058E" w:rsidTr="000547B0">
        <w:tc>
          <w:tcPr>
            <w:tcW w:w="3204" w:type="dxa"/>
          </w:tcPr>
          <w:p w:rsidR="00C4773F" w:rsidRPr="0098058E" w:rsidRDefault="00C4773F" w:rsidP="000547B0">
            <w:pPr>
              <w:spacing w:after="0" w:line="240" w:lineRule="auto"/>
              <w:rPr>
                <w:rFonts w:ascii="Times New Roman CYR" w:eastAsia="Times New Roman" w:hAnsi="Times New Roman CYR" w:cs="Times New Roman"/>
                <w:bCs/>
                <w:szCs w:val="24"/>
                <w:lang w:eastAsia="ru-RU"/>
              </w:rPr>
            </w:pPr>
            <w:r w:rsidRPr="0098058E">
              <w:rPr>
                <w:rFonts w:ascii="Times New Roman CYR" w:eastAsia="Times New Roman" w:hAnsi="Times New Roman CYR" w:cs="Times New Roman CYR"/>
                <w:szCs w:val="24"/>
                <w:lang w:eastAsia="ru-RU"/>
              </w:rPr>
              <w:t>"</w:t>
            </w:r>
            <w:r w:rsidRPr="0098058E">
              <w:rPr>
                <w:rFonts w:ascii="Times New Roman CYR" w:eastAsia="Times New Roman" w:hAnsi="Times New Roman CYR" w:cs="Times New Roman"/>
                <w:szCs w:val="24"/>
                <w:lang w:eastAsia="ru-RU"/>
              </w:rPr>
              <w:t>з них</w:t>
            </w:r>
            <w:r w:rsidRPr="0098058E">
              <w:rPr>
                <w:rFonts w:ascii="Times New Roman CYR" w:eastAsia="Times New Roman" w:hAnsi="Times New Roman CYR" w:cs="Times New Roman CYR"/>
                <w:szCs w:val="24"/>
                <w:lang w:eastAsia="ru-RU"/>
              </w:rPr>
              <w:t>"</w:t>
            </w:r>
            <w:r w:rsidRPr="0098058E">
              <w:rPr>
                <w:rFonts w:ascii="Times New Roman CYR" w:eastAsia="Times New Roman" w:hAnsi="Times New Roman CYR" w:cs="Times New Roman"/>
                <w:szCs w:val="24"/>
                <w:lang w:eastAsia="ru-RU"/>
              </w:rPr>
              <w:t xml:space="preserve"> </w:t>
            </w:r>
          </w:p>
        </w:tc>
        <w:tc>
          <w:tcPr>
            <w:tcW w:w="5974" w:type="dxa"/>
          </w:tcPr>
          <w:p w:rsidR="00C4773F" w:rsidRPr="0098058E" w:rsidRDefault="00C4773F" w:rsidP="00054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наведено не всі доданки загальної суми</w:t>
            </w:r>
          </w:p>
        </w:tc>
      </w:tr>
      <w:tr w:rsidR="00C4773F" w:rsidRPr="0098058E" w:rsidTr="000547B0">
        <w:tc>
          <w:tcPr>
            <w:tcW w:w="3204" w:type="dxa"/>
          </w:tcPr>
          <w:p w:rsidR="00C4773F" w:rsidRPr="0098058E" w:rsidRDefault="00C4773F" w:rsidP="000547B0">
            <w:pPr>
              <w:spacing w:after="0" w:line="240" w:lineRule="auto"/>
              <w:rPr>
                <w:rFonts w:ascii="Times New Roman CYR" w:eastAsia="Times New Roman" w:hAnsi="Times New Roman CYR" w:cs="Times New Roman"/>
                <w:bCs/>
                <w:szCs w:val="24"/>
                <w:lang w:eastAsia="ru-RU"/>
              </w:rPr>
            </w:pPr>
            <w:r w:rsidRPr="0098058E">
              <w:rPr>
                <w:rFonts w:ascii="Times New Roman CYR" w:eastAsia="Times New Roman" w:hAnsi="Times New Roman CYR" w:cs="Times New Roman CYR"/>
                <w:szCs w:val="24"/>
                <w:lang w:eastAsia="ru-RU"/>
              </w:rPr>
              <w:t>"</w:t>
            </w:r>
            <w:r w:rsidRPr="0098058E">
              <w:rPr>
                <w:rFonts w:ascii="Times New Roman CYR" w:eastAsia="Times New Roman" w:hAnsi="Times New Roman CYR" w:cs="Times New Roman"/>
                <w:szCs w:val="24"/>
                <w:lang w:eastAsia="ru-RU"/>
              </w:rPr>
              <w:t>у тому числі</w:t>
            </w:r>
            <w:r w:rsidRPr="0098058E">
              <w:rPr>
                <w:rFonts w:ascii="Times New Roman CYR" w:eastAsia="Times New Roman" w:hAnsi="Times New Roman CYR" w:cs="Times New Roman CYR"/>
                <w:szCs w:val="24"/>
                <w:lang w:eastAsia="ru-RU"/>
              </w:rPr>
              <w:t>"</w:t>
            </w:r>
          </w:p>
        </w:tc>
        <w:tc>
          <w:tcPr>
            <w:tcW w:w="5974" w:type="dxa"/>
          </w:tcPr>
          <w:p w:rsidR="00C4773F" w:rsidRPr="0098058E" w:rsidRDefault="00C4773F" w:rsidP="00054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наведено всі доданки загальної суми. </w:t>
            </w:r>
          </w:p>
        </w:tc>
      </w:tr>
    </w:tbl>
    <w:p w:rsidR="00C4773F" w:rsidRPr="0098058E" w:rsidRDefault="00C4773F" w:rsidP="00C4773F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noProof/>
          <w:sz w:val="8"/>
          <w:szCs w:val="24"/>
          <w:lang w:eastAsia="ru-RU"/>
        </w:rPr>
      </w:pPr>
    </w:p>
    <w:p w:rsidR="0098058E" w:rsidRPr="0098058E" w:rsidRDefault="0098058E" w:rsidP="0098058E">
      <w:pPr>
        <w:spacing w:after="0" w:line="31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8058E" w:rsidRPr="0098058E" w:rsidRDefault="0098058E" w:rsidP="0098058E">
      <w:pPr>
        <w:spacing w:after="0" w:line="31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  <w:sectPr w:rsidR="0098058E" w:rsidRPr="0098058E" w:rsidSect="00683480">
          <w:headerReference w:type="even" r:id="rId13"/>
          <w:headerReference w:type="default" r:id="rId14"/>
          <w:footerReference w:type="even" r:id="rId15"/>
          <w:footerReference w:type="default" r:id="rId16"/>
          <w:pgSz w:w="11906" w:h="16838" w:code="9"/>
          <w:pgMar w:top="1418" w:right="1418" w:bottom="1276" w:left="1418" w:header="709" w:footer="709" w:gutter="0"/>
          <w:paperSrc w:first="7" w:other="7"/>
          <w:pgNumType w:start="3"/>
          <w:cols w:space="708"/>
          <w:docGrid w:linePitch="360"/>
        </w:sectPr>
      </w:pPr>
    </w:p>
    <w:p w:rsidR="0098058E" w:rsidRPr="0098058E" w:rsidRDefault="0098058E" w:rsidP="0098058E">
      <w:pPr>
        <w:spacing w:after="0" w:line="300" w:lineRule="exact"/>
        <w:ind w:firstLine="708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val="ru-RU" w:eastAsia="ru-RU"/>
        </w:rPr>
      </w:pPr>
      <w:r w:rsidRPr="0098058E">
        <w:rPr>
          <w:rFonts w:ascii="Times New Roman" w:eastAsia="Times New Roman" w:hAnsi="Times New Roman" w:cs="Times New Roman"/>
          <w:b/>
          <w:caps/>
          <w:sz w:val="28"/>
          <w:szCs w:val="24"/>
          <w:lang w:val="ru-RU" w:eastAsia="ru-RU"/>
        </w:rPr>
        <w:lastRenderedPageBreak/>
        <w:t>ЗМІСТ</w:t>
      </w:r>
    </w:p>
    <w:tbl>
      <w:tblPr>
        <w:tblW w:w="5114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32"/>
        <w:gridCol w:w="7748"/>
        <w:gridCol w:w="697"/>
      </w:tblGrid>
      <w:tr w:rsidR="008F1B18" w:rsidRPr="0098058E" w:rsidTr="00624EE5">
        <w:tc>
          <w:tcPr>
            <w:tcW w:w="8580" w:type="dxa"/>
            <w:gridSpan w:val="2"/>
            <w:shd w:val="clear" w:color="auto" w:fill="auto"/>
          </w:tcPr>
          <w:p w:rsidR="008F1B18" w:rsidRPr="0098058E" w:rsidRDefault="008F1B18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ПЕРЕДМОВА……………………………………………</w:t>
            </w:r>
            <w:proofErr w:type="gramStart"/>
            <w:r w:rsidRPr="009805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…</w:t>
            </w:r>
            <w:r w:rsidRPr="009805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….</w:t>
            </w:r>
            <w:proofErr w:type="gramEnd"/>
            <w:r w:rsidRPr="009805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…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………</w:t>
            </w:r>
          </w:p>
        </w:tc>
        <w:tc>
          <w:tcPr>
            <w:tcW w:w="697" w:type="dxa"/>
            <w:shd w:val="clear" w:color="auto" w:fill="auto"/>
            <w:vAlign w:val="bottom"/>
          </w:tcPr>
          <w:p w:rsidR="008F1B18" w:rsidRPr="0098058E" w:rsidRDefault="008F1B18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8F1B18" w:rsidRPr="0098058E" w:rsidTr="00691BB4">
        <w:trPr>
          <w:trHeight w:val="325"/>
        </w:trPr>
        <w:tc>
          <w:tcPr>
            <w:tcW w:w="8580" w:type="dxa"/>
            <w:gridSpan w:val="2"/>
            <w:shd w:val="clear" w:color="auto" w:fill="auto"/>
          </w:tcPr>
          <w:p w:rsidR="008F1B18" w:rsidRPr="0098058E" w:rsidRDefault="008F1B18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caps/>
                <w:kern w:val="2"/>
                <w:sz w:val="28"/>
                <w:szCs w:val="28"/>
                <w:lang w:val="ru-RU" w:eastAsia="ru-RU"/>
              </w:rPr>
              <w:t>Скорочення…</w:t>
            </w:r>
            <w:r w:rsidRPr="0098058E">
              <w:rPr>
                <w:rFonts w:ascii="Times New Roman" w:eastAsia="Times New Roman" w:hAnsi="Times New Roman" w:cs="Times New Roman"/>
                <w:b/>
                <w:caps/>
                <w:kern w:val="2"/>
                <w:sz w:val="28"/>
                <w:szCs w:val="28"/>
                <w:lang w:eastAsia="ru-RU"/>
              </w:rPr>
              <w:t>……</w:t>
            </w:r>
            <w:proofErr w:type="gramStart"/>
            <w:r w:rsidRPr="0098058E">
              <w:rPr>
                <w:rFonts w:ascii="Times New Roman" w:eastAsia="Times New Roman" w:hAnsi="Times New Roman" w:cs="Times New Roman"/>
                <w:b/>
                <w:caps/>
                <w:kern w:val="2"/>
                <w:sz w:val="28"/>
                <w:szCs w:val="28"/>
                <w:lang w:eastAsia="ru-RU"/>
              </w:rPr>
              <w:t>…….</w:t>
            </w:r>
            <w:proofErr w:type="gramEnd"/>
            <w:r w:rsidRPr="0098058E">
              <w:rPr>
                <w:rFonts w:ascii="Times New Roman" w:eastAsia="Times New Roman" w:hAnsi="Times New Roman" w:cs="Times New Roman"/>
                <w:b/>
                <w:caps/>
                <w:kern w:val="2"/>
                <w:sz w:val="28"/>
                <w:szCs w:val="28"/>
                <w:lang w:eastAsia="ru-RU"/>
              </w:rPr>
              <w:t>.</w:t>
            </w:r>
            <w:r w:rsidRPr="0098058E">
              <w:rPr>
                <w:rFonts w:ascii="Times New Roman" w:eastAsia="Times New Roman" w:hAnsi="Times New Roman" w:cs="Times New Roman"/>
                <w:b/>
                <w:caps/>
                <w:kern w:val="2"/>
                <w:sz w:val="28"/>
                <w:szCs w:val="28"/>
                <w:lang w:val="ru-RU" w:eastAsia="ru-RU"/>
              </w:rPr>
              <w:t>………………………………</w:t>
            </w:r>
            <w:r w:rsidRPr="0098058E">
              <w:rPr>
                <w:rFonts w:ascii="Times New Roman" w:eastAsia="Times New Roman" w:hAnsi="Times New Roman" w:cs="Times New Roman"/>
                <w:b/>
                <w:caps/>
                <w:kern w:val="2"/>
                <w:sz w:val="28"/>
                <w:szCs w:val="28"/>
                <w:lang w:eastAsia="ru-RU"/>
              </w:rPr>
              <w:t>…....</w:t>
            </w:r>
            <w:r>
              <w:rPr>
                <w:rFonts w:ascii="Times New Roman" w:eastAsia="Times New Roman" w:hAnsi="Times New Roman" w:cs="Times New Roman"/>
                <w:b/>
                <w:caps/>
                <w:kern w:val="2"/>
                <w:sz w:val="28"/>
                <w:szCs w:val="28"/>
                <w:lang w:eastAsia="ru-RU"/>
              </w:rPr>
              <w:t>............</w:t>
            </w:r>
          </w:p>
        </w:tc>
        <w:tc>
          <w:tcPr>
            <w:tcW w:w="697" w:type="dxa"/>
            <w:shd w:val="clear" w:color="auto" w:fill="auto"/>
            <w:vAlign w:val="bottom"/>
          </w:tcPr>
          <w:p w:rsidR="008F1B18" w:rsidRPr="0098058E" w:rsidRDefault="008F1B18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8F1B18" w:rsidRPr="0098058E" w:rsidTr="00903CF7">
        <w:tc>
          <w:tcPr>
            <w:tcW w:w="8580" w:type="dxa"/>
            <w:gridSpan w:val="2"/>
            <w:shd w:val="clear" w:color="auto" w:fill="auto"/>
          </w:tcPr>
          <w:p w:rsidR="008F1B18" w:rsidRPr="0098058E" w:rsidRDefault="008F1B18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caps/>
                <w:kern w:val="2"/>
                <w:sz w:val="28"/>
                <w:szCs w:val="28"/>
                <w:lang w:val="ru-RU" w:eastAsia="ru-RU"/>
              </w:rPr>
              <w:t>Умовні позначення…</w:t>
            </w:r>
            <w:r w:rsidRPr="0098058E">
              <w:rPr>
                <w:rFonts w:ascii="Times New Roman" w:eastAsia="Times New Roman" w:hAnsi="Times New Roman" w:cs="Times New Roman"/>
                <w:b/>
                <w:caps/>
                <w:kern w:val="2"/>
                <w:sz w:val="28"/>
                <w:szCs w:val="28"/>
                <w:lang w:eastAsia="ru-RU"/>
              </w:rPr>
              <w:t>……</w:t>
            </w:r>
            <w:proofErr w:type="gramStart"/>
            <w:r w:rsidRPr="0098058E">
              <w:rPr>
                <w:rFonts w:ascii="Times New Roman" w:eastAsia="Times New Roman" w:hAnsi="Times New Roman" w:cs="Times New Roman"/>
                <w:b/>
                <w:caps/>
                <w:kern w:val="2"/>
                <w:sz w:val="28"/>
                <w:szCs w:val="28"/>
                <w:lang w:eastAsia="ru-RU"/>
              </w:rPr>
              <w:t>…….</w:t>
            </w:r>
            <w:proofErr w:type="gramEnd"/>
            <w:r w:rsidRPr="0098058E">
              <w:rPr>
                <w:rFonts w:ascii="Times New Roman" w:eastAsia="Times New Roman" w:hAnsi="Times New Roman" w:cs="Times New Roman"/>
                <w:b/>
                <w:caps/>
                <w:kern w:val="2"/>
                <w:sz w:val="28"/>
                <w:szCs w:val="28"/>
                <w:lang w:eastAsia="ru-RU"/>
              </w:rPr>
              <w:t>.</w:t>
            </w:r>
            <w:r w:rsidRPr="0098058E">
              <w:rPr>
                <w:rFonts w:ascii="Times New Roman" w:eastAsia="Times New Roman" w:hAnsi="Times New Roman" w:cs="Times New Roman"/>
                <w:b/>
                <w:caps/>
                <w:kern w:val="2"/>
                <w:sz w:val="28"/>
                <w:szCs w:val="28"/>
                <w:lang w:val="ru-RU" w:eastAsia="ru-RU"/>
              </w:rPr>
              <w:t>…………..…</w:t>
            </w:r>
            <w:r w:rsidRPr="0098058E">
              <w:rPr>
                <w:rFonts w:ascii="Times New Roman" w:eastAsia="Times New Roman" w:hAnsi="Times New Roman" w:cs="Times New Roman"/>
                <w:b/>
                <w:caps/>
                <w:kern w:val="2"/>
                <w:sz w:val="28"/>
                <w:szCs w:val="28"/>
                <w:lang w:eastAsia="ru-RU"/>
              </w:rPr>
              <w:t>…...</w:t>
            </w:r>
            <w:r w:rsidRPr="0098058E">
              <w:rPr>
                <w:rFonts w:ascii="Times New Roman" w:eastAsia="Times New Roman" w:hAnsi="Times New Roman" w:cs="Times New Roman"/>
                <w:b/>
                <w:caps/>
                <w:kern w:val="2"/>
                <w:sz w:val="28"/>
                <w:szCs w:val="28"/>
                <w:lang w:val="ru-RU" w:eastAsia="ru-RU"/>
              </w:rPr>
              <w:t>…</w:t>
            </w:r>
            <w:r w:rsidRPr="0098058E">
              <w:rPr>
                <w:rFonts w:ascii="Times New Roman" w:eastAsia="Times New Roman" w:hAnsi="Times New Roman" w:cs="Times New Roman"/>
                <w:b/>
                <w:caps/>
                <w:kern w:val="2"/>
                <w:sz w:val="28"/>
                <w:szCs w:val="28"/>
                <w:lang w:eastAsia="ru-RU"/>
              </w:rPr>
              <w:t>…</w:t>
            </w:r>
            <w:r>
              <w:rPr>
                <w:rFonts w:ascii="Times New Roman" w:eastAsia="Times New Roman" w:hAnsi="Times New Roman" w:cs="Times New Roman"/>
                <w:b/>
                <w:caps/>
                <w:kern w:val="2"/>
                <w:sz w:val="28"/>
                <w:szCs w:val="28"/>
                <w:lang w:eastAsia="ru-RU"/>
              </w:rPr>
              <w:t>……….</w:t>
            </w:r>
          </w:p>
        </w:tc>
        <w:tc>
          <w:tcPr>
            <w:tcW w:w="697" w:type="dxa"/>
            <w:shd w:val="clear" w:color="auto" w:fill="auto"/>
            <w:vAlign w:val="bottom"/>
          </w:tcPr>
          <w:p w:rsidR="008F1B18" w:rsidRPr="0098058E" w:rsidRDefault="008F1B18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98058E" w:rsidRPr="0098058E" w:rsidTr="00AC6766">
        <w:tc>
          <w:tcPr>
            <w:tcW w:w="832" w:type="dxa"/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7748" w:type="dxa"/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697" w:type="dxa"/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98058E" w:rsidRPr="0098058E" w:rsidTr="00AC6766">
        <w:tc>
          <w:tcPr>
            <w:tcW w:w="832" w:type="dxa"/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748" w:type="dxa"/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НАЙМАНІ ПРАЦІВНИКИ…………...……………….……….</w:t>
            </w:r>
          </w:p>
        </w:tc>
        <w:tc>
          <w:tcPr>
            <w:tcW w:w="697" w:type="dxa"/>
            <w:shd w:val="clear" w:color="auto" w:fill="auto"/>
            <w:vAlign w:val="bottom"/>
          </w:tcPr>
          <w:p w:rsidR="0098058E" w:rsidRPr="007C23DA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23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98058E" w:rsidRPr="0098058E" w:rsidTr="00AC6766">
        <w:tc>
          <w:tcPr>
            <w:tcW w:w="832" w:type="dxa"/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7748" w:type="dxa"/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Зайняте населення за статтю та місцем проживання </w:t>
            </w:r>
          </w:p>
        </w:tc>
        <w:tc>
          <w:tcPr>
            <w:tcW w:w="697" w:type="dxa"/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98058E" w:rsidRPr="0098058E" w:rsidTr="00AC6766">
        <w:trPr>
          <w:trHeight w:val="305"/>
        </w:trPr>
        <w:tc>
          <w:tcPr>
            <w:tcW w:w="832" w:type="dxa"/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7748" w:type="dxa"/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Рівень зайнятості населення (діаграма)…..…….…….............….</w:t>
            </w:r>
          </w:p>
        </w:tc>
        <w:tc>
          <w:tcPr>
            <w:tcW w:w="697" w:type="dxa"/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98058E" w:rsidRPr="0098058E" w:rsidTr="00AC6766">
        <w:trPr>
          <w:trHeight w:val="20"/>
        </w:trPr>
        <w:tc>
          <w:tcPr>
            <w:tcW w:w="832" w:type="dxa"/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7748" w:type="dxa"/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Кількість найманих працівників підприємств (установ, організацій) за видами економічної діяльності………..</w:t>
            </w:r>
          </w:p>
        </w:tc>
        <w:tc>
          <w:tcPr>
            <w:tcW w:w="697" w:type="dxa"/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98058E" w:rsidRPr="0098058E" w:rsidTr="00AC6766">
        <w:trPr>
          <w:trHeight w:val="470"/>
        </w:trPr>
        <w:tc>
          <w:tcPr>
            <w:tcW w:w="832" w:type="dxa"/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1.4.</w:t>
            </w:r>
          </w:p>
        </w:tc>
        <w:tc>
          <w:tcPr>
            <w:tcW w:w="7748" w:type="dxa"/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Питома вага найманих працівників підприємств, установ, </w:t>
            </w:r>
            <w:r w:rsidRPr="009805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  <w:t>організацій у зайнятому населенні за видами економічної діяльності.………………</w:t>
            </w: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</w:t>
            </w:r>
            <w:r w:rsidRPr="009805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………………………...........................</w:t>
            </w:r>
          </w:p>
        </w:tc>
        <w:tc>
          <w:tcPr>
            <w:tcW w:w="697" w:type="dxa"/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</w:tr>
      <w:tr w:rsidR="0098058E" w:rsidRPr="0098058E" w:rsidTr="00AC6766">
        <w:trPr>
          <w:trHeight w:val="271"/>
        </w:trPr>
        <w:tc>
          <w:tcPr>
            <w:tcW w:w="832" w:type="dxa"/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1.5.</w:t>
            </w:r>
          </w:p>
        </w:tc>
        <w:tc>
          <w:tcPr>
            <w:tcW w:w="7748" w:type="dxa"/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Облікова кількість штатних працівників за видами економічної діяльності.…………………..…………………….…</w:t>
            </w:r>
          </w:p>
        </w:tc>
        <w:tc>
          <w:tcPr>
            <w:tcW w:w="697" w:type="dxa"/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98058E" w:rsidRPr="0098058E" w:rsidTr="00AC6766">
        <w:trPr>
          <w:trHeight w:val="447"/>
        </w:trPr>
        <w:tc>
          <w:tcPr>
            <w:tcW w:w="832" w:type="dxa"/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1.6.</w:t>
            </w:r>
          </w:p>
        </w:tc>
        <w:tc>
          <w:tcPr>
            <w:tcW w:w="7748" w:type="dxa"/>
            <w:shd w:val="clear" w:color="auto" w:fill="auto"/>
          </w:tcPr>
          <w:p w:rsidR="0098058E" w:rsidRPr="0098058E" w:rsidRDefault="0098058E" w:rsidP="0098058E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Облікова кількість штатних працівників за видами економічної діяльності у промисловості..……………….…...…</w:t>
            </w:r>
          </w:p>
        </w:tc>
        <w:tc>
          <w:tcPr>
            <w:tcW w:w="697" w:type="dxa"/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  <w:tr w:rsidR="0098058E" w:rsidRPr="0098058E" w:rsidTr="00AC6766">
        <w:trPr>
          <w:cantSplit/>
        </w:trPr>
        <w:tc>
          <w:tcPr>
            <w:tcW w:w="832" w:type="dxa"/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48" w:type="dxa"/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97" w:type="dxa"/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98058E" w:rsidRPr="0098058E" w:rsidTr="00AC6766">
        <w:trPr>
          <w:cantSplit/>
        </w:trPr>
        <w:tc>
          <w:tcPr>
            <w:tcW w:w="832" w:type="dxa"/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7748" w:type="dxa"/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МОБІЛЬНІСТЬ РОБОЧОЇ СИЛИ НА РИНКУ ПРАЦІ…....</w:t>
            </w:r>
          </w:p>
        </w:tc>
        <w:tc>
          <w:tcPr>
            <w:tcW w:w="697" w:type="dxa"/>
            <w:shd w:val="clear" w:color="auto" w:fill="auto"/>
            <w:vAlign w:val="bottom"/>
          </w:tcPr>
          <w:p w:rsidR="0098058E" w:rsidRPr="007C23DA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23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</w:tr>
      <w:tr w:rsidR="0098058E" w:rsidRPr="0098058E" w:rsidTr="00AC6766">
        <w:trPr>
          <w:cantSplit/>
        </w:trPr>
        <w:tc>
          <w:tcPr>
            <w:tcW w:w="832" w:type="dxa"/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7748" w:type="dxa"/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Рух працівників за видами економічної діяльності…………….</w:t>
            </w:r>
          </w:p>
        </w:tc>
        <w:tc>
          <w:tcPr>
            <w:tcW w:w="697" w:type="dxa"/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</w:tr>
      <w:tr w:rsidR="0098058E" w:rsidRPr="0098058E" w:rsidTr="00AC6766">
        <w:trPr>
          <w:cantSplit/>
        </w:trPr>
        <w:tc>
          <w:tcPr>
            <w:tcW w:w="832" w:type="dxa"/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7748" w:type="dxa"/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Рух </w:t>
            </w: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працівників по містах та районах </w:t>
            </w:r>
            <w:r w:rsidRPr="009805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………..</w:t>
            </w: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……………...….</w:t>
            </w:r>
          </w:p>
        </w:tc>
        <w:tc>
          <w:tcPr>
            <w:tcW w:w="697" w:type="dxa"/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  <w:tr w:rsidR="0098058E" w:rsidRPr="0098058E" w:rsidTr="00AC6766">
        <w:trPr>
          <w:cantSplit/>
        </w:trPr>
        <w:tc>
          <w:tcPr>
            <w:tcW w:w="832" w:type="dxa"/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</w:t>
            </w:r>
          </w:p>
        </w:tc>
        <w:tc>
          <w:tcPr>
            <w:tcW w:w="7748" w:type="dxa"/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Рух </w:t>
            </w: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працівників за видами </w:t>
            </w:r>
            <w:r w:rsidRPr="009805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економічної діяльності у промисловості ………….………..…..………………………...….</w:t>
            </w:r>
          </w:p>
        </w:tc>
        <w:tc>
          <w:tcPr>
            <w:tcW w:w="697" w:type="dxa"/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98058E" w:rsidRPr="0098058E" w:rsidTr="00AC6766">
        <w:trPr>
          <w:cantSplit/>
        </w:trPr>
        <w:tc>
          <w:tcPr>
            <w:tcW w:w="832" w:type="dxa"/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</w:t>
            </w:r>
          </w:p>
        </w:tc>
        <w:tc>
          <w:tcPr>
            <w:tcW w:w="7748" w:type="dxa"/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Рівень прийому та вибуття працівників за видами </w:t>
            </w:r>
            <w:r w:rsidRPr="009805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економічної діяльності</w:t>
            </w: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2017 році (діаграма)…..………………..…...............</w:t>
            </w:r>
          </w:p>
        </w:tc>
        <w:tc>
          <w:tcPr>
            <w:tcW w:w="697" w:type="dxa"/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</w:tr>
      <w:tr w:rsidR="0098058E" w:rsidRPr="0098058E" w:rsidTr="00AC6766">
        <w:trPr>
          <w:cantSplit/>
        </w:trPr>
        <w:tc>
          <w:tcPr>
            <w:tcW w:w="832" w:type="dxa"/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2.5.</w:t>
            </w:r>
          </w:p>
        </w:tc>
        <w:tc>
          <w:tcPr>
            <w:tcW w:w="7748" w:type="dxa"/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Рівень прийому та вибуття працівників по містах та районах </w:t>
            </w:r>
          </w:p>
        </w:tc>
        <w:tc>
          <w:tcPr>
            <w:tcW w:w="697" w:type="dxa"/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</w:tr>
      <w:tr w:rsidR="0098058E" w:rsidRPr="0098058E" w:rsidTr="00AC6766">
        <w:trPr>
          <w:cantSplit/>
        </w:trPr>
        <w:tc>
          <w:tcPr>
            <w:tcW w:w="832" w:type="dxa"/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2.6.</w:t>
            </w:r>
          </w:p>
        </w:tc>
        <w:tc>
          <w:tcPr>
            <w:tcW w:w="7748" w:type="dxa"/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Звільнення працівників за причинами та видами економічної діяльності у 2017 році….……………………………..…….….....</w:t>
            </w:r>
          </w:p>
        </w:tc>
        <w:tc>
          <w:tcPr>
            <w:tcW w:w="697" w:type="dxa"/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</w:tr>
      <w:tr w:rsidR="0098058E" w:rsidRPr="0098058E" w:rsidTr="00AC6766">
        <w:trPr>
          <w:cantSplit/>
        </w:trPr>
        <w:tc>
          <w:tcPr>
            <w:tcW w:w="832" w:type="dxa"/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2.7.</w:t>
            </w:r>
          </w:p>
        </w:tc>
        <w:tc>
          <w:tcPr>
            <w:tcW w:w="7748" w:type="dxa"/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Звільнення працівників за причинами та видами економічної діяльності у промисловості у 2017 році…..…..….….….……….</w:t>
            </w:r>
          </w:p>
        </w:tc>
        <w:tc>
          <w:tcPr>
            <w:tcW w:w="697" w:type="dxa"/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</w:tr>
      <w:tr w:rsidR="0098058E" w:rsidRPr="0098058E" w:rsidTr="00AC6766">
        <w:trPr>
          <w:cantSplit/>
        </w:trPr>
        <w:tc>
          <w:tcPr>
            <w:tcW w:w="832" w:type="dxa"/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2.8.</w:t>
            </w:r>
          </w:p>
        </w:tc>
        <w:tc>
          <w:tcPr>
            <w:tcW w:w="7748" w:type="dxa"/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Попит, пропозиція та працевлаштування робочої сили за видами економічної діяльності у 2015–2017 роках……….……</w:t>
            </w:r>
          </w:p>
        </w:tc>
        <w:tc>
          <w:tcPr>
            <w:tcW w:w="697" w:type="dxa"/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98058E" w:rsidRPr="0098058E" w:rsidTr="00AC6766">
        <w:trPr>
          <w:cantSplit/>
        </w:trPr>
        <w:tc>
          <w:tcPr>
            <w:tcW w:w="832" w:type="dxa"/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2.9.</w:t>
            </w:r>
          </w:p>
        </w:tc>
        <w:tc>
          <w:tcPr>
            <w:tcW w:w="7748" w:type="dxa"/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ind w:left="-28" w:firstLine="3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Попит та пропозиція робочої сили за професійними групами у 2015–2017 роках…………..……………………………………...</w:t>
            </w:r>
          </w:p>
        </w:tc>
        <w:tc>
          <w:tcPr>
            <w:tcW w:w="697" w:type="dxa"/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</w:tr>
      <w:tr w:rsidR="0098058E" w:rsidRPr="0098058E" w:rsidTr="00AC6766">
        <w:trPr>
          <w:cantSplit/>
        </w:trPr>
        <w:tc>
          <w:tcPr>
            <w:tcW w:w="832" w:type="dxa"/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48" w:type="dxa"/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ind w:left="-28" w:firstLine="3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7" w:type="dxa"/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2AD4" w:rsidRPr="0098058E" w:rsidTr="00F22AD4">
        <w:trPr>
          <w:cantSplit/>
          <w:trHeight w:val="227"/>
        </w:trPr>
        <w:tc>
          <w:tcPr>
            <w:tcW w:w="832" w:type="dxa"/>
            <w:shd w:val="clear" w:color="auto" w:fill="auto"/>
          </w:tcPr>
          <w:p w:rsidR="00F22AD4" w:rsidRPr="0098058E" w:rsidRDefault="00F22AD4" w:rsidP="00F22A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7748" w:type="dxa"/>
            <w:shd w:val="clear" w:color="auto" w:fill="auto"/>
          </w:tcPr>
          <w:p w:rsidR="00F22AD4" w:rsidRPr="00F22AD4" w:rsidRDefault="00F22AD4" w:rsidP="00F22AD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22A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РОБОЧИЙ ЧАС ТА ЙОГО ВИКОРИСТАННЯ..…………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</w:p>
        </w:tc>
        <w:tc>
          <w:tcPr>
            <w:tcW w:w="697" w:type="dxa"/>
            <w:shd w:val="clear" w:color="auto" w:fill="auto"/>
            <w:vAlign w:val="bottom"/>
          </w:tcPr>
          <w:p w:rsidR="00F22AD4" w:rsidRPr="007C23DA" w:rsidRDefault="00F22AD4" w:rsidP="00F22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23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Використання робочого часу працівників за видами економічної діяльності у 2017 році……………............................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Використання робочого часу працівників за видами економічної діяльності у промисловості у 2017 році...…..….…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3.3.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Кількість працівників, які перебували в умовах </w:t>
            </w:r>
            <w:r w:rsidRPr="009805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  <w:t>вимушеної неповної зайнятості, за видами економічної діяльності у 2017 році…………………………………………….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3.4.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Кількість працівників, які перебували в умовах вимушеної неповної зайнятості, за видами економічної діяльності у промисловості у 2017 році.………………...…….………………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3.5.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Рівень вимушеної неповної зайнятості за видами економічної діяльності у 2017 році….………………..…………………….…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3.6.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Рівень вимушеної неповної зайнятості за видами економічної діяльності у промисловості у 2017 році………….…………….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805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3.7.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Втрати робочого часу працівників з причин перебування в умовах вимушеної неповної зайнятості за видами економічної діяльності у 2017 році..…………………………………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805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3.8.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Втрати робочого часу працівників з причин перебування в  умовах вимушеної неповної зайнятості за видами економічної діяльності у промисловості у 2017 році...…..….……...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3.9.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Відпрацьований робочий час за видами економічної діяльності у січні–грудні 2017 року…..………………....………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805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3.10.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Відпрацьований робочий час за видами економічної діяльності у промисловості у січні–грудні 2017 року…….…....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8058E" w:rsidRPr="0098058E" w:rsidTr="00AC6766">
        <w:trPr>
          <w:trHeight w:val="324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КІЛЬКІСТЬ ПРАЦІВНИКІВ………………………………….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7C23DA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23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9805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ередньооблікова кількість штатних працівників </w:t>
            </w: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видами економічної діяльності ………………....……………………..…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4.2.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9805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ередньооблікова кількість штатних</w:t>
            </w:r>
            <w:r w:rsidRPr="009805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містах та районах...…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4.3.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9805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ередньооблікова кількість штатних</w:t>
            </w: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працівників за видами економічної діяльності у промисловості…………………..........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4.4.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Кількість працівників за джерелами фінансування та видами економічної діяльності у 2017 році…...………….…………..…..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4.5.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Середньооблікова кількість штатних працівників по містах та районах у 2017 році (діаграма) ….……………………………….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</w:tr>
      <w:tr w:rsidR="0098058E" w:rsidRPr="0098058E" w:rsidTr="00AC6766">
        <w:trPr>
          <w:trHeight w:val="324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4.6.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Кількість працівників за організаційно-правовими формами господарювання та видами економічної діяльності у 2017 році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4.7.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Кількість працівників за організаційними формами суб’єктів економіки та видами економічної діяльності у промисловості у 2017 році……………………………………………..…………..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4.8.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Кількість працівників за формами зайнятості та видами економічної діяльності у 2017 році…………………..…………..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4.9.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Кількість працівників за формами зайнятості та видами економічної діяльності у промисловості у 2017 році…………..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ЗАРОБІТНА ПЛАТА ПРАЦІВНИКІВ……………………….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7C23DA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23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Середньомісячна номінальна заробітна плата…………………..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5.2.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Темпи зміни номінальної та реальної заробітної плати………..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5.3.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Номінальна заробітна плата у 2016–2017 роках (діаграма)…….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5.4.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Реальна заробітна плата у 2016–2017 роках (діаграма)…..……..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5.5.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Реальна заробітна плата……………...……..……………….…...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5.6.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Середньомісячна заробітна плата за видами економічної діяльності………………..………………………………………..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5.7.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Середньомісячна заробітна плата </w:t>
            </w:r>
            <w:r w:rsidRPr="0098058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по містах та районах………...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</w:t>
            </w:r>
          </w:p>
        </w:tc>
      </w:tr>
      <w:tr w:rsidR="0098058E" w:rsidRPr="0098058E" w:rsidTr="00AC6766">
        <w:trPr>
          <w:trHeight w:val="324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5.8.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Середньомісячна заробітна плата за видами економічної діяльності у промисловості …...……………...………………….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5.9.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Середньомісячна заробітна плата штатних працівників за видами економічної діяльності у 2017 році.……..………….…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5.10.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Середньомісячна заробітна плата штатних працівників по містах та районах у 2017 році………………………………….....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5.11.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Середньомісячна заробітна плата штатних працівників за видами економічної діяльності у промисловості у 2017 році….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5.12.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Середньомісячна заробітна плата штатних працівників, оплата яких фінансується за рахунок бюджетних коштів, за видами економічної діяльності у 2017 році……..…………………..…..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5.13.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Кількість та заробітна плата жінок за видами економічної діяльності у 2017 році……………………………………….……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5.14.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Кількість та заробітна плата жінок за видами економічної  діяльності у промисловості у 2017 році…………………….…..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5.15.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Середньомісячна заробітна плата штатних працівників за </w:t>
            </w: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організаційно-правовими формами господарювання та видами </w:t>
            </w: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економічної діяльності у 2017 році.……………………….…….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5.16.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Середньомісячна заробітна плата штатних працівників за </w:t>
            </w: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організаційно-правовими формами господарювання та видами </w:t>
            </w: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економічної діяльності у промисловості у 2017 році………….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5.17.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Розподіл кількості штатних працівників за розмірами нарахованої їм заробітної плати та видами економічної діяльності у грудні 2017 року………...…………………………..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5.18.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80" w:lineRule="exact"/>
              <w:ind w:right="-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Динаміка кількості штатних працівників, яким заробітну плату нараховано у межах прожиткового мінімуму для працездатних осіб, що діяв у грудні відповідного року (діаграма)……………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8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5.19.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Розподіл кількості штатних працівників за розмірами заробітної плати, нарахованої у грудні 2017 року (діаграма)….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8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5.20.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Розподіл кількості штатних працівників за розмірами  нарахованої їм заробітної плати та видами економічної діяльності у промисловості у грудні 2017 року……....................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5.21.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Структура фонду оплати праці за видами економічної діяльності у 2017 році…………………………………………….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5.22.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Структура фонду оплати праці штатних працівників за  видами економічної діяльності у 2017 році (діаграма).………...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5.23.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Структура фонду оплати праці за видами економічної  діяльності у промисловості у 2017 році…….…………….……..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5.24.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Середня заробітна плата штатних працівників за видами економічної діяльності у січні–грудні 2017 року……………….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5.25.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80" w:lineRule="exact"/>
              <w:ind w:right="-67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Середня заробітна плата штатних працівників  за видами економічної діяльності у промисловості у січні–грудні 2017 року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5.26.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Середня заробітна плата за відпрацьовану годину за видами економічної діяльності у січні–грудні 2017 року……..……...…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5.27.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80" w:lineRule="exact"/>
              <w:ind w:right="-67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Середня заробітна плата за відпрацьовану годину за видами економічної діяльності у промисловості у січні–грудні 2017 року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5.28.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Темпи зміни середньої заробітної плати за видами економічної діяльності у січні–грудні 2017 року……………….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5.29.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Темпи зміни середньої заробітної плати за видами економічної діяльності у промисловості у січні–грудні 2017 року………...…..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5.30.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Темпи зміни середньої заробітної плати за відпрацьовану годину за видами економічної діяльності у січні–грудні 2017 року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5.31.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Темпи зміни середньої заробітної  плати за відпрацьовану </w:t>
            </w: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годину за видами економічної діяльності у промисловості </w:t>
            </w: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 січні–грудні 2017 року……………………………………..….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pacing w:val="-14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bCs/>
                <w:iCs/>
                <w:spacing w:val="-14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СТАН ВИПЛАТИ ЗАРОБІТНОЇ ПЛАТИ…...………………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6.1.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Заборгованість із виплати заробітної плати за видами економічної діяльності у 2016–20187 роках….……...………..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6.2.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Динаміка заборгованості із виплати заробітної плати (діаграма)………………………………………………………….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6.3.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Структура заборгованості із виплати заробітної плати за видами економічної діяльності на 1 січня 2018 року (діаграма)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6.4.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Співвідношення суми заборгованості із виплати заробітної плати та фонду оплати праці (діаграма)………………………...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</w:t>
            </w:r>
          </w:p>
        </w:tc>
      </w:tr>
      <w:tr w:rsidR="0098058E" w:rsidRPr="0098058E" w:rsidTr="00AC6766">
        <w:trPr>
          <w:trHeight w:val="324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6.5.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Заборгованість із виплати заробітної плати </w:t>
            </w: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містах та районах</w:t>
            </w:r>
            <w:r w:rsidRPr="009805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……………………………………………………………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6.6.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Заборгованість із виплати заробітної плати за видами економічної діяльності на 1 січня 2018 року…………………....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6.7.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Заборгованість із виплати заробітної плати по містах та районах на 1 січня 2018 року…….……………………………….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6.8.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Заборгованість із виплати заробітної плати за видами економічної діяльності у промисловості на 1 січня 2018 року...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6.9.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Заборгованість із виплати заробітної плати працівникам </w:t>
            </w:r>
          </w:p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сільського господарства по містах та районах на 1 січня 2018 року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32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6.10.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32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Заборгованість із виплати заробітної плати працівникам економічно активних підприємств (установ, організацій) за видами економічної  діяльності на 1 січня 2018 року…………..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32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6.11.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32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Заборгованість із виплати заробітної плати працівникам економічно активних підприємств (установ, організацій) по містах та районах на 1 січня 2018 року…………………………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32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32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6.12.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320" w:lineRule="exact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Заборгованість із виплати заробітної плати працівникам економічно активних підприємств (установ, організацій) за видами економічної діяльності у промисловості на </w:t>
            </w:r>
            <w:r w:rsidRPr="0098058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br/>
              <w:t>1 січня 2018 року…………………………………………………..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32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32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6.13.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Заборгованість із виплати заробітної плати працівникам економічно активних підприємств сільського господарства по містах та районах на 1 січня 2018 року…………………………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32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</w:tr>
    </w:tbl>
    <w:p w:rsidR="0098058E" w:rsidRPr="0098058E" w:rsidRDefault="0098058E" w:rsidP="009805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5114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32"/>
        <w:gridCol w:w="7748"/>
        <w:gridCol w:w="697"/>
      </w:tblGrid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32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6.14.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Розподіл суми заборгованості із виплати заробітної плати працівникам економічно активних підприємств (установ, організацій) за організаційно-правовими формами господарювання та видами економічної діяльності </w:t>
            </w: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на січня 2018 року…..…..............................................................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32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32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6.15.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30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Розподіл суми заборгованості із виплати заробітної плати працівникам економічно активних підприємств (установ, організацій) за організаційно-правовими формами господарювання по містах та районах на 1 січня 2018 року….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32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32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6.16.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Розподіл суми заборгованості із виплати заробітної плати працівникам економічно активних підприємств (установ, </w:t>
            </w: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організацій) за організаційно-правовими формами господарювання та видами економічної діяльності у промисловості на 1 січня 2018 року……………….……………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32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6.17.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Кількість працівників економічно активних підприємств, (установ, організацій) яким не виплачено заробітну плату, за видами економічної діяльності на 1 січня 2018 року…………..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32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6.18.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Кількість працівників економічно активних підприємств, (установ, організацій) яким не виплачено заробітну плату, по містах та районах на 1 січня 2018 року…………………………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6.19.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Заборгованість із виплати заробітної плати працівникам економічно активних підприємств (установ, організацій) за рахунок бюджетних коштів по містах та районах на </w:t>
            </w:r>
            <w:r w:rsidRPr="0098058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br/>
              <w:t>1 січня 2018 року………………………………………………..…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6.20.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Заборгованість із соціальних виплат працівникам економічно активних підприємств (установ, організацій) за видами економічної діяльності на 1 січня 2018 року....…………………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6.21.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Заборгованість із соціальних виплат працівникам економічно активних підприємств по містах та районах на 1 січня 2018 року..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6.22.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Заборгованість із виплати заробітної плати працівникам підприємств які призупинили виробничо-господарську діяльність та перебувають у стадії банкрутства, за видами економічної діяльності на 1 січня</w:t>
            </w:r>
            <w:r w:rsidRPr="009805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року…………………....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6.23.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Заборгованість із виплати заробітної плати працівникам підприємств які призупинили виробничо-господарську діяльність та перебувають у стадії банкрутства, по містах та районах на 1 січня</w:t>
            </w:r>
            <w:r w:rsidRPr="009805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року……….…………………………..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8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УМОВИ ПРАЦІ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7.1.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Кількість штатних працівників, зайнятих на роботах зі шкідливими умовами праці, по містах та районах………….…..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7.2.</w:t>
            </w:r>
          </w:p>
        </w:tc>
        <w:tc>
          <w:tcPr>
            <w:tcW w:w="77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Умов</w:t>
            </w:r>
            <w:r w:rsidRPr="0098058E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праці працівників окремих видів економічної діяльності </w:t>
            </w: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на 31 грудня 2017 року………….……………….…………….…</w:t>
            </w:r>
          </w:p>
        </w:tc>
        <w:tc>
          <w:tcPr>
            <w:tcW w:w="6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</w:t>
            </w:r>
          </w:p>
        </w:tc>
      </w:tr>
      <w:tr w:rsidR="0098058E" w:rsidRPr="0098058E" w:rsidTr="00AC6766">
        <w:trPr>
          <w:trHeight w:val="49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7.3.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Питома вага працівників, зайнятих на роботах зі  шкідливими умовами праці, по містах та районах на 31 грудня 2017 року (діаграма)………...............................................................................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</w:t>
            </w:r>
          </w:p>
        </w:tc>
      </w:tr>
      <w:tr w:rsidR="0098058E" w:rsidRPr="0098058E" w:rsidTr="00AC6766">
        <w:trPr>
          <w:trHeight w:val="55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7.4.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pBdr>
                <w:top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Розподіл працівників, зайнятих на роботах зі шкідливими </w:t>
            </w: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умовами праці, за окремими видами економічної діяльності </w:t>
            </w: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на 31 грудня 2017 року (діаграма)……………………………….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7.5.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Умови праці працівників по містах та районах </w:t>
            </w: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на 31 грудня 2017 року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</w:t>
            </w:r>
          </w:p>
        </w:tc>
      </w:tr>
      <w:tr w:rsidR="0098058E" w:rsidRPr="0098058E" w:rsidTr="00AC6766">
        <w:trPr>
          <w:trHeight w:val="246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7.6.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Розподіл працівників, зайнятих на роботах зі шкідливими умовами праці, за статтю на 31 грудня 2017 року………………...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7.7.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Характеристика підприємств, на яких працівники зайняті на роботах зі шкідливими умовами праці, за окремими видами економічної діяльності на 31 грудня 2017 року………………...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7.8.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Кількість працівників, які мають право на хоча б один із видів пільг та компенсацій за роботу зі шкідливими умовами праці по містах та районах………………………………………………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</w:t>
            </w:r>
          </w:p>
        </w:tc>
      </w:tr>
      <w:tr w:rsidR="0098058E" w:rsidRPr="0098058E" w:rsidTr="00AC6766">
        <w:trPr>
          <w:trHeight w:val="68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7.9.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Пільги та компенсації працівникам за роботу зі шкідливими умовами праці за окремими видами економічної діяльності на 31 грудня 2017 році…………………………………………….…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7.10.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Пільги та компенсації працівникам за роботу зі шкідливими умовами праці по містах та районах на 31 грудня 2017 року….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7.11.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Розподіл працівників, які мають право на пільги та компенсації за роботу зі шкідливими умовами праці, за статтю на 31 грудня 2017 році………………………………………….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7.12.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Пенсії за віком на пільгових умовах працівників окремих видів економічної діяльності на 31 грудня 2017 року…….…...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7.13.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Питома вага працівників, які мають право на пенсію за віком на пільгових умовах, на 31 грудня 2017 року (діаграма)………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</w:t>
            </w:r>
          </w:p>
        </w:tc>
      </w:tr>
      <w:tr w:rsidR="0098058E" w:rsidRPr="0098058E" w:rsidTr="00AC6766">
        <w:trPr>
          <w:trHeight w:val="213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7.14.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Пенсії за віком на пільгових умовах працівників по містах та районах на 31 грудня 2017 року………………………………….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7.15.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Питома вага працівників, які мають право на пенсію </w:t>
            </w: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за віком на пільгових умовах, по містах та районах </w:t>
            </w: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на 31 грудня 2017 року……………………………………………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КОЛЕКТИВНІ ДОГОВОРИ…………………………………..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8.1.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Кількість зареєстрованих колективних договорів за видами економічної діяльності ………………</w:t>
            </w:r>
            <w:r w:rsidRPr="0098058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………..…………………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8.2.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Кількість зареєстрованих колективних договорів за видами економічної діяльності у промисловості…….……..…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8.3.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8058E" w:rsidRPr="0098058E" w:rsidRDefault="0098058E" w:rsidP="0098058E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Кількість працівників, які охоплені колективними </w:t>
            </w: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договорами, за видами економічної діяльності …………....…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8.4.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8058E" w:rsidRPr="0098058E" w:rsidRDefault="0098058E" w:rsidP="0098058E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Кількість </w:t>
            </w:r>
            <w:r w:rsidRPr="0098058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працівників, які охоплені колективними договорами, за видами економічної діяльності у промисловості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8.5.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Розподіл  працівників за розмірами мінімальної місячної </w:t>
            </w: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тарифної ставки, встановленої колективним договором, та </w:t>
            </w: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видами економічної діяльності на 31 грудня 2017 року.……...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8.6.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Розподіл  працівників за розмірами мінімальної місячної тарифної ставки, встановленої колективним договором, та видами економічної діяльності у промисловості на 31 грудня 2017 року………………………………………………………….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8.7.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Розподіл  працівників за розмірами мінімальної місячної тарифної ставки, встановленої колективним договором і галузевою угодою, та видами економічної діяльності на </w:t>
            </w:r>
            <w:r w:rsidRPr="0098058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br/>
            </w:r>
            <w:r w:rsidRPr="0098058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31 грудня 2017</w:t>
            </w:r>
            <w:r w:rsidRPr="0098058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 </w:t>
            </w:r>
            <w:r w:rsidRPr="0098058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року……………………………………………..…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 w:type="page"/>
            </w: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 w:type="page"/>
            </w: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8.8.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Розподіл  працівників за розмірами мінімальної місячної </w:t>
            </w: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тарифної ставки, встановленої колективним договором і </w:t>
            </w: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галузевою угодою, та видами економічної діяльності у </w:t>
            </w: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промисловості на 31 грудня 2017 року..…………………....…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32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ОКРЕМІ ПОКАЗНИКИ ЗА РЕГІОНАМИ УКРАЇНИ…….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32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9.1.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Зайнятість та безробіття населення за методологією МОП.…..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9.2.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Рівень зареєстрованого безробіття………………………….…..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9.3.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Середньооблікова кількість штатних працівників.…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</w:t>
            </w:r>
          </w:p>
        </w:tc>
      </w:tr>
      <w:tr w:rsidR="0098058E" w:rsidRPr="0098058E" w:rsidTr="00AC6766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9.4.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98058E">
              <w:rPr>
                <w:rFonts w:ascii="Times New Roman CYR" w:eastAsia="Times New Roman" w:hAnsi="Times New Roman CYR" w:cs="Times New Roman CYR"/>
                <w:bCs/>
                <w:spacing w:val="-2"/>
                <w:sz w:val="28"/>
                <w:szCs w:val="28"/>
                <w:lang w:eastAsia="ru-RU"/>
              </w:rPr>
              <w:t>Середньомісячна номінальна заробітна плата</w:t>
            </w:r>
            <w:r w:rsidRPr="009805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98058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штатних працівників…………………………………………………………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</w:t>
            </w:r>
          </w:p>
        </w:tc>
      </w:tr>
      <w:tr w:rsidR="00C4773F" w:rsidRPr="00F33E32" w:rsidTr="00C4773F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773F" w:rsidRPr="00C4773F" w:rsidRDefault="00C4773F" w:rsidP="00C47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477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773F" w:rsidRPr="00C4773F" w:rsidRDefault="00C4773F" w:rsidP="00C4773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pacing w:val="-2"/>
                <w:sz w:val="28"/>
                <w:szCs w:val="28"/>
                <w:lang w:eastAsia="ru-RU"/>
              </w:rPr>
            </w:pPr>
            <w:r w:rsidRPr="00C4773F">
              <w:rPr>
                <w:rFonts w:ascii="Times New Roman CYR" w:eastAsia="Times New Roman" w:hAnsi="Times New Roman CYR" w:cs="Times New Roman CYR"/>
                <w:b/>
                <w:bCs/>
                <w:spacing w:val="-2"/>
                <w:sz w:val="28"/>
                <w:szCs w:val="28"/>
                <w:lang w:eastAsia="ru-RU"/>
              </w:rPr>
              <w:t>МЕТОДОЛОГІЧНІ ПОЯСНЕННЯ………...………………...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773F" w:rsidRPr="00C4773F" w:rsidRDefault="00C4773F" w:rsidP="00C47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477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171</w:t>
            </w:r>
          </w:p>
        </w:tc>
      </w:tr>
      <w:tr w:rsidR="00C4773F" w:rsidRPr="00F33E32" w:rsidTr="00C4773F">
        <w:trPr>
          <w:trHeight w:val="312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773F" w:rsidRPr="00C4773F" w:rsidRDefault="00C4773F" w:rsidP="00C47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477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7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773F" w:rsidRPr="00C4773F" w:rsidRDefault="00C4773F" w:rsidP="00C4773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pacing w:val="-2"/>
                <w:sz w:val="28"/>
                <w:szCs w:val="28"/>
                <w:lang w:eastAsia="ru-RU"/>
              </w:rPr>
            </w:pPr>
            <w:r w:rsidRPr="00C4773F">
              <w:rPr>
                <w:rFonts w:ascii="Times New Roman CYR" w:eastAsia="Times New Roman" w:hAnsi="Times New Roman CYR" w:cs="Times New Roman CYR"/>
                <w:b/>
                <w:bCs/>
                <w:spacing w:val="-2"/>
                <w:sz w:val="28"/>
                <w:szCs w:val="28"/>
                <w:lang w:eastAsia="ru-RU"/>
              </w:rPr>
              <w:t>ОЦІНКИ НАДІЙНОСТІ ПОКАЗНИКІВ……..……………...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773F" w:rsidRPr="00C4773F" w:rsidRDefault="00C4773F" w:rsidP="00C47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477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181</w:t>
            </w:r>
          </w:p>
        </w:tc>
      </w:tr>
    </w:tbl>
    <w:p w:rsidR="0098058E" w:rsidRPr="0098058E" w:rsidRDefault="0098058E" w:rsidP="009805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40"/>
          <w:lang w:eastAsia="ru-RU"/>
        </w:rPr>
      </w:pPr>
    </w:p>
    <w:p w:rsidR="0098058E" w:rsidRPr="0098058E" w:rsidRDefault="0098058E" w:rsidP="0098058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40"/>
          <w:lang w:eastAsia="ru-RU"/>
        </w:rPr>
      </w:pPr>
      <w:r w:rsidRPr="0098058E">
        <w:rPr>
          <w:rFonts w:ascii="Times New Roman" w:eastAsia="Times New Roman" w:hAnsi="Times New Roman" w:cs="Times New Roman"/>
          <w:b/>
          <w:caps/>
          <w:sz w:val="28"/>
          <w:szCs w:val="40"/>
          <w:lang w:eastAsia="ru-RU"/>
        </w:rPr>
        <w:br w:type="page"/>
      </w:r>
    </w:p>
    <w:p w:rsidR="0098058E" w:rsidRPr="0098058E" w:rsidRDefault="0098058E" w:rsidP="009805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40"/>
          <w:lang w:eastAsia="ru-RU"/>
        </w:rPr>
        <w:sectPr w:rsidR="0098058E" w:rsidRPr="0098058E" w:rsidSect="00FC4625">
          <w:headerReference w:type="even" r:id="rId17"/>
          <w:headerReference w:type="default" r:id="rId18"/>
          <w:footerReference w:type="default" r:id="rId19"/>
          <w:pgSz w:w="11906" w:h="16838" w:code="9"/>
          <w:pgMar w:top="851" w:right="1418" w:bottom="1276" w:left="1418" w:header="709" w:footer="709" w:gutter="0"/>
          <w:paperSrc w:first="7" w:other="7"/>
          <w:pgNumType w:start="4"/>
          <w:cols w:space="708"/>
          <w:docGrid w:linePitch="360"/>
        </w:sectPr>
      </w:pPr>
    </w:p>
    <w:p w:rsidR="0098058E" w:rsidRPr="0098058E" w:rsidRDefault="0098058E" w:rsidP="009805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58E">
        <w:rPr>
          <w:rFonts w:ascii="Times New Roman CYR" w:eastAsia="Times New Roman" w:hAnsi="Times New Roman CYR" w:cs="Times New Roman CYR"/>
          <w:b/>
          <w:bCs/>
          <w:sz w:val="28"/>
          <w:szCs w:val="28"/>
          <w:lang w:val="ru-RU" w:eastAsia="ru-RU"/>
        </w:rPr>
        <w:lastRenderedPageBreak/>
        <w:t>1</w:t>
      </w:r>
      <w:r w:rsidRPr="0098058E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.1. Зайняте населення за статтю та місцем проживання</w:t>
      </w:r>
      <w:r w:rsidRPr="0098058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</w:p>
    <w:p w:rsidR="0098058E" w:rsidRPr="0098058E" w:rsidRDefault="0098058E" w:rsidP="009805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</w:p>
    <w:p w:rsidR="0098058E" w:rsidRPr="0098058E" w:rsidRDefault="0098058E" w:rsidP="0098058E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98058E">
        <w:rPr>
          <w:rFonts w:ascii="Times New Roman" w:eastAsia="Times New Roman" w:hAnsi="Times New Roman" w:cs="Times New Roman"/>
          <w:i/>
          <w:lang w:eastAsia="ru-RU"/>
        </w:rPr>
        <w:t>(у віці 15–70 рр.; тис. осіб)</w:t>
      </w:r>
    </w:p>
    <w:tbl>
      <w:tblPr>
        <w:tblW w:w="92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94"/>
        <w:gridCol w:w="958"/>
        <w:gridCol w:w="992"/>
        <w:gridCol w:w="993"/>
        <w:gridCol w:w="992"/>
        <w:gridCol w:w="992"/>
        <w:gridCol w:w="992"/>
      </w:tblGrid>
      <w:tr w:rsidR="0098058E" w:rsidRPr="0098058E" w:rsidTr="00AC6766">
        <w:trPr>
          <w:trHeight w:val="476"/>
        </w:trPr>
        <w:tc>
          <w:tcPr>
            <w:tcW w:w="3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58E" w:rsidRPr="0098058E" w:rsidRDefault="0098058E" w:rsidP="0098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58E" w:rsidRPr="0098058E" w:rsidRDefault="0098058E" w:rsidP="0098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58E" w:rsidRPr="0098058E" w:rsidRDefault="0098058E" w:rsidP="0098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58E" w:rsidRPr="0098058E" w:rsidRDefault="0098058E" w:rsidP="0098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58E" w:rsidRPr="0098058E" w:rsidRDefault="0098058E" w:rsidP="0098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058E" w:rsidRPr="0098058E" w:rsidRDefault="0098058E" w:rsidP="0098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2017</w:t>
            </w:r>
          </w:p>
        </w:tc>
      </w:tr>
      <w:tr w:rsidR="0098058E" w:rsidRPr="0098058E" w:rsidTr="00AC6766">
        <w:trPr>
          <w:trHeight w:val="300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8058E" w:rsidRPr="0098058E" w:rsidTr="00AC6766">
        <w:trPr>
          <w:trHeight w:val="300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Усе населення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1272,4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1297,2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1267,3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1230,8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1236,6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1247,1</w:t>
            </w:r>
          </w:p>
        </w:tc>
      </w:tr>
      <w:tr w:rsidR="0098058E" w:rsidRPr="0098058E" w:rsidTr="00AC6766">
        <w:trPr>
          <w:trHeight w:val="308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нього працездатного віку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1188,2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1166,1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1192,4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1197,6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1204,7</w:t>
            </w:r>
          </w:p>
        </w:tc>
      </w:tr>
      <w:tr w:rsidR="0098058E" w:rsidRPr="0098058E" w:rsidTr="00AC6766">
        <w:trPr>
          <w:trHeight w:val="308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058E" w:rsidRPr="0098058E" w:rsidTr="00AC6766">
        <w:trPr>
          <w:trHeight w:val="308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Жінки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632,7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626,2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604,8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574,5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595,6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602,9</w:t>
            </w:r>
          </w:p>
        </w:tc>
      </w:tr>
      <w:tr w:rsidR="0098058E" w:rsidRPr="0098058E" w:rsidTr="00AC6766">
        <w:trPr>
          <w:trHeight w:val="308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нього працездатного віку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583,0</w:t>
            </w:r>
          </w:p>
        </w:tc>
      </w:tr>
      <w:tr w:rsidR="0098058E" w:rsidRPr="0098058E" w:rsidTr="00AC6766">
        <w:trPr>
          <w:trHeight w:val="308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058E" w:rsidRPr="0098058E" w:rsidTr="00AC6766">
        <w:trPr>
          <w:trHeight w:val="308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Чоловіки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639,7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671,0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662,5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656,3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641,0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644,2</w:t>
            </w:r>
          </w:p>
        </w:tc>
      </w:tr>
      <w:tr w:rsidR="0098058E" w:rsidRPr="0098058E" w:rsidTr="00AC6766">
        <w:trPr>
          <w:trHeight w:val="308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нього працездатного віку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621,7</w:t>
            </w:r>
          </w:p>
        </w:tc>
      </w:tr>
      <w:tr w:rsidR="0098058E" w:rsidRPr="0098058E" w:rsidTr="00AC6766">
        <w:trPr>
          <w:trHeight w:val="308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058E" w:rsidRPr="0098058E" w:rsidTr="00AC6766">
        <w:trPr>
          <w:trHeight w:val="308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Міські поселення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955,9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996,0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1013,9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1021,6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1013,6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1017,9</w:t>
            </w:r>
          </w:p>
        </w:tc>
      </w:tr>
      <w:tr w:rsidR="0098058E" w:rsidRPr="0098058E" w:rsidTr="00AC6766">
        <w:trPr>
          <w:trHeight w:val="308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нього працездатного віку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981,5</w:t>
            </w:r>
          </w:p>
        </w:tc>
      </w:tr>
      <w:tr w:rsidR="0098058E" w:rsidRPr="0098058E" w:rsidTr="00AC6766">
        <w:trPr>
          <w:trHeight w:val="308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058E" w:rsidRPr="0098058E" w:rsidTr="00AC6766">
        <w:trPr>
          <w:trHeight w:val="308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Сільська місцевість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316,5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301,2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253,4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209,2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223,0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229,2</w:t>
            </w:r>
          </w:p>
        </w:tc>
      </w:tr>
      <w:tr w:rsidR="0098058E" w:rsidRPr="0098058E" w:rsidTr="00AC6766">
        <w:trPr>
          <w:trHeight w:val="308"/>
        </w:trPr>
        <w:tc>
          <w:tcPr>
            <w:tcW w:w="329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нього працездатного віку</w:t>
            </w:r>
          </w:p>
        </w:tc>
        <w:tc>
          <w:tcPr>
            <w:tcW w:w="95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259,4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217,9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205,9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219,3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223,2</w:t>
            </w:r>
          </w:p>
        </w:tc>
      </w:tr>
      <w:tr w:rsidR="0098058E" w:rsidRPr="0098058E" w:rsidTr="00AC6766">
        <w:trPr>
          <w:trHeight w:val="308"/>
        </w:trPr>
        <w:tc>
          <w:tcPr>
            <w:tcW w:w="329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8058E" w:rsidRPr="0098058E" w:rsidRDefault="0098058E" w:rsidP="009805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058E" w:rsidRPr="0098058E" w:rsidRDefault="0098058E" w:rsidP="0098058E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058E" w:rsidRPr="0098058E" w:rsidRDefault="0098058E" w:rsidP="0098058E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8058E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1.2. Рівень зайнятості населення</w:t>
      </w:r>
    </w:p>
    <w:p w:rsidR="0098058E" w:rsidRPr="0098058E" w:rsidRDefault="0098058E" w:rsidP="009805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058E" w:rsidRPr="0098058E" w:rsidRDefault="0098058E" w:rsidP="0098058E">
      <w:pPr>
        <w:spacing w:after="0" w:line="240" w:lineRule="auto"/>
        <w:ind w:right="283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8058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(відсотків до населення відповідного віку)</w:t>
      </w:r>
    </w:p>
    <w:p w:rsidR="0098058E" w:rsidRPr="0098058E" w:rsidRDefault="0098058E" w:rsidP="009805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8058E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69FE676D" wp14:editId="5FD2AF0A">
            <wp:extent cx="5724525" cy="3190875"/>
            <wp:effectExtent l="0" t="0" r="0" b="0"/>
            <wp:docPr id="2" name="Об'є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98058E" w:rsidRPr="0098058E" w:rsidRDefault="0098058E" w:rsidP="009805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8058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</w:t>
      </w:r>
    </w:p>
    <w:p w:rsidR="0098058E" w:rsidRPr="0098058E" w:rsidRDefault="0098058E" w:rsidP="0098058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vertAlign w:val="superscript"/>
          <w:lang w:eastAsia="ru-RU"/>
        </w:rPr>
      </w:pPr>
      <w:r w:rsidRPr="0098058E">
        <w:rPr>
          <w:rFonts w:ascii="Times New Roman" w:eastAsia="Times New Roman" w:hAnsi="Times New Roman" w:cs="Times New Roman"/>
          <w:sz w:val="20"/>
          <w:szCs w:val="24"/>
          <w:vertAlign w:val="superscript"/>
          <w:lang w:val="ru-RU" w:eastAsia="ru-RU"/>
        </w:rPr>
        <w:t>1</w:t>
      </w:r>
      <w:r w:rsidRPr="0098058E">
        <w:rPr>
          <w:rFonts w:ascii="Times New Roman" w:eastAsia="Times New Roman" w:hAnsi="Times New Roman" w:cs="Times New Roman"/>
          <w:sz w:val="20"/>
          <w:szCs w:val="24"/>
          <w:lang w:val="ru-RU" w:eastAsia="ru-RU"/>
        </w:rPr>
        <w:t xml:space="preserve"> </w:t>
      </w:r>
      <w:r w:rsidRPr="0098058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У таблиці 1.1 та діаграмі 1.2 наведено дані вибіркового обстеження населення (домогосподарств) з питань економічної активності </w:t>
      </w:r>
      <w:r w:rsidR="00C4773F">
        <w:rPr>
          <w:rFonts w:ascii="Times New Roman" w:eastAsia="Times New Roman" w:hAnsi="Times New Roman" w:cs="Times New Roman"/>
          <w:sz w:val="20"/>
          <w:szCs w:val="24"/>
          <w:lang w:eastAsia="ru-RU"/>
        </w:rPr>
        <w:t>населення.</w:t>
      </w:r>
    </w:p>
    <w:p w:rsidR="0098058E" w:rsidRPr="0098058E" w:rsidRDefault="0098058E" w:rsidP="0098058E">
      <w:pPr>
        <w:spacing w:after="0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8058E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br w:type="page"/>
      </w:r>
      <w:r w:rsidRPr="0098058E">
        <w:rPr>
          <w:rFonts w:ascii="Times New Roman CYR" w:eastAsia="Times New Roman" w:hAnsi="Times New Roman CYR" w:cs="Times New Roman CYR"/>
          <w:b/>
          <w:bCs/>
          <w:sz w:val="28"/>
          <w:szCs w:val="28"/>
          <w:lang w:val="ru-RU" w:eastAsia="ru-RU"/>
        </w:rPr>
        <w:lastRenderedPageBreak/>
        <w:t xml:space="preserve">1.3. </w:t>
      </w:r>
      <w:r w:rsidRPr="0098058E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Кількість найманих працівників підприємств (установ, </w:t>
      </w:r>
    </w:p>
    <w:p w:rsidR="0098058E" w:rsidRPr="0098058E" w:rsidRDefault="0098058E" w:rsidP="0098058E">
      <w:pPr>
        <w:spacing w:after="0" w:line="240" w:lineRule="auto"/>
        <w:ind w:left="567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uk-UA"/>
        </w:rPr>
      </w:pPr>
      <w:r w:rsidRPr="0098058E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uk-UA"/>
        </w:rPr>
        <w:t xml:space="preserve">організацій) за видами економічної діяльності </w:t>
      </w:r>
    </w:p>
    <w:p w:rsidR="0098058E" w:rsidRPr="0098058E" w:rsidRDefault="0098058E" w:rsidP="009805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8058E" w:rsidRPr="0098058E" w:rsidRDefault="0098058E" w:rsidP="0098058E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98058E">
        <w:rPr>
          <w:rFonts w:ascii="Times New Roman" w:eastAsia="Times New Roman" w:hAnsi="Times New Roman" w:cs="Times New Roman"/>
          <w:i/>
          <w:lang w:eastAsia="ru-RU"/>
        </w:rPr>
        <w:t>(тис. осіб)</w:t>
      </w:r>
    </w:p>
    <w:tbl>
      <w:tblPr>
        <w:tblW w:w="9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1559"/>
        <w:gridCol w:w="1559"/>
        <w:gridCol w:w="1559"/>
      </w:tblGrid>
      <w:tr w:rsidR="0098058E" w:rsidRPr="0098058E" w:rsidTr="00AC6766">
        <w:trPr>
          <w:cantSplit/>
          <w:trHeight w:val="852"/>
        </w:trPr>
        <w:tc>
          <w:tcPr>
            <w:tcW w:w="4678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058E" w:rsidRPr="0098058E" w:rsidRDefault="0098058E" w:rsidP="0098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58E" w:rsidRPr="0098058E" w:rsidRDefault="0098058E" w:rsidP="0098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58E" w:rsidRPr="0098058E" w:rsidRDefault="0098058E" w:rsidP="0098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058E" w:rsidRPr="0098058E" w:rsidRDefault="0098058E" w:rsidP="0098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2017</w:t>
            </w:r>
          </w:p>
        </w:tc>
      </w:tr>
      <w:tr w:rsidR="0098058E" w:rsidRPr="0098058E" w:rsidTr="00AC6766">
        <w:trPr>
          <w:trHeight w:hRule="exact" w:val="479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98058E" w:rsidRPr="0098058E" w:rsidTr="00AC6766">
        <w:trPr>
          <w:trHeight w:hRule="exact" w:val="479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Усього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679,1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669,1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647,9</w:t>
            </w:r>
          </w:p>
        </w:tc>
      </w:tr>
      <w:tr w:rsidR="0098058E" w:rsidRPr="0098058E" w:rsidTr="00AC6766">
        <w:trPr>
          <w:trHeight w:val="303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Сільське, лісове та рибне господарство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before="100" w:beforeAutospacing="1" w:after="100" w:afterAutospacing="1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before="100" w:beforeAutospacing="1" w:after="100" w:afterAutospacing="1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ind w:left="-57" w:right="14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</w:t>
            </w:r>
          </w:p>
        </w:tc>
      </w:tr>
      <w:tr w:rsidR="0098058E" w:rsidRPr="0098058E" w:rsidTr="00AC6766">
        <w:trPr>
          <w:trHeight w:val="22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before="100" w:beforeAutospacing="1" w:after="100" w:afterAutospacing="1" w:line="36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Промисловість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before="100" w:beforeAutospacing="1" w:after="100" w:afterAutospacing="1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before="100" w:beforeAutospacing="1" w:after="100" w:afterAutospacing="1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ind w:left="-57" w:right="14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161,5</w:t>
            </w:r>
          </w:p>
        </w:tc>
      </w:tr>
      <w:tr w:rsidR="0098058E" w:rsidRPr="0098058E" w:rsidTr="00AC6766">
        <w:trPr>
          <w:trHeight w:val="22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before="100" w:beforeAutospacing="1" w:after="100" w:afterAutospacing="1" w:line="36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Будівництво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before="100" w:beforeAutospacing="1" w:after="100" w:afterAutospacing="1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before="100" w:beforeAutospacing="1" w:after="100" w:afterAutospacing="1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ind w:left="-57" w:right="14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</w:t>
            </w:r>
          </w:p>
        </w:tc>
      </w:tr>
      <w:tr w:rsidR="0098058E" w:rsidRPr="0098058E" w:rsidTr="00AC6766">
        <w:trPr>
          <w:trHeight w:val="22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Оптова та роздрібна торгівля; ремонт </w:t>
            </w:r>
          </w:p>
          <w:p w:rsidR="0098058E" w:rsidRPr="0098058E" w:rsidRDefault="0098058E" w:rsidP="0098058E">
            <w:pPr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автотранспортних засобів і мотоциклів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before="100" w:beforeAutospacing="1" w:after="100" w:afterAutospacing="1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before="100" w:beforeAutospacing="1" w:after="100" w:afterAutospacing="1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ind w:left="-57" w:right="14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98058E" w:rsidRPr="0098058E" w:rsidTr="00AC6766">
        <w:trPr>
          <w:trHeight w:val="184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Транспорт, складське господарство, поштова та кур’єрська діяльність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before="100" w:beforeAutospacing="1" w:after="100" w:afterAutospacing="1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before="100" w:beforeAutospacing="1" w:after="100" w:afterAutospacing="1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ind w:left="-57" w:right="14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48,5</w:t>
            </w:r>
          </w:p>
        </w:tc>
      </w:tr>
      <w:tr w:rsidR="0098058E" w:rsidRPr="0098058E" w:rsidTr="00AC6766">
        <w:trPr>
          <w:trHeight w:val="22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Тимчасове розміщування й організація </w:t>
            </w:r>
          </w:p>
          <w:p w:rsidR="0098058E" w:rsidRPr="0098058E" w:rsidRDefault="0098058E" w:rsidP="0098058E">
            <w:pPr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харчування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before="100" w:beforeAutospacing="1" w:after="100" w:afterAutospacing="1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before="100" w:beforeAutospacing="1" w:after="100" w:afterAutospacing="1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ind w:left="-57" w:right="14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98058E" w:rsidRPr="0098058E" w:rsidTr="00AC6766">
        <w:trPr>
          <w:trHeight w:val="22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before="100" w:beforeAutospacing="1" w:after="100" w:afterAutospacing="1" w:line="36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Інформація та телекомунікації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before="100" w:beforeAutospacing="1" w:after="100" w:afterAutospacing="1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before="100" w:beforeAutospacing="1" w:after="100" w:afterAutospacing="1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ind w:left="-57" w:right="14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</w:tr>
      <w:tr w:rsidR="0098058E" w:rsidRPr="0098058E" w:rsidTr="00AC6766">
        <w:trPr>
          <w:trHeight w:val="22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Фінансова та страхова діяльність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before="100" w:beforeAutospacing="1" w:after="100" w:afterAutospacing="1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before="100" w:beforeAutospacing="1" w:after="100" w:afterAutospacing="1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ind w:left="-57" w:right="14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98058E" w:rsidRPr="0098058E" w:rsidTr="00AC6766">
        <w:trPr>
          <w:trHeight w:val="237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Операції з нерухомим майном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before="100" w:beforeAutospacing="1" w:after="100" w:afterAutospacing="1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before="100" w:beforeAutospacing="1" w:after="100" w:afterAutospacing="1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ind w:left="-57" w:right="14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98058E" w:rsidRPr="0098058E" w:rsidTr="00AC6766">
        <w:trPr>
          <w:trHeight w:val="22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Професійна, наукова та технічна діяльність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before="100" w:beforeAutospacing="1" w:after="100" w:afterAutospacing="1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before="100" w:beforeAutospacing="1" w:after="100" w:afterAutospacing="1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ind w:left="-57" w:right="14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25,1</w:t>
            </w:r>
          </w:p>
        </w:tc>
      </w:tr>
      <w:tr w:rsidR="0098058E" w:rsidRPr="0098058E" w:rsidTr="00AC6766">
        <w:trPr>
          <w:trHeight w:val="22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Діяльність у сфері адміністративного та </w:t>
            </w:r>
          </w:p>
          <w:p w:rsidR="0098058E" w:rsidRPr="0098058E" w:rsidRDefault="0098058E" w:rsidP="0098058E">
            <w:pPr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допоміжного обслуговування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before="100" w:beforeAutospacing="1" w:after="100" w:afterAutospacing="1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before="100" w:beforeAutospacing="1" w:after="100" w:afterAutospacing="1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ind w:left="-57" w:right="14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</w:t>
            </w:r>
          </w:p>
        </w:tc>
      </w:tr>
      <w:tr w:rsidR="0098058E" w:rsidRPr="0098058E" w:rsidTr="00AC6766">
        <w:trPr>
          <w:trHeight w:val="45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Державне управління й оборона; обов’язкове соціальне страхування</w:t>
            </w:r>
            <w:r w:rsidRPr="0098058E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before="100" w:beforeAutospacing="1" w:after="100" w:afterAutospacing="1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before="100" w:beforeAutospacing="1" w:after="100" w:afterAutospacing="1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61,7</w:t>
            </w:r>
          </w:p>
        </w:tc>
      </w:tr>
      <w:tr w:rsidR="0098058E" w:rsidRPr="0098058E" w:rsidTr="00AC6766">
        <w:trPr>
          <w:trHeight w:val="80"/>
        </w:trPr>
        <w:tc>
          <w:tcPr>
            <w:tcW w:w="4678" w:type="dxa"/>
            <w:tcBorders>
              <w:top w:val="nil"/>
              <w:left w:val="nil"/>
              <w:right w:val="nil"/>
            </w:tcBorders>
          </w:tcPr>
          <w:p w:rsidR="0098058E" w:rsidRPr="0098058E" w:rsidRDefault="0098058E" w:rsidP="0098058E">
            <w:pPr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Освіта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116,1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101,3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ind w:left="-57" w:right="14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</w:tr>
      <w:tr w:rsidR="0098058E" w:rsidRPr="0098058E" w:rsidTr="00AC6766">
        <w:trPr>
          <w:trHeight w:val="56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Охорона здоров’я та надання соціальної </w:t>
            </w:r>
          </w:p>
          <w:p w:rsidR="0098058E" w:rsidRPr="0098058E" w:rsidRDefault="0098058E" w:rsidP="0098058E">
            <w:pPr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допомоги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before="100" w:beforeAutospacing="1" w:after="100" w:afterAutospacing="1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before="100" w:beforeAutospacing="1" w:after="100" w:afterAutospacing="1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ind w:left="-57" w:right="14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64,3</w:t>
            </w:r>
          </w:p>
        </w:tc>
      </w:tr>
      <w:tr w:rsidR="0098058E" w:rsidRPr="0098058E" w:rsidTr="00AC6766">
        <w:trPr>
          <w:trHeight w:hRule="exact" w:val="284"/>
        </w:trPr>
        <w:tc>
          <w:tcPr>
            <w:tcW w:w="4678" w:type="dxa"/>
            <w:tcBorders>
              <w:top w:val="nil"/>
              <w:left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before="100" w:beforeAutospacing="1" w:after="100" w:afterAutospacing="1" w:line="36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Мистецтво, спорт, розваги та відпочинок</w:t>
            </w:r>
          </w:p>
          <w:p w:rsidR="0098058E" w:rsidRPr="0098058E" w:rsidRDefault="0098058E" w:rsidP="0098058E">
            <w:pPr>
              <w:spacing w:before="100" w:beforeAutospacing="1" w:after="100" w:afterAutospacing="1" w:line="36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Мистецтво, спорт, розваги та відпочинок</w:t>
            </w:r>
          </w:p>
          <w:p w:rsidR="0098058E" w:rsidRPr="0098058E" w:rsidRDefault="0098058E" w:rsidP="0098058E">
            <w:pPr>
              <w:spacing w:before="100" w:beforeAutospacing="1" w:after="100" w:afterAutospacing="1" w:line="36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before="100" w:beforeAutospacing="1" w:after="100" w:afterAutospacing="1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before="100" w:beforeAutospacing="1" w:after="100" w:afterAutospacing="1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ind w:left="-57" w:right="14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</w:t>
            </w:r>
          </w:p>
        </w:tc>
      </w:tr>
      <w:tr w:rsidR="0098058E" w:rsidRPr="0098058E" w:rsidTr="00AC6766">
        <w:trPr>
          <w:trHeight w:val="443"/>
        </w:trPr>
        <w:tc>
          <w:tcPr>
            <w:tcW w:w="4678" w:type="dxa"/>
            <w:tcBorders>
              <w:top w:val="nil"/>
              <w:left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before="100" w:beforeAutospacing="1" w:after="100" w:afterAutospacing="1" w:line="36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Надання інших видів послуг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before="100" w:beforeAutospacing="1" w:after="100" w:afterAutospacing="1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before="100" w:beforeAutospacing="1" w:after="100" w:afterAutospacing="1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vAlign w:val="bottom"/>
          </w:tcPr>
          <w:p w:rsidR="0098058E" w:rsidRPr="0098058E" w:rsidRDefault="0098058E" w:rsidP="0098058E">
            <w:pPr>
              <w:spacing w:after="0" w:line="240" w:lineRule="auto"/>
              <w:ind w:left="-57" w:right="14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</w:tr>
    </w:tbl>
    <w:p w:rsidR="0098058E" w:rsidRPr="0098058E" w:rsidRDefault="0098058E" w:rsidP="0098058E">
      <w:pPr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  <w:lang w:val="en-US" w:eastAsia="ru-RU"/>
        </w:rPr>
      </w:pPr>
    </w:p>
    <w:p w:rsidR="0098058E" w:rsidRPr="0098058E" w:rsidRDefault="0098058E" w:rsidP="0098058E">
      <w:pPr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  <w:lang w:val="en-US" w:eastAsia="ru-RU"/>
        </w:rPr>
      </w:pPr>
    </w:p>
    <w:p w:rsidR="0098058E" w:rsidRPr="0098058E" w:rsidRDefault="0098058E" w:rsidP="0098058E">
      <w:pPr>
        <w:tabs>
          <w:tab w:val="left" w:pos="1418"/>
        </w:tabs>
        <w:spacing w:after="0" w:line="240" w:lineRule="auto"/>
        <w:jc w:val="both"/>
        <w:rPr>
          <w:rFonts w:ascii="Times New Roman CYR" w:eastAsia="Times New Roman" w:hAnsi="Times New Roman CYR" w:cs="Times New Roman CYR"/>
          <w:bCs/>
          <w:sz w:val="24"/>
          <w:szCs w:val="28"/>
          <w:lang w:eastAsia="ru-RU"/>
        </w:rPr>
      </w:pPr>
      <w:r w:rsidRPr="0098058E">
        <w:rPr>
          <w:rFonts w:ascii="Times New Roman CYR" w:eastAsia="Times New Roman" w:hAnsi="Times New Roman CYR" w:cs="Times New Roman CYR"/>
          <w:bCs/>
          <w:sz w:val="24"/>
          <w:szCs w:val="28"/>
          <w:lang w:val="ru-RU" w:eastAsia="ru-RU"/>
        </w:rPr>
        <w:t>__________</w:t>
      </w:r>
      <w:r w:rsidRPr="0098058E">
        <w:rPr>
          <w:rFonts w:ascii="Times New Roman CYR" w:eastAsia="Times New Roman" w:hAnsi="Times New Roman CYR" w:cs="Times New Roman CYR"/>
          <w:bCs/>
          <w:sz w:val="24"/>
          <w:szCs w:val="28"/>
          <w:lang w:eastAsia="ru-RU"/>
        </w:rPr>
        <w:t>__</w:t>
      </w:r>
    </w:p>
    <w:p w:rsidR="007F60BA" w:rsidRDefault="0098058E" w:rsidP="0098058E">
      <w:r w:rsidRPr="0098058E">
        <w:rPr>
          <w:rFonts w:ascii="Times New Roman" w:eastAsia="Times New Roman" w:hAnsi="Times New Roman" w:cs="Times New Roman"/>
          <w:szCs w:val="18"/>
          <w:vertAlign w:val="superscript"/>
          <w:lang w:eastAsia="ru-RU"/>
        </w:rPr>
        <w:t xml:space="preserve">1 </w:t>
      </w:r>
      <w:r w:rsidRPr="0098058E">
        <w:rPr>
          <w:rFonts w:ascii="Times New Roman" w:eastAsia="Times New Roman" w:hAnsi="Times New Roman" w:cs="Times New Roman"/>
          <w:sz w:val="20"/>
          <w:szCs w:val="18"/>
          <w:lang w:eastAsia="ru-RU"/>
        </w:rPr>
        <w:t>З урахуванням кількості тимчасових працівників, які були залучені до підготовки та проведенні виборів депутатів місцевих рад та сільських, селищних, міських голів.</w:t>
      </w:r>
    </w:p>
    <w:sectPr w:rsidR="007F60BA">
      <w:headerReference w:type="even" r:id="rId21"/>
      <w:headerReference w:type="default" r:id="rId22"/>
      <w:footerReference w:type="even" r:id="rId2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7D59" w:rsidRDefault="009C7D59" w:rsidP="0098058E">
      <w:pPr>
        <w:spacing w:after="0" w:line="240" w:lineRule="auto"/>
      </w:pPr>
      <w:r>
        <w:separator/>
      </w:r>
    </w:p>
  </w:endnote>
  <w:endnote w:type="continuationSeparator" w:id="0">
    <w:p w:rsidR="009C7D59" w:rsidRDefault="009C7D59" w:rsidP="00980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58E" w:rsidRPr="00B41D5A" w:rsidRDefault="0098058E" w:rsidP="00B41D5A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58E" w:rsidRPr="0064236E" w:rsidRDefault="0098058E" w:rsidP="0064236E">
    <w:pPr>
      <w:framePr w:wrap="around" w:vAnchor="text" w:hAnchor="page" w:y="489"/>
      <w:tabs>
        <w:tab w:val="center" w:pos="4153"/>
        <w:tab w:val="right" w:pos="8306"/>
      </w:tabs>
      <w:rPr>
        <w:rFonts w:ascii="Arial" w:hAnsi="Arial" w:cs="Arial"/>
      </w:rPr>
    </w:pPr>
    <w:r w:rsidRPr="0064236E">
      <w:rPr>
        <w:rFonts w:ascii="Arial" w:hAnsi="Arial" w:cs="Arial"/>
      </w:rPr>
      <w:fldChar w:fldCharType="begin"/>
    </w:r>
    <w:r w:rsidRPr="0064236E">
      <w:rPr>
        <w:rFonts w:ascii="Arial" w:hAnsi="Arial" w:cs="Arial"/>
      </w:rPr>
      <w:instrText xml:space="preserve">PAGE  </w:instrText>
    </w:r>
    <w:r w:rsidRPr="0064236E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12</w:t>
    </w:r>
    <w:r w:rsidRPr="0064236E">
      <w:rPr>
        <w:rFonts w:ascii="Arial" w:hAnsi="Arial" w:cs="Arial"/>
      </w:rPr>
      <w:fldChar w:fldCharType="end"/>
    </w:r>
  </w:p>
  <w:p w:rsidR="0098058E" w:rsidRPr="0064236E" w:rsidRDefault="0098058E" w:rsidP="0064236E">
    <w:pPr>
      <w:pBdr>
        <w:top w:val="single" w:sz="4" w:space="2" w:color="auto"/>
      </w:pBdr>
      <w:tabs>
        <w:tab w:val="center" w:pos="4153"/>
        <w:tab w:val="right" w:pos="8306"/>
      </w:tabs>
      <w:jc w:val="right"/>
      <w:rPr>
        <w:rFonts w:ascii="Arial" w:hAnsi="Arial" w:cs="Arial"/>
      </w:rPr>
    </w:pPr>
    <w:r w:rsidRPr="0064236E">
      <w:rPr>
        <w:rFonts w:ascii="Arial" w:hAnsi="Arial" w:cs="Arial"/>
      </w:rPr>
      <w:t>Статистичний збірник</w:t>
    </w:r>
    <w:r>
      <w:rPr>
        <w:rFonts w:ascii="Arial" w:hAnsi="Arial" w:cs="Arial"/>
      </w:rPr>
      <w:t xml:space="preserve"> </w:t>
    </w:r>
    <w:r w:rsidRPr="0064236E">
      <w:rPr>
        <w:rFonts w:ascii="Arial" w:hAnsi="Arial" w:cs="Arial"/>
      </w:rPr>
      <w:t>"</w:t>
    </w:r>
    <w:r>
      <w:rPr>
        <w:rFonts w:ascii="Arial" w:hAnsi="Arial" w:cs="Arial"/>
      </w:rPr>
      <w:t>Праця Харківської області</w:t>
    </w:r>
    <w:r w:rsidRPr="0064236E">
      <w:rPr>
        <w:rFonts w:ascii="Arial" w:hAnsi="Arial" w:cs="Arial"/>
      </w:rPr>
      <w:t>"</w:t>
    </w:r>
  </w:p>
  <w:p w:rsidR="0098058E" w:rsidRPr="0064236E" w:rsidRDefault="0098058E" w:rsidP="0064236E">
    <w:pPr>
      <w:pBdr>
        <w:top w:val="single" w:sz="4" w:space="2" w:color="auto"/>
      </w:pBdr>
      <w:tabs>
        <w:tab w:val="center" w:pos="4153"/>
        <w:tab w:val="right" w:pos="8306"/>
      </w:tabs>
      <w:jc w:val="right"/>
      <w:rPr>
        <w:rFonts w:ascii="Arial" w:hAnsi="Arial" w:cs="Arial"/>
      </w:rPr>
    </w:pPr>
    <w:r w:rsidRPr="0064236E">
      <w:rPr>
        <w:rFonts w:ascii="Arial" w:hAnsi="Arial" w:cs="Arial"/>
      </w:rPr>
      <w:t>Головне управління статистики у Харківській області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58E" w:rsidRPr="0064236E" w:rsidRDefault="0098058E" w:rsidP="00B252C7">
    <w:pPr>
      <w:framePr w:w="540" w:wrap="around" w:vAnchor="text" w:hAnchor="page" w:x="10800" w:y="489"/>
      <w:tabs>
        <w:tab w:val="center" w:pos="4153"/>
        <w:tab w:val="right" w:pos="8306"/>
      </w:tabs>
      <w:rPr>
        <w:rFonts w:ascii="Arial" w:hAnsi="Arial" w:cs="Arial"/>
      </w:rPr>
    </w:pPr>
    <w:r w:rsidRPr="0064236E">
      <w:rPr>
        <w:rFonts w:ascii="Arial" w:hAnsi="Arial" w:cs="Arial"/>
      </w:rPr>
      <w:fldChar w:fldCharType="begin"/>
    </w:r>
    <w:r w:rsidRPr="0064236E">
      <w:rPr>
        <w:rFonts w:ascii="Arial" w:hAnsi="Arial" w:cs="Arial"/>
      </w:rPr>
      <w:instrText xml:space="preserve">PAGE  </w:instrText>
    </w:r>
    <w:r w:rsidRPr="0064236E">
      <w:rPr>
        <w:rFonts w:ascii="Arial" w:hAnsi="Arial" w:cs="Arial"/>
      </w:rPr>
      <w:fldChar w:fldCharType="separate"/>
    </w:r>
    <w:r w:rsidR="00142294">
      <w:rPr>
        <w:rFonts w:ascii="Arial" w:hAnsi="Arial" w:cs="Arial"/>
        <w:noProof/>
      </w:rPr>
      <w:t>3</w:t>
    </w:r>
    <w:r w:rsidRPr="0064236E">
      <w:rPr>
        <w:rFonts w:ascii="Arial" w:hAnsi="Arial" w:cs="Arial"/>
      </w:rPr>
      <w:fldChar w:fldCharType="end"/>
    </w:r>
  </w:p>
  <w:p w:rsidR="0098058E" w:rsidRPr="0064236E" w:rsidRDefault="0098058E" w:rsidP="0098058E">
    <w:pPr>
      <w:pBdr>
        <w:top w:val="single" w:sz="4" w:space="2" w:color="auto"/>
      </w:pBdr>
      <w:tabs>
        <w:tab w:val="center" w:pos="4153"/>
        <w:tab w:val="right" w:pos="8306"/>
      </w:tabs>
      <w:spacing w:after="0" w:line="240" w:lineRule="auto"/>
      <w:rPr>
        <w:rFonts w:ascii="Arial" w:hAnsi="Arial" w:cs="Arial"/>
      </w:rPr>
    </w:pPr>
    <w:r w:rsidRPr="0064236E">
      <w:rPr>
        <w:rFonts w:ascii="Arial" w:hAnsi="Arial" w:cs="Arial"/>
      </w:rPr>
      <w:t>Статистичний збірник</w:t>
    </w:r>
    <w:r>
      <w:rPr>
        <w:rFonts w:ascii="Arial" w:hAnsi="Arial" w:cs="Arial"/>
      </w:rPr>
      <w:t xml:space="preserve"> </w:t>
    </w:r>
    <w:r w:rsidRPr="0064236E">
      <w:rPr>
        <w:rFonts w:ascii="Arial" w:hAnsi="Arial" w:cs="Arial"/>
      </w:rPr>
      <w:t>"</w:t>
    </w:r>
    <w:r>
      <w:rPr>
        <w:rFonts w:ascii="Arial" w:hAnsi="Arial" w:cs="Arial"/>
      </w:rPr>
      <w:t>Праця Харківської області</w:t>
    </w:r>
    <w:r w:rsidRPr="0064236E">
      <w:rPr>
        <w:rFonts w:ascii="Arial" w:hAnsi="Arial" w:cs="Arial"/>
      </w:rPr>
      <w:t>"</w:t>
    </w:r>
  </w:p>
  <w:p w:rsidR="0098058E" w:rsidRPr="0064236E" w:rsidRDefault="0098058E" w:rsidP="0098058E">
    <w:pPr>
      <w:pBdr>
        <w:top w:val="single" w:sz="4" w:space="2" w:color="auto"/>
      </w:pBdr>
      <w:tabs>
        <w:tab w:val="center" w:pos="4153"/>
        <w:tab w:val="right" w:pos="8306"/>
      </w:tabs>
      <w:spacing w:after="0" w:line="240" w:lineRule="auto"/>
      <w:rPr>
        <w:rFonts w:ascii="Arial" w:hAnsi="Arial" w:cs="Arial"/>
      </w:rPr>
    </w:pPr>
    <w:r w:rsidRPr="0064236E">
      <w:rPr>
        <w:rFonts w:ascii="Arial" w:hAnsi="Arial" w:cs="Arial"/>
      </w:rPr>
      <w:t>Головне управління статистики у Харківській області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AD4" w:rsidRPr="0064236E" w:rsidRDefault="00F22AD4" w:rsidP="00B252C7">
    <w:pPr>
      <w:framePr w:w="540" w:wrap="around" w:vAnchor="text" w:hAnchor="page" w:x="10800" w:y="489"/>
      <w:tabs>
        <w:tab w:val="center" w:pos="4153"/>
        <w:tab w:val="right" w:pos="8306"/>
      </w:tabs>
      <w:rPr>
        <w:rFonts w:ascii="Arial" w:hAnsi="Arial" w:cs="Arial"/>
      </w:rPr>
    </w:pPr>
    <w:r w:rsidRPr="0064236E">
      <w:rPr>
        <w:rFonts w:ascii="Arial" w:hAnsi="Arial" w:cs="Arial"/>
      </w:rPr>
      <w:fldChar w:fldCharType="begin"/>
    </w:r>
    <w:r w:rsidRPr="0064236E">
      <w:rPr>
        <w:rFonts w:ascii="Arial" w:hAnsi="Arial" w:cs="Arial"/>
      </w:rPr>
      <w:instrText xml:space="preserve">PAGE  </w:instrText>
    </w:r>
    <w:r w:rsidRPr="0064236E">
      <w:rPr>
        <w:rFonts w:ascii="Arial" w:hAnsi="Arial" w:cs="Arial"/>
      </w:rPr>
      <w:fldChar w:fldCharType="separate"/>
    </w:r>
    <w:r w:rsidR="00142294">
      <w:rPr>
        <w:rFonts w:ascii="Arial" w:hAnsi="Arial" w:cs="Arial"/>
        <w:noProof/>
      </w:rPr>
      <w:t>12</w:t>
    </w:r>
    <w:r w:rsidRPr="0064236E">
      <w:rPr>
        <w:rFonts w:ascii="Arial" w:hAnsi="Arial" w:cs="Arial"/>
      </w:rPr>
      <w:fldChar w:fldCharType="end"/>
    </w:r>
  </w:p>
  <w:p w:rsidR="00F22AD4" w:rsidRPr="0064236E" w:rsidRDefault="00F22AD4" w:rsidP="0098058E">
    <w:pPr>
      <w:pBdr>
        <w:top w:val="single" w:sz="4" w:space="2" w:color="auto"/>
      </w:pBdr>
      <w:tabs>
        <w:tab w:val="center" w:pos="4153"/>
        <w:tab w:val="right" w:pos="8306"/>
      </w:tabs>
      <w:spacing w:after="0" w:line="240" w:lineRule="auto"/>
      <w:rPr>
        <w:rFonts w:ascii="Arial" w:hAnsi="Arial" w:cs="Arial"/>
      </w:rPr>
    </w:pPr>
    <w:r w:rsidRPr="0064236E">
      <w:rPr>
        <w:rFonts w:ascii="Arial" w:hAnsi="Arial" w:cs="Arial"/>
      </w:rPr>
      <w:t>Статистичний збірник</w:t>
    </w:r>
    <w:r>
      <w:rPr>
        <w:rFonts w:ascii="Arial" w:hAnsi="Arial" w:cs="Arial"/>
      </w:rPr>
      <w:t xml:space="preserve"> </w:t>
    </w:r>
    <w:r w:rsidRPr="0064236E">
      <w:rPr>
        <w:rFonts w:ascii="Arial" w:hAnsi="Arial" w:cs="Arial"/>
      </w:rPr>
      <w:t>"</w:t>
    </w:r>
    <w:r>
      <w:rPr>
        <w:rFonts w:ascii="Arial" w:hAnsi="Arial" w:cs="Arial"/>
      </w:rPr>
      <w:t>Праця Харківської області</w:t>
    </w:r>
    <w:r w:rsidRPr="0064236E">
      <w:rPr>
        <w:rFonts w:ascii="Arial" w:hAnsi="Arial" w:cs="Arial"/>
      </w:rPr>
      <w:t>"</w:t>
    </w:r>
  </w:p>
  <w:p w:rsidR="00F22AD4" w:rsidRPr="0064236E" w:rsidRDefault="00F22AD4" w:rsidP="0098058E">
    <w:pPr>
      <w:pBdr>
        <w:top w:val="single" w:sz="4" w:space="2" w:color="auto"/>
      </w:pBdr>
      <w:tabs>
        <w:tab w:val="center" w:pos="4153"/>
        <w:tab w:val="right" w:pos="8306"/>
      </w:tabs>
      <w:spacing w:after="0" w:line="240" w:lineRule="auto"/>
      <w:rPr>
        <w:rFonts w:ascii="Arial" w:hAnsi="Arial" w:cs="Arial"/>
      </w:rPr>
    </w:pPr>
    <w:r w:rsidRPr="0064236E">
      <w:rPr>
        <w:rFonts w:ascii="Arial" w:hAnsi="Arial" w:cs="Arial"/>
      </w:rPr>
      <w:t>Головне управління статистики у Харківській області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58E" w:rsidRPr="0064236E" w:rsidRDefault="0098058E" w:rsidP="0064236E">
    <w:pPr>
      <w:pBdr>
        <w:top w:val="single" w:sz="4" w:space="2" w:color="auto"/>
      </w:pBdr>
      <w:tabs>
        <w:tab w:val="center" w:pos="4153"/>
        <w:tab w:val="right" w:pos="8306"/>
      </w:tabs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7D59" w:rsidRDefault="009C7D59" w:rsidP="0098058E">
      <w:pPr>
        <w:spacing w:after="0" w:line="240" w:lineRule="auto"/>
      </w:pPr>
      <w:r>
        <w:separator/>
      </w:r>
    </w:p>
  </w:footnote>
  <w:footnote w:type="continuationSeparator" w:id="0">
    <w:p w:rsidR="009C7D59" w:rsidRDefault="009C7D59" w:rsidP="009805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58E" w:rsidRPr="00511EFD" w:rsidRDefault="0098058E" w:rsidP="00511EFD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58E" w:rsidRPr="00C04610" w:rsidRDefault="0098058E" w:rsidP="00C04610">
    <w:pPr>
      <w:pStyle w:val="a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58E" w:rsidRPr="00F037F8" w:rsidRDefault="0098058E" w:rsidP="00F037F8">
    <w:pPr>
      <w:pStyle w:val="af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58E" w:rsidRPr="00F037F8" w:rsidRDefault="0098058E" w:rsidP="00F037F8">
    <w:pPr>
      <w:pStyle w:val="af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58E" w:rsidRPr="003D5F09" w:rsidRDefault="0098058E" w:rsidP="003D5F09">
    <w:pPr>
      <w:pStyle w:val="a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58E" w:rsidRPr="003D5F09" w:rsidRDefault="0098058E" w:rsidP="003D5F09">
    <w:pPr>
      <w:pStyle w:val="af5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58E" w:rsidRPr="00E66742" w:rsidRDefault="0098058E" w:rsidP="00E66742">
    <w:pPr>
      <w:pStyle w:val="af5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58E" w:rsidRPr="0098058E" w:rsidRDefault="0098058E" w:rsidP="0098058E">
    <w:pPr>
      <w:pStyle w:val="af5"/>
      <w:pBdr>
        <w:bottom w:val="single" w:sz="4" w:space="1" w:color="auto"/>
      </w:pBdr>
      <w:jc w:val="center"/>
      <w:rPr>
        <w:rFonts w:ascii="Arial" w:hAnsi="Arial" w:cs="Arial"/>
        <w:lang w:val="uk-UA"/>
      </w:rPr>
    </w:pPr>
    <w:r w:rsidRPr="0098058E">
      <w:rPr>
        <w:rFonts w:ascii="Arial" w:hAnsi="Arial" w:cs="Arial"/>
        <w:lang w:val="uk-UA"/>
      </w:rPr>
      <w:t>НАЙМАНІ ПРАЦІВНИКИ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D"/>
    <w:multiLevelType w:val="singleLevel"/>
    <w:tmpl w:val="DD44F5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7E"/>
    <w:multiLevelType w:val="singleLevel"/>
    <w:tmpl w:val="E9E2376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FFFFFF81"/>
    <w:multiLevelType w:val="singleLevel"/>
    <w:tmpl w:val="CAA015A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B896E9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02E943AB"/>
    <w:multiLevelType w:val="hybridMultilevel"/>
    <w:tmpl w:val="5136F010"/>
    <w:lvl w:ilvl="0" w:tplc="151E6D1C">
      <w:numFmt w:val="bullet"/>
      <w:lvlText w:val="–"/>
      <w:lvlJc w:val="left"/>
      <w:pPr>
        <w:tabs>
          <w:tab w:val="num" w:pos="1645"/>
        </w:tabs>
        <w:ind w:left="1645" w:hanging="936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>
    <w:nsid w:val="03337B07"/>
    <w:multiLevelType w:val="hybridMultilevel"/>
    <w:tmpl w:val="2F009078"/>
    <w:lvl w:ilvl="0" w:tplc="1CBEE766">
      <w:start w:val="1"/>
      <w:numFmt w:val="decimal"/>
      <w:pStyle w:val="5p"/>
      <w:lvlText w:val="5.%1."/>
      <w:lvlJc w:val="left"/>
      <w:pPr>
        <w:tabs>
          <w:tab w:val="num" w:pos="717"/>
        </w:tabs>
        <w:ind w:left="717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504193E"/>
    <w:multiLevelType w:val="hybridMultilevel"/>
    <w:tmpl w:val="269C81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0327B2C"/>
    <w:multiLevelType w:val="singleLevel"/>
    <w:tmpl w:val="749CEC2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38F1272"/>
    <w:multiLevelType w:val="hybridMultilevel"/>
    <w:tmpl w:val="7F02D7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8AE0292"/>
    <w:multiLevelType w:val="hybridMultilevel"/>
    <w:tmpl w:val="92567246"/>
    <w:lvl w:ilvl="0" w:tplc="29E22F0C">
      <w:start w:val="1"/>
      <w:numFmt w:val="decimal"/>
      <w:pStyle w:val="4"/>
      <w:lvlText w:val="4.%1."/>
      <w:lvlJc w:val="left"/>
      <w:pPr>
        <w:tabs>
          <w:tab w:val="num" w:pos="717"/>
        </w:tabs>
        <w:ind w:left="717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9F57B31"/>
    <w:multiLevelType w:val="multilevel"/>
    <w:tmpl w:val="7A4AD49E"/>
    <w:lvl w:ilvl="0">
      <w:start w:val="995"/>
      <w:numFmt w:val="bullet"/>
      <w:lvlText w:val="–"/>
      <w:lvlJc w:val="left"/>
      <w:pPr>
        <w:tabs>
          <w:tab w:val="num" w:pos="536"/>
        </w:tabs>
        <w:ind w:left="536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256"/>
        </w:tabs>
        <w:ind w:left="12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976"/>
        </w:tabs>
        <w:ind w:left="197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696"/>
        </w:tabs>
        <w:ind w:left="269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416"/>
        </w:tabs>
        <w:ind w:left="34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36"/>
        </w:tabs>
        <w:ind w:left="413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856"/>
        </w:tabs>
        <w:ind w:left="485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576"/>
        </w:tabs>
        <w:ind w:left="55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296"/>
        </w:tabs>
        <w:ind w:left="6296" w:hanging="360"/>
      </w:pPr>
      <w:rPr>
        <w:rFonts w:ascii="Wingdings" w:hAnsi="Wingdings" w:cs="Wingdings" w:hint="default"/>
      </w:rPr>
    </w:lvl>
  </w:abstractNum>
  <w:abstractNum w:abstractNumId="11">
    <w:nsid w:val="1B554496"/>
    <w:multiLevelType w:val="hybridMultilevel"/>
    <w:tmpl w:val="BB148B7A"/>
    <w:lvl w:ilvl="0" w:tplc="33A25A1E">
      <w:numFmt w:val="bullet"/>
      <w:lvlText w:val="–"/>
      <w:lvlJc w:val="left"/>
      <w:pPr>
        <w:ind w:left="1057" w:hanging="360"/>
      </w:pPr>
      <w:rPr>
        <w:rFonts w:ascii="Courier New" w:eastAsia="Times New Roman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12">
    <w:nsid w:val="21086AE3"/>
    <w:multiLevelType w:val="singleLevel"/>
    <w:tmpl w:val="CACEE22A"/>
    <w:lvl w:ilvl="0">
      <w:start w:val="10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</w:abstractNum>
  <w:abstractNum w:abstractNumId="13">
    <w:nsid w:val="2548771F"/>
    <w:multiLevelType w:val="singleLevel"/>
    <w:tmpl w:val="250457CA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</w:lvl>
  </w:abstractNum>
  <w:abstractNum w:abstractNumId="14">
    <w:nsid w:val="259F6F1D"/>
    <w:multiLevelType w:val="hybridMultilevel"/>
    <w:tmpl w:val="1B920794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7965414"/>
    <w:multiLevelType w:val="singleLevel"/>
    <w:tmpl w:val="F44A663C"/>
    <w:lvl w:ilvl="0">
      <w:start w:val="1"/>
      <w:numFmt w:val="decimal"/>
      <w:lvlText w:val="%1."/>
      <w:lvlJc w:val="center"/>
      <w:pPr>
        <w:tabs>
          <w:tab w:val="num" w:pos="648"/>
        </w:tabs>
        <w:ind w:left="340" w:hanging="52"/>
      </w:pPr>
    </w:lvl>
  </w:abstractNum>
  <w:abstractNum w:abstractNumId="16">
    <w:nsid w:val="27BD35A0"/>
    <w:multiLevelType w:val="hybridMultilevel"/>
    <w:tmpl w:val="11E6E518"/>
    <w:lvl w:ilvl="0" w:tplc="2F183C3C">
      <w:start w:val="1"/>
      <w:numFmt w:val="decimal"/>
      <w:pStyle w:val="2p"/>
      <w:lvlText w:val="2.%1."/>
      <w:lvlJc w:val="left"/>
      <w:pPr>
        <w:tabs>
          <w:tab w:val="num" w:pos="717"/>
        </w:tabs>
        <w:ind w:left="717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D1414DC"/>
    <w:multiLevelType w:val="singleLevel"/>
    <w:tmpl w:val="C8DAD6D4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8">
    <w:nsid w:val="34346A2F"/>
    <w:multiLevelType w:val="hybridMultilevel"/>
    <w:tmpl w:val="551A503E"/>
    <w:lvl w:ilvl="0" w:tplc="04190001">
      <w:start w:val="7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5F40BC5"/>
    <w:multiLevelType w:val="hybridMultilevel"/>
    <w:tmpl w:val="8A544734"/>
    <w:lvl w:ilvl="0" w:tplc="BBE6D5B8">
      <w:start w:val="1"/>
      <w:numFmt w:val="decimal"/>
      <w:pStyle w:val="6p"/>
      <w:lvlText w:val="6.%1."/>
      <w:lvlJc w:val="left"/>
      <w:pPr>
        <w:tabs>
          <w:tab w:val="num" w:pos="717"/>
        </w:tabs>
        <w:ind w:left="717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6BA3170"/>
    <w:multiLevelType w:val="singleLevel"/>
    <w:tmpl w:val="8EA4D0B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21">
    <w:nsid w:val="36DE288B"/>
    <w:multiLevelType w:val="hybridMultilevel"/>
    <w:tmpl w:val="376CA4EC"/>
    <w:lvl w:ilvl="0" w:tplc="E8B85DF2">
      <w:start w:val="1"/>
      <w:numFmt w:val="decimal"/>
      <w:pStyle w:val="3p"/>
      <w:lvlText w:val="3.%1."/>
      <w:lvlJc w:val="left"/>
      <w:pPr>
        <w:tabs>
          <w:tab w:val="num" w:pos="717"/>
        </w:tabs>
        <w:ind w:left="717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82771B3"/>
    <w:multiLevelType w:val="hybridMultilevel"/>
    <w:tmpl w:val="8AA44158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E8946E7"/>
    <w:multiLevelType w:val="hybridMultilevel"/>
    <w:tmpl w:val="BCD6D0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0E42749"/>
    <w:multiLevelType w:val="multilevel"/>
    <w:tmpl w:val="B626700A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3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450066AA"/>
    <w:multiLevelType w:val="hybridMultilevel"/>
    <w:tmpl w:val="E242C27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79023D3"/>
    <w:multiLevelType w:val="hybridMultilevel"/>
    <w:tmpl w:val="069AB652"/>
    <w:lvl w:ilvl="0" w:tplc="4420DC50">
      <w:start w:val="1"/>
      <w:numFmt w:val="bullet"/>
      <w:lvlText w:val=""/>
      <w:lvlJc w:val="left"/>
      <w:pPr>
        <w:tabs>
          <w:tab w:val="num" w:pos="170"/>
        </w:tabs>
        <w:ind w:left="283" w:hanging="283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cs="Wingdings" w:hint="default"/>
      </w:rPr>
    </w:lvl>
  </w:abstractNum>
  <w:abstractNum w:abstractNumId="27">
    <w:nsid w:val="4B1D54AE"/>
    <w:multiLevelType w:val="hybridMultilevel"/>
    <w:tmpl w:val="03E4A86A"/>
    <w:lvl w:ilvl="0" w:tplc="38AC7B92">
      <w:start w:val="3"/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B91496B"/>
    <w:multiLevelType w:val="hybridMultilevel"/>
    <w:tmpl w:val="97C84A1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EB71AD8"/>
    <w:multiLevelType w:val="hybridMultilevel"/>
    <w:tmpl w:val="267A8DE2"/>
    <w:lvl w:ilvl="0" w:tplc="03C05A8C">
      <w:start w:val="1"/>
      <w:numFmt w:val="decimal"/>
      <w:pStyle w:val="7p"/>
      <w:lvlText w:val="7.%1."/>
      <w:lvlJc w:val="left"/>
      <w:pPr>
        <w:tabs>
          <w:tab w:val="num" w:pos="717"/>
        </w:tabs>
        <w:ind w:left="717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EA5269B"/>
    <w:multiLevelType w:val="hybridMultilevel"/>
    <w:tmpl w:val="763694C4"/>
    <w:lvl w:ilvl="0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1">
    <w:nsid w:val="6267660C"/>
    <w:multiLevelType w:val="multilevel"/>
    <w:tmpl w:val="008443F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652910CB"/>
    <w:multiLevelType w:val="multilevel"/>
    <w:tmpl w:val="DCFE8932"/>
    <w:lvl w:ilvl="0">
      <w:start w:val="1"/>
      <w:numFmt w:val="decimal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>
    <w:nsid w:val="663B2C07"/>
    <w:multiLevelType w:val="hybridMultilevel"/>
    <w:tmpl w:val="ACEEA28E"/>
    <w:lvl w:ilvl="0" w:tplc="C7BE7256">
      <w:start w:val="3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>
    <w:nsid w:val="679D4357"/>
    <w:multiLevelType w:val="hybridMultilevel"/>
    <w:tmpl w:val="4F608A3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E9302A"/>
    <w:multiLevelType w:val="hybridMultilevel"/>
    <w:tmpl w:val="265CE582"/>
    <w:lvl w:ilvl="0" w:tplc="8D16FF32">
      <w:numFmt w:val="bullet"/>
      <w:lvlText w:val="-"/>
      <w:lvlJc w:val="left"/>
      <w:pPr>
        <w:tabs>
          <w:tab w:val="num" w:pos="1608"/>
        </w:tabs>
        <w:ind w:left="160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6">
    <w:nsid w:val="69454B5E"/>
    <w:multiLevelType w:val="hybridMultilevel"/>
    <w:tmpl w:val="91305F2C"/>
    <w:lvl w:ilvl="0" w:tplc="4D98350C">
      <w:numFmt w:val="bullet"/>
      <w:lvlText w:val="–"/>
      <w:lvlJc w:val="left"/>
      <w:pPr>
        <w:tabs>
          <w:tab w:val="num" w:pos="1728"/>
        </w:tabs>
        <w:ind w:left="1728" w:hanging="10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7">
    <w:nsid w:val="6BF6137F"/>
    <w:multiLevelType w:val="hybridMultilevel"/>
    <w:tmpl w:val="B06EDA1E"/>
    <w:lvl w:ilvl="0" w:tplc="E062B17E">
      <w:numFmt w:val="bullet"/>
      <w:lvlText w:val="–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794C3297"/>
    <w:multiLevelType w:val="hybridMultilevel"/>
    <w:tmpl w:val="7E5CF5DA"/>
    <w:lvl w:ilvl="0" w:tplc="B9F2F11A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1"/>
  </w:num>
  <w:num w:numId="3">
    <w:abstractNumId w:val="5"/>
  </w:num>
  <w:num w:numId="4">
    <w:abstractNumId w:val="19"/>
  </w:num>
  <w:num w:numId="5">
    <w:abstractNumId w:val="29"/>
  </w:num>
  <w:num w:numId="6">
    <w:abstractNumId w:val="9"/>
  </w:num>
  <w:num w:numId="7">
    <w:abstractNumId w:val="1"/>
  </w:num>
  <w:num w:numId="8">
    <w:abstractNumId w:val="15"/>
  </w:num>
  <w:num w:numId="9">
    <w:abstractNumId w:val="13"/>
  </w:num>
  <w:num w:numId="10">
    <w:abstractNumId w:val="12"/>
  </w:num>
  <w:num w:numId="11">
    <w:abstractNumId w:val="20"/>
  </w:num>
  <w:num w:numId="12">
    <w:abstractNumId w:val="32"/>
  </w:num>
  <w:num w:numId="13">
    <w:abstractNumId w:val="3"/>
  </w:num>
  <w:num w:numId="14">
    <w:abstractNumId w:val="0"/>
  </w:num>
  <w:num w:numId="15">
    <w:abstractNumId w:val="18"/>
  </w:num>
  <w:num w:numId="16">
    <w:abstractNumId w:val="10"/>
  </w:num>
  <w:num w:numId="17">
    <w:abstractNumId w:val="31"/>
  </w:num>
  <w:num w:numId="18">
    <w:abstractNumId w:val="23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</w:num>
  <w:num w:numId="21">
    <w:abstractNumId w:val="35"/>
  </w:num>
  <w:num w:numId="22">
    <w:abstractNumId w:val="4"/>
  </w:num>
  <w:num w:numId="23">
    <w:abstractNumId w:val="11"/>
  </w:num>
  <w:num w:numId="24">
    <w:abstractNumId w:val="30"/>
  </w:num>
  <w:num w:numId="25">
    <w:abstractNumId w:val="37"/>
  </w:num>
  <w:num w:numId="26">
    <w:abstractNumId w:val="33"/>
  </w:num>
  <w:num w:numId="27">
    <w:abstractNumId w:val="27"/>
  </w:num>
  <w:num w:numId="28">
    <w:abstractNumId w:val="14"/>
  </w:num>
  <w:num w:numId="29">
    <w:abstractNumId w:val="28"/>
  </w:num>
  <w:num w:numId="30">
    <w:abstractNumId w:val="26"/>
  </w:num>
  <w:num w:numId="31">
    <w:abstractNumId w:val="34"/>
  </w:num>
  <w:num w:numId="32">
    <w:abstractNumId w:val="24"/>
  </w:num>
  <w:num w:numId="33">
    <w:abstractNumId w:val="17"/>
  </w:num>
  <w:num w:numId="34">
    <w:abstractNumId w:val="38"/>
  </w:num>
  <w:num w:numId="35">
    <w:abstractNumId w:val="2"/>
  </w:num>
  <w:num w:numId="36">
    <w:abstractNumId w:val="8"/>
  </w:num>
  <w:num w:numId="37">
    <w:abstractNumId w:val="22"/>
  </w:num>
  <w:num w:numId="38">
    <w:abstractNumId w:val="6"/>
  </w:num>
  <w:num w:numId="39">
    <w:abstractNumId w:val="25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58E"/>
    <w:rsid w:val="000C5CC7"/>
    <w:rsid w:val="000D6527"/>
    <w:rsid w:val="00142294"/>
    <w:rsid w:val="00302F7E"/>
    <w:rsid w:val="00350363"/>
    <w:rsid w:val="003F4A29"/>
    <w:rsid w:val="00422279"/>
    <w:rsid w:val="007C23DA"/>
    <w:rsid w:val="007F60BA"/>
    <w:rsid w:val="00883CB3"/>
    <w:rsid w:val="008F1B18"/>
    <w:rsid w:val="0098058E"/>
    <w:rsid w:val="009C7D59"/>
    <w:rsid w:val="00A773FE"/>
    <w:rsid w:val="00A9525D"/>
    <w:rsid w:val="00B31BA0"/>
    <w:rsid w:val="00C4773F"/>
    <w:rsid w:val="00CF3157"/>
    <w:rsid w:val="00D974C1"/>
    <w:rsid w:val="00F22AD4"/>
    <w:rsid w:val="00FC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C457D3-52DF-4F0C-9252-83A154302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8058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i/>
      <w:color w:val="000000"/>
      <w:sz w:val="16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8058E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0">
    <w:name w:val="heading 3"/>
    <w:basedOn w:val="a"/>
    <w:next w:val="a"/>
    <w:link w:val="31"/>
    <w:qFormat/>
    <w:rsid w:val="0098058E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i/>
      <w:iCs/>
      <w:sz w:val="20"/>
      <w:szCs w:val="24"/>
      <w:lang w:eastAsia="ru-RU"/>
    </w:rPr>
  </w:style>
  <w:style w:type="paragraph" w:styleId="40">
    <w:name w:val="heading 4"/>
    <w:basedOn w:val="a"/>
    <w:next w:val="a"/>
    <w:link w:val="41"/>
    <w:qFormat/>
    <w:rsid w:val="0098058E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i/>
      <w:iCs/>
      <w:sz w:val="20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98058E"/>
    <w:pPr>
      <w:keepNext/>
      <w:spacing w:after="0" w:line="240" w:lineRule="auto"/>
      <w:ind w:right="-146"/>
      <w:jc w:val="center"/>
      <w:outlineLvl w:val="4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98058E"/>
    <w:pPr>
      <w:keepNext/>
      <w:overflowPunct w:val="0"/>
      <w:autoSpaceDE w:val="0"/>
      <w:autoSpaceDN w:val="0"/>
      <w:adjustRightInd w:val="0"/>
      <w:spacing w:after="0" w:line="240" w:lineRule="auto"/>
      <w:ind w:right="113" w:firstLine="34"/>
      <w:jc w:val="center"/>
      <w:textAlignment w:val="baseline"/>
      <w:outlineLvl w:val="5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98058E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98058E"/>
    <w:pPr>
      <w:keepNext/>
      <w:spacing w:after="0" w:line="240" w:lineRule="auto"/>
      <w:ind w:left="113" w:right="113"/>
      <w:jc w:val="center"/>
      <w:outlineLvl w:val="7"/>
    </w:pPr>
    <w:rPr>
      <w:rFonts w:ascii="Times New Roman" w:eastAsia="Times New Roman" w:hAnsi="Times New Roman" w:cs="Times New Roman"/>
      <w:b/>
      <w:bCs/>
      <w:sz w:val="16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98058E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i/>
      <w:iCs/>
      <w:sz w:val="4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058E"/>
    <w:rPr>
      <w:rFonts w:ascii="Times New Roman" w:eastAsia="Times New Roman" w:hAnsi="Times New Roman" w:cs="Times New Roman"/>
      <w:b/>
      <w:i/>
      <w:color w:val="000000"/>
      <w:sz w:val="1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8058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1">
    <w:name w:val="Заголовок 3 Знак"/>
    <w:basedOn w:val="a0"/>
    <w:link w:val="30"/>
    <w:rsid w:val="0098058E"/>
    <w:rPr>
      <w:rFonts w:ascii="Times New Roman" w:eastAsia="Times New Roman" w:hAnsi="Times New Roman" w:cs="Times New Roman"/>
      <w:i/>
      <w:iCs/>
      <w:sz w:val="20"/>
      <w:szCs w:val="24"/>
      <w:lang w:eastAsia="ru-RU"/>
    </w:rPr>
  </w:style>
  <w:style w:type="character" w:customStyle="1" w:styleId="41">
    <w:name w:val="Заголовок 4 Знак"/>
    <w:basedOn w:val="a0"/>
    <w:link w:val="40"/>
    <w:rsid w:val="0098058E"/>
    <w:rPr>
      <w:rFonts w:ascii="Times New Roman" w:eastAsia="Times New Roman" w:hAnsi="Times New Roman" w:cs="Times New Roman"/>
      <w:i/>
      <w:iCs/>
      <w:sz w:val="20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98058E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98058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98058E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98058E"/>
    <w:rPr>
      <w:rFonts w:ascii="Times New Roman" w:eastAsia="Times New Roman" w:hAnsi="Times New Roman" w:cs="Times New Roman"/>
      <w:b/>
      <w:bCs/>
      <w:sz w:val="16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98058E"/>
    <w:rPr>
      <w:rFonts w:ascii="Times New Roman" w:eastAsia="Times New Roman" w:hAnsi="Times New Roman" w:cs="Times New Roman"/>
      <w:b/>
      <w:bCs/>
      <w:i/>
      <w:iCs/>
      <w:sz w:val="44"/>
      <w:szCs w:val="24"/>
      <w:lang w:eastAsia="ru-RU"/>
    </w:rPr>
  </w:style>
  <w:style w:type="numbering" w:customStyle="1" w:styleId="11">
    <w:name w:val="Немає списку1"/>
    <w:next w:val="a2"/>
    <w:uiPriority w:val="99"/>
    <w:semiHidden/>
    <w:unhideWhenUsed/>
    <w:rsid w:val="0098058E"/>
  </w:style>
  <w:style w:type="paragraph" w:styleId="a3">
    <w:name w:val="Title"/>
    <w:basedOn w:val="a"/>
    <w:link w:val="a4"/>
    <w:qFormat/>
    <w:rsid w:val="0098058E"/>
    <w:pPr>
      <w:spacing w:after="0" w:line="240" w:lineRule="auto"/>
      <w:jc w:val="center"/>
    </w:pPr>
    <w:rPr>
      <w:rFonts w:ascii="Times New Roman CYR" w:eastAsia="Times New Roman" w:hAnsi="Times New Roman CYR" w:cs="Times New Roman"/>
      <w:b/>
      <w:szCs w:val="24"/>
      <w:lang w:eastAsia="ru-RU"/>
    </w:rPr>
  </w:style>
  <w:style w:type="character" w:customStyle="1" w:styleId="a4">
    <w:name w:val="Назва Знак"/>
    <w:basedOn w:val="a0"/>
    <w:link w:val="a3"/>
    <w:rsid w:val="0098058E"/>
    <w:rPr>
      <w:rFonts w:ascii="Times New Roman CYR" w:eastAsia="Times New Roman" w:hAnsi="Times New Roman CYR" w:cs="Times New Roman"/>
      <w:b/>
      <w:szCs w:val="24"/>
      <w:lang w:eastAsia="ru-RU"/>
    </w:rPr>
  </w:style>
  <w:style w:type="character" w:styleId="a5">
    <w:name w:val="footnote reference"/>
    <w:semiHidden/>
    <w:rsid w:val="0098058E"/>
    <w:rPr>
      <w:vertAlign w:val="superscript"/>
    </w:rPr>
  </w:style>
  <w:style w:type="paragraph" w:styleId="a6">
    <w:name w:val="Body Text"/>
    <w:basedOn w:val="a"/>
    <w:link w:val="a7"/>
    <w:rsid w:val="0098058E"/>
    <w:pPr>
      <w:spacing w:after="0" w:line="240" w:lineRule="auto"/>
    </w:pPr>
    <w:rPr>
      <w:rFonts w:ascii="Times New Roman" w:eastAsia="Times New Roman" w:hAnsi="Times New Roman" w:cs="Times New Roman"/>
      <w:b/>
      <w:i/>
      <w:color w:val="000000"/>
      <w:sz w:val="16"/>
      <w:szCs w:val="24"/>
      <w:lang w:eastAsia="ru-RU"/>
    </w:rPr>
  </w:style>
  <w:style w:type="character" w:customStyle="1" w:styleId="a7">
    <w:name w:val="Основний текст Знак"/>
    <w:basedOn w:val="a0"/>
    <w:link w:val="a6"/>
    <w:rsid w:val="0098058E"/>
    <w:rPr>
      <w:rFonts w:ascii="Times New Roman" w:eastAsia="Times New Roman" w:hAnsi="Times New Roman" w:cs="Times New Roman"/>
      <w:b/>
      <w:i/>
      <w:color w:val="000000"/>
      <w:sz w:val="16"/>
      <w:szCs w:val="24"/>
      <w:lang w:eastAsia="ru-RU"/>
    </w:rPr>
  </w:style>
  <w:style w:type="paragraph" w:styleId="a8">
    <w:name w:val="footnote text"/>
    <w:basedOn w:val="a"/>
    <w:link w:val="a9"/>
    <w:semiHidden/>
    <w:rsid w:val="009805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виноски Знак"/>
    <w:basedOn w:val="a0"/>
    <w:link w:val="a8"/>
    <w:semiHidden/>
    <w:rsid w:val="009805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98058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2p">
    <w:name w:val="Стиль2p"/>
    <w:basedOn w:val="a"/>
    <w:rsid w:val="0098058E"/>
    <w:pPr>
      <w:numPr>
        <w:numId w:val="1"/>
      </w:num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3p">
    <w:name w:val="Стиль3p"/>
    <w:basedOn w:val="a"/>
    <w:rsid w:val="0098058E"/>
    <w:pPr>
      <w:numPr>
        <w:numId w:val="2"/>
      </w:num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5p">
    <w:name w:val="Стиль5p"/>
    <w:basedOn w:val="a"/>
    <w:rsid w:val="0098058E"/>
    <w:pPr>
      <w:numPr>
        <w:numId w:val="3"/>
      </w:numPr>
      <w:spacing w:after="0" w:line="240" w:lineRule="auto"/>
      <w:jc w:val="center"/>
    </w:pPr>
    <w:rPr>
      <w:rFonts w:ascii="Times New Roman" w:eastAsia="Times New Roman" w:hAnsi="Times New Roman" w:cs="Times New Roman"/>
      <w:b/>
      <w:szCs w:val="24"/>
      <w:lang w:eastAsia="ru-RU"/>
    </w:rPr>
  </w:style>
  <w:style w:type="paragraph" w:customStyle="1" w:styleId="6p">
    <w:name w:val="Стиль6p"/>
    <w:basedOn w:val="1"/>
    <w:rsid w:val="0098058E"/>
    <w:pPr>
      <w:numPr>
        <w:numId w:val="4"/>
      </w:numPr>
      <w:jc w:val="center"/>
    </w:pPr>
    <w:rPr>
      <w:i w:val="0"/>
      <w:iCs/>
      <w:sz w:val="22"/>
    </w:rPr>
  </w:style>
  <w:style w:type="paragraph" w:customStyle="1" w:styleId="7p">
    <w:name w:val="Стиль7p"/>
    <w:basedOn w:val="a"/>
    <w:rsid w:val="0098058E"/>
    <w:pPr>
      <w:numPr>
        <w:numId w:val="5"/>
      </w:numPr>
      <w:spacing w:after="0" w:line="240" w:lineRule="auto"/>
      <w:jc w:val="center"/>
    </w:pPr>
    <w:rPr>
      <w:rFonts w:ascii="Times New Roman" w:eastAsia="Times New Roman" w:hAnsi="Times New Roman" w:cs="Times New Roman"/>
      <w:b/>
      <w:szCs w:val="24"/>
      <w:lang w:val="ru-RU" w:eastAsia="ru-RU"/>
    </w:rPr>
  </w:style>
  <w:style w:type="paragraph" w:customStyle="1" w:styleId="4">
    <w:name w:val="Стиль4р"/>
    <w:basedOn w:val="a"/>
    <w:rsid w:val="0098058E"/>
    <w:pPr>
      <w:numPr>
        <w:numId w:val="6"/>
      </w:num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21">
    <w:name w:val="Стиль2"/>
    <w:basedOn w:val="a"/>
    <w:rsid w:val="0098058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48"/>
      <w:szCs w:val="24"/>
      <w:lang w:eastAsia="ru-RU"/>
    </w:rPr>
  </w:style>
  <w:style w:type="paragraph" w:customStyle="1" w:styleId="1p">
    <w:name w:val="Стиль1p"/>
    <w:basedOn w:val="5"/>
    <w:autoRedefine/>
    <w:rsid w:val="0098058E"/>
    <w:pPr>
      <w:ind w:right="0"/>
      <w:jc w:val="left"/>
    </w:pPr>
    <w:rPr>
      <w:sz w:val="18"/>
    </w:rPr>
  </w:style>
  <w:style w:type="paragraph" w:customStyle="1" w:styleId="13">
    <w:name w:val="Звичайний1"/>
    <w:rsid w:val="0098058E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xl24">
    <w:name w:val="xl24"/>
    <w:basedOn w:val="a"/>
    <w:rsid w:val="0098058E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7">
    <w:name w:val="xl27"/>
    <w:basedOn w:val="a"/>
    <w:rsid w:val="0098058E"/>
    <w:pPr>
      <w:overflowPunct w:val="0"/>
      <w:autoSpaceDE w:val="0"/>
      <w:autoSpaceDN w:val="0"/>
      <w:adjustRightInd w:val="0"/>
      <w:spacing w:before="100" w:after="100" w:line="240" w:lineRule="auto"/>
      <w:jc w:val="right"/>
      <w:textAlignment w:val="baseline"/>
    </w:pPr>
    <w:rPr>
      <w:rFonts w:ascii="Times New Roman" w:eastAsia="Times New Roman" w:hAnsi="Times New Roman" w:cs="Times New Roman"/>
      <w:szCs w:val="20"/>
      <w:lang w:val="ru-RU" w:eastAsia="ru-RU"/>
    </w:rPr>
  </w:style>
  <w:style w:type="paragraph" w:styleId="32">
    <w:name w:val="Body Text 3"/>
    <w:basedOn w:val="a"/>
    <w:link w:val="33"/>
    <w:rsid w:val="0098058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ий текст 3 Знак"/>
    <w:basedOn w:val="a0"/>
    <w:link w:val="32"/>
    <w:rsid w:val="009805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lock Text"/>
    <w:basedOn w:val="a"/>
    <w:rsid w:val="0098058E"/>
    <w:pPr>
      <w:spacing w:after="0" w:line="240" w:lineRule="auto"/>
      <w:ind w:left="-95" w:right="-94"/>
      <w:jc w:val="center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customStyle="1" w:styleId="ab">
    <w:name w:val="Стиль"/>
    <w:rsid w:val="0098058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4"/>
      <w:lang w:val="en-US" w:eastAsia="ru-RU"/>
    </w:rPr>
  </w:style>
  <w:style w:type="paragraph" w:styleId="ac">
    <w:name w:val="footer"/>
    <w:basedOn w:val="a"/>
    <w:link w:val="ad"/>
    <w:rsid w:val="0098058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ій колонтитул Знак"/>
    <w:basedOn w:val="a0"/>
    <w:link w:val="ac"/>
    <w:rsid w:val="009805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aliases w:val="Основной текст с отступом Знак Знак,Основной текст с отступом Знак"/>
    <w:basedOn w:val="a"/>
    <w:link w:val="af"/>
    <w:rsid w:val="0098058E"/>
    <w:pPr>
      <w:spacing w:after="0" w:line="240" w:lineRule="auto"/>
      <w:ind w:left="284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f">
    <w:name w:val="Основний текст з відступом Знак"/>
    <w:aliases w:val="Основной текст с отступом Знак Знак Знак,Основной текст с отступом Знак Знак1"/>
    <w:basedOn w:val="a0"/>
    <w:link w:val="ae"/>
    <w:rsid w:val="0098058E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61">
    <w:name w:val="заголовок 6"/>
    <w:basedOn w:val="a"/>
    <w:next w:val="a"/>
    <w:rsid w:val="0098058E"/>
    <w:pPr>
      <w:keepNext/>
      <w:autoSpaceDE w:val="0"/>
      <w:autoSpaceDN w:val="0"/>
      <w:spacing w:after="0" w:line="240" w:lineRule="auto"/>
      <w:jc w:val="center"/>
    </w:pPr>
    <w:rPr>
      <w:rFonts w:ascii="Courier New" w:eastAsia="Times New Roman" w:hAnsi="Courier New" w:cs="Courier New"/>
      <w:b/>
      <w:bCs/>
      <w:caps/>
      <w:sz w:val="20"/>
      <w:szCs w:val="20"/>
      <w:lang w:eastAsia="ru-RU"/>
    </w:rPr>
  </w:style>
  <w:style w:type="paragraph" w:styleId="af0">
    <w:name w:val="caption"/>
    <w:basedOn w:val="a"/>
    <w:next w:val="a"/>
    <w:qFormat/>
    <w:rsid w:val="0098058E"/>
    <w:pPr>
      <w:spacing w:after="0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4"/>
      <w:lang w:eastAsia="ru-RU"/>
    </w:rPr>
  </w:style>
  <w:style w:type="character" w:styleId="af1">
    <w:name w:val="page number"/>
    <w:basedOn w:val="a0"/>
    <w:rsid w:val="0098058E"/>
  </w:style>
  <w:style w:type="paragraph" w:customStyle="1" w:styleId="af2">
    <w:name w:val="текст сноски"/>
    <w:basedOn w:val="a"/>
    <w:rsid w:val="0098058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3">
    <w:name w:val="Hyperlink"/>
    <w:rsid w:val="0098058E"/>
    <w:rPr>
      <w:color w:val="0000FF"/>
      <w:u w:val="single"/>
    </w:rPr>
  </w:style>
  <w:style w:type="paragraph" w:styleId="14">
    <w:name w:val="toc 1"/>
    <w:basedOn w:val="a"/>
    <w:next w:val="a"/>
    <w:autoRedefine/>
    <w:semiHidden/>
    <w:rsid w:val="0098058E"/>
    <w:pPr>
      <w:spacing w:after="0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22">
    <w:name w:val="toc 2"/>
    <w:basedOn w:val="a"/>
    <w:next w:val="a"/>
    <w:autoRedefine/>
    <w:semiHidden/>
    <w:rsid w:val="0098058E"/>
    <w:pPr>
      <w:spacing w:before="120" w:after="0" w:line="240" w:lineRule="auto"/>
      <w:ind w:left="240"/>
    </w:pPr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paragraph" w:styleId="34">
    <w:name w:val="toc 3"/>
    <w:basedOn w:val="a"/>
    <w:next w:val="a"/>
    <w:autoRedefine/>
    <w:semiHidden/>
    <w:rsid w:val="0098058E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3">
    <w:name w:val="Body Text 2"/>
    <w:basedOn w:val="a"/>
    <w:link w:val="24"/>
    <w:rsid w:val="0098058E"/>
    <w:pPr>
      <w:spacing w:after="0" w:line="240" w:lineRule="auto"/>
    </w:pPr>
    <w:rPr>
      <w:rFonts w:ascii="Times New Roman" w:eastAsia="Times New Roman" w:hAnsi="Times New Roman" w:cs="Times New Roman"/>
      <w:i/>
      <w:iCs/>
      <w:szCs w:val="24"/>
      <w:lang w:eastAsia="ru-RU"/>
    </w:rPr>
  </w:style>
  <w:style w:type="character" w:customStyle="1" w:styleId="24">
    <w:name w:val="Основний текст 2 Знак"/>
    <w:basedOn w:val="a0"/>
    <w:link w:val="23"/>
    <w:rsid w:val="0098058E"/>
    <w:rPr>
      <w:rFonts w:ascii="Times New Roman" w:eastAsia="Times New Roman" w:hAnsi="Times New Roman" w:cs="Times New Roman"/>
      <w:i/>
      <w:iCs/>
      <w:szCs w:val="24"/>
      <w:lang w:eastAsia="ru-RU"/>
    </w:rPr>
  </w:style>
  <w:style w:type="character" w:styleId="af4">
    <w:name w:val="FollowedHyperlink"/>
    <w:rsid w:val="0098058E"/>
    <w:rPr>
      <w:color w:val="800080"/>
      <w:u w:val="single"/>
    </w:rPr>
  </w:style>
  <w:style w:type="paragraph" w:styleId="42">
    <w:name w:val="toc 4"/>
    <w:basedOn w:val="a"/>
    <w:next w:val="a"/>
    <w:autoRedefine/>
    <w:semiHidden/>
    <w:unhideWhenUsed/>
    <w:rsid w:val="0098058E"/>
    <w:pPr>
      <w:spacing w:after="100" w:line="276" w:lineRule="auto"/>
      <w:ind w:left="660"/>
    </w:pPr>
    <w:rPr>
      <w:rFonts w:ascii="Calibri" w:eastAsia="Times New Roman" w:hAnsi="Calibri" w:cs="Times New Roman"/>
      <w:lang w:val="ru-RU" w:eastAsia="ru-RU"/>
    </w:rPr>
  </w:style>
  <w:style w:type="paragraph" w:styleId="51">
    <w:name w:val="toc 5"/>
    <w:basedOn w:val="a"/>
    <w:next w:val="a"/>
    <w:autoRedefine/>
    <w:semiHidden/>
    <w:unhideWhenUsed/>
    <w:rsid w:val="0098058E"/>
    <w:pPr>
      <w:spacing w:after="100" w:line="276" w:lineRule="auto"/>
      <w:ind w:left="880"/>
    </w:pPr>
    <w:rPr>
      <w:rFonts w:ascii="Calibri" w:eastAsia="Times New Roman" w:hAnsi="Calibri" w:cs="Times New Roman"/>
      <w:lang w:val="ru-RU" w:eastAsia="ru-RU"/>
    </w:rPr>
  </w:style>
  <w:style w:type="paragraph" w:styleId="62">
    <w:name w:val="toc 6"/>
    <w:basedOn w:val="a"/>
    <w:next w:val="a"/>
    <w:autoRedefine/>
    <w:semiHidden/>
    <w:unhideWhenUsed/>
    <w:rsid w:val="0098058E"/>
    <w:pPr>
      <w:spacing w:after="100" w:line="276" w:lineRule="auto"/>
      <w:ind w:left="1100"/>
    </w:pPr>
    <w:rPr>
      <w:rFonts w:ascii="Calibri" w:eastAsia="Times New Roman" w:hAnsi="Calibri" w:cs="Times New Roman"/>
      <w:lang w:val="ru-RU" w:eastAsia="ru-RU"/>
    </w:rPr>
  </w:style>
  <w:style w:type="paragraph" w:styleId="71">
    <w:name w:val="toc 7"/>
    <w:basedOn w:val="a"/>
    <w:next w:val="a"/>
    <w:autoRedefine/>
    <w:semiHidden/>
    <w:unhideWhenUsed/>
    <w:rsid w:val="0098058E"/>
    <w:pPr>
      <w:spacing w:after="100" w:line="276" w:lineRule="auto"/>
      <w:ind w:left="1320"/>
    </w:pPr>
    <w:rPr>
      <w:rFonts w:ascii="Calibri" w:eastAsia="Times New Roman" w:hAnsi="Calibri" w:cs="Times New Roman"/>
      <w:lang w:val="ru-RU" w:eastAsia="ru-RU"/>
    </w:rPr>
  </w:style>
  <w:style w:type="paragraph" w:styleId="81">
    <w:name w:val="toc 8"/>
    <w:basedOn w:val="a"/>
    <w:next w:val="a"/>
    <w:autoRedefine/>
    <w:semiHidden/>
    <w:unhideWhenUsed/>
    <w:rsid w:val="0098058E"/>
    <w:pPr>
      <w:spacing w:after="100" w:line="276" w:lineRule="auto"/>
      <w:ind w:left="1540"/>
    </w:pPr>
    <w:rPr>
      <w:rFonts w:ascii="Calibri" w:eastAsia="Times New Roman" w:hAnsi="Calibri" w:cs="Times New Roman"/>
      <w:lang w:val="ru-RU" w:eastAsia="ru-RU"/>
    </w:rPr>
  </w:style>
  <w:style w:type="paragraph" w:styleId="91">
    <w:name w:val="toc 9"/>
    <w:basedOn w:val="a"/>
    <w:next w:val="a"/>
    <w:autoRedefine/>
    <w:semiHidden/>
    <w:unhideWhenUsed/>
    <w:rsid w:val="0098058E"/>
    <w:pPr>
      <w:spacing w:after="100" w:line="276" w:lineRule="auto"/>
      <w:ind w:left="1760"/>
    </w:pPr>
    <w:rPr>
      <w:rFonts w:ascii="Calibri" w:eastAsia="Times New Roman" w:hAnsi="Calibri" w:cs="Times New Roman"/>
      <w:lang w:val="ru-RU" w:eastAsia="ru-RU"/>
    </w:rPr>
  </w:style>
  <w:style w:type="paragraph" w:customStyle="1" w:styleId="15">
    <w:name w:val="Норм1"/>
    <w:basedOn w:val="a"/>
    <w:rsid w:val="0098058E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f5">
    <w:name w:val="header"/>
    <w:basedOn w:val="a"/>
    <w:link w:val="af6"/>
    <w:rsid w:val="0098058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6">
    <w:name w:val="Верхній колонтитул Знак"/>
    <w:basedOn w:val="a0"/>
    <w:link w:val="af5"/>
    <w:rsid w:val="0098058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5">
    <w:name w:val="Body Text Indent 2"/>
    <w:basedOn w:val="a"/>
    <w:link w:val="26"/>
    <w:uiPriority w:val="99"/>
    <w:rsid w:val="0098058E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26">
    <w:name w:val="Основний текст з відступом 2 Знак"/>
    <w:basedOn w:val="a0"/>
    <w:link w:val="25"/>
    <w:uiPriority w:val="99"/>
    <w:rsid w:val="0098058E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0">
    <w:name w:val="Основний текст 21"/>
    <w:basedOn w:val="a"/>
    <w:rsid w:val="0098058E"/>
    <w:pPr>
      <w:tabs>
        <w:tab w:val="left" w:pos="5580"/>
      </w:tabs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31">
    <w:name w:val="Body Text 31"/>
    <w:basedOn w:val="a"/>
    <w:rsid w:val="0098058E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Cs w:val="20"/>
      <w:lang w:val="ru-RU" w:eastAsia="ru-RU"/>
    </w:rPr>
  </w:style>
  <w:style w:type="paragraph" w:styleId="af7">
    <w:name w:val="Balloon Text"/>
    <w:basedOn w:val="a"/>
    <w:link w:val="af8"/>
    <w:rsid w:val="0098058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8">
    <w:name w:val="Текст у виносці Знак"/>
    <w:basedOn w:val="a0"/>
    <w:link w:val="af7"/>
    <w:rsid w:val="0098058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rmal32">
    <w:name w:val="Normal.Основной3.текст.2"/>
    <w:rsid w:val="0098058E"/>
    <w:pPr>
      <w:spacing w:before="60" w:after="20" w:line="180" w:lineRule="exact"/>
      <w:jc w:val="right"/>
    </w:pPr>
    <w:rPr>
      <w:rFonts w:ascii="Times New Roman" w:eastAsia="Times New Roman" w:hAnsi="Times New Roman" w:cs="Times New Roman"/>
      <w:i/>
      <w:snapToGrid w:val="0"/>
      <w:kern w:val="2"/>
      <w:sz w:val="18"/>
      <w:szCs w:val="20"/>
      <w:lang w:eastAsia="ru-RU"/>
    </w:rPr>
  </w:style>
  <w:style w:type="paragraph" w:customStyle="1" w:styleId="73">
    <w:name w:val="заголовок7.3"/>
    <w:basedOn w:val="Normal32"/>
    <w:next w:val="Normal32"/>
    <w:rsid w:val="0098058E"/>
    <w:pPr>
      <w:keepNext/>
      <w:spacing w:before="0" w:after="0" w:line="240" w:lineRule="auto"/>
      <w:jc w:val="left"/>
    </w:pPr>
    <w:rPr>
      <w:b/>
      <w:i w:val="0"/>
      <w:kern w:val="0"/>
      <w:sz w:val="20"/>
    </w:rPr>
  </w:style>
  <w:style w:type="paragraph" w:customStyle="1" w:styleId="af9">
    <w:name w:val="Табл..шапка"/>
    <w:basedOn w:val="Normal32"/>
    <w:rsid w:val="0098058E"/>
    <w:pPr>
      <w:spacing w:before="20" w:line="160" w:lineRule="exact"/>
      <w:jc w:val="center"/>
    </w:pPr>
    <w:rPr>
      <w:b/>
      <w:i w:val="0"/>
      <w:kern w:val="0"/>
      <w:sz w:val="14"/>
    </w:rPr>
  </w:style>
  <w:style w:type="paragraph" w:customStyle="1" w:styleId="16">
    <w:name w:val="Таблица_1"/>
    <w:basedOn w:val="af9"/>
    <w:rsid w:val="0098058E"/>
    <w:pPr>
      <w:spacing w:line="200" w:lineRule="exact"/>
    </w:pPr>
    <w:rPr>
      <w:b w:val="0"/>
      <w:sz w:val="18"/>
    </w:rPr>
  </w:style>
  <w:style w:type="paragraph" w:customStyle="1" w:styleId="afa">
    <w:name w:val="удк"/>
    <w:basedOn w:val="Normal32"/>
    <w:rsid w:val="0098058E"/>
    <w:pPr>
      <w:spacing w:before="0" w:after="0" w:line="240" w:lineRule="auto"/>
      <w:ind w:firstLine="301"/>
      <w:jc w:val="both"/>
    </w:pPr>
    <w:rPr>
      <w:i w:val="0"/>
      <w:kern w:val="0"/>
    </w:rPr>
  </w:style>
  <w:style w:type="paragraph" w:customStyle="1" w:styleId="64">
    <w:name w:val="заголовок6.4"/>
    <w:basedOn w:val="Normal32"/>
    <w:next w:val="Normal32"/>
    <w:rsid w:val="0098058E"/>
    <w:pPr>
      <w:keepNext/>
      <w:spacing w:before="0" w:after="0" w:line="240" w:lineRule="auto"/>
      <w:jc w:val="both"/>
    </w:pPr>
    <w:rPr>
      <w:b/>
      <w:i w:val="0"/>
      <w:caps/>
      <w:snapToGrid/>
      <w:kern w:val="0"/>
    </w:rPr>
  </w:style>
  <w:style w:type="paragraph" w:styleId="3">
    <w:name w:val="List Number 3"/>
    <w:basedOn w:val="a"/>
    <w:rsid w:val="0098058E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35">
    <w:name w:val="Body Text Indent 3"/>
    <w:basedOn w:val="a"/>
    <w:link w:val="36"/>
    <w:rsid w:val="0098058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6">
    <w:name w:val="Основний текст з відступом 3 Знак"/>
    <w:basedOn w:val="a0"/>
    <w:link w:val="35"/>
    <w:rsid w:val="0098058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b">
    <w:name w:val="номер страницы"/>
    <w:basedOn w:val="a0"/>
    <w:rsid w:val="0098058E"/>
  </w:style>
  <w:style w:type="paragraph" w:customStyle="1" w:styleId="Normal1">
    <w:name w:val="Normal1"/>
    <w:rsid w:val="009805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c">
    <w:name w:val="Основной шрифт"/>
    <w:rsid w:val="0098058E"/>
  </w:style>
  <w:style w:type="character" w:customStyle="1" w:styleId="afd">
    <w:name w:val="знак сноски"/>
    <w:rsid w:val="0098058E"/>
    <w:rPr>
      <w:vertAlign w:val="superscript"/>
    </w:rPr>
  </w:style>
  <w:style w:type="paragraph" w:customStyle="1" w:styleId="27">
    <w:name w:val="鈞胛・粽・2"/>
    <w:basedOn w:val="a"/>
    <w:next w:val="a"/>
    <w:rsid w:val="0098058E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BodyText21">
    <w:name w:val="Body Text 21"/>
    <w:basedOn w:val="a"/>
    <w:rsid w:val="0098058E"/>
    <w:pPr>
      <w:spacing w:after="0" w:line="240" w:lineRule="auto"/>
      <w:ind w:right="142" w:firstLine="720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7">
    <w:name w:val="заголовок 1"/>
    <w:basedOn w:val="a"/>
    <w:next w:val="a"/>
    <w:rsid w:val="0098058E"/>
    <w:pPr>
      <w:keepNext/>
      <w:autoSpaceDE w:val="0"/>
      <w:autoSpaceDN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28">
    <w:name w:val="заголовок 2"/>
    <w:basedOn w:val="a"/>
    <w:next w:val="a"/>
    <w:rsid w:val="0098058E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font5">
    <w:name w:val="font5"/>
    <w:basedOn w:val="a"/>
    <w:rsid w:val="0098058E"/>
    <w:pPr>
      <w:widowControl w:val="0"/>
      <w:spacing w:before="100" w:after="100" w:line="240" w:lineRule="auto"/>
    </w:pPr>
    <w:rPr>
      <w:rFonts w:ascii="Courier New" w:eastAsia="Times New Roman" w:hAnsi="Courier New" w:cs="Courier New"/>
      <w:lang w:val="ru-RU" w:eastAsia="ru-RU"/>
    </w:rPr>
  </w:style>
  <w:style w:type="paragraph" w:customStyle="1" w:styleId="37">
    <w:name w:val="заголовок 3"/>
    <w:basedOn w:val="a"/>
    <w:next w:val="a"/>
    <w:rsid w:val="0098058E"/>
    <w:pPr>
      <w:keepNext/>
      <w:spacing w:after="0" w:line="240" w:lineRule="auto"/>
      <w:jc w:val="both"/>
    </w:pPr>
    <w:rPr>
      <w:rFonts w:ascii="Courier New" w:eastAsia="Times New Roman" w:hAnsi="Courier New" w:cs="Times New Roman"/>
      <w:b/>
      <w:spacing w:val="-4"/>
      <w:szCs w:val="24"/>
      <w:lang w:eastAsia="ru-RU"/>
    </w:rPr>
  </w:style>
  <w:style w:type="paragraph" w:styleId="HTML">
    <w:name w:val="HTML Preformatted"/>
    <w:basedOn w:val="a"/>
    <w:link w:val="HTML0"/>
    <w:rsid w:val="009805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rsid w:val="0098058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222">
    <w:name w:val="Заголовок 2.Заголовок 2стиль 2"/>
    <w:basedOn w:val="a"/>
    <w:next w:val="a"/>
    <w:rsid w:val="0098058E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e">
    <w:name w:val="Знак Знак Знак Знак"/>
    <w:basedOn w:val="a"/>
    <w:rsid w:val="0098058E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right">
    <w:name w:val="right"/>
    <w:basedOn w:val="a"/>
    <w:rsid w:val="0098058E"/>
    <w:pPr>
      <w:spacing w:after="60" w:line="240" w:lineRule="auto"/>
      <w:jc w:val="right"/>
    </w:pPr>
    <w:rPr>
      <w:rFonts w:ascii="Times New Roman" w:eastAsia="Times New Roman" w:hAnsi="Times New Roman" w:cs="Times New Roman"/>
      <w:i/>
      <w:sz w:val="16"/>
      <w:szCs w:val="24"/>
      <w:lang w:eastAsia="ru-RU"/>
    </w:rPr>
  </w:style>
  <w:style w:type="paragraph" w:customStyle="1" w:styleId="xl25">
    <w:name w:val="xl25"/>
    <w:basedOn w:val="a"/>
    <w:rsid w:val="009805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Arial Unicode MS" w:hAnsi="Arial CYR" w:cs="Arial CYR"/>
      <w:sz w:val="24"/>
      <w:szCs w:val="24"/>
      <w:lang w:val="ru-RU" w:eastAsia="ru-RU"/>
    </w:rPr>
  </w:style>
  <w:style w:type="paragraph" w:customStyle="1" w:styleId="xl33">
    <w:name w:val="xl33"/>
    <w:basedOn w:val="a"/>
    <w:rsid w:val="0098058E"/>
    <w:pPr>
      <w:spacing w:before="100" w:beforeAutospacing="1" w:after="100" w:afterAutospacing="1" w:line="240" w:lineRule="auto"/>
      <w:jc w:val="right"/>
    </w:pPr>
    <w:rPr>
      <w:rFonts w:ascii="Arial Unicode MS" w:eastAsia="Arial Unicode MS" w:hAnsi="Arial Unicode MS" w:cs="Arial Unicode MS"/>
      <w:sz w:val="24"/>
      <w:szCs w:val="24"/>
      <w:lang w:val="ru-RU" w:eastAsia="ru-RU"/>
    </w:rPr>
  </w:style>
  <w:style w:type="paragraph" w:customStyle="1" w:styleId="aff">
    <w:name w:val="Знак Знак Знак Знак Знак Знак Знак Знак Знак Знак Знак Знак Знак Знак"/>
    <w:basedOn w:val="a"/>
    <w:rsid w:val="0098058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8058E"/>
    <w:pPr>
      <w:spacing w:line="240" w:lineRule="exact"/>
      <w:jc w:val="both"/>
    </w:pPr>
    <w:rPr>
      <w:rFonts w:ascii="Tahoma" w:eastAsia="Times New Roman" w:hAnsi="Tahoma" w:cs="Times New Roman"/>
      <w:b/>
      <w:sz w:val="24"/>
      <w:szCs w:val="20"/>
      <w:lang w:val="en-US"/>
    </w:rPr>
  </w:style>
  <w:style w:type="paragraph" w:customStyle="1" w:styleId="29">
    <w:name w:val="Знак Знак2"/>
    <w:basedOn w:val="a"/>
    <w:rsid w:val="0098058E"/>
    <w:pPr>
      <w:spacing w:line="240" w:lineRule="exact"/>
      <w:jc w:val="both"/>
    </w:pPr>
    <w:rPr>
      <w:rFonts w:ascii="Tahoma" w:eastAsia="Times New Roman" w:hAnsi="Tahoma" w:cs="Times New Roman"/>
      <w:b/>
      <w:sz w:val="24"/>
      <w:szCs w:val="20"/>
      <w:lang w:val="en-US"/>
    </w:rPr>
  </w:style>
  <w:style w:type="paragraph" w:customStyle="1" w:styleId="2a">
    <w:name w:val="Звичайний2"/>
    <w:basedOn w:val="a"/>
    <w:rsid w:val="00980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f1">
    <w:name w:val="List Bullet"/>
    <w:basedOn w:val="a"/>
    <w:autoRedefine/>
    <w:rsid w:val="0098058E"/>
    <w:pPr>
      <w:spacing w:after="0" w:line="240" w:lineRule="auto"/>
    </w:pPr>
    <w:rPr>
      <w:rFonts w:ascii="Times New Roman CYR" w:eastAsia="Times New Roman" w:hAnsi="Times New Roman CYR" w:cs="Times New Roman"/>
      <w:kern w:val="16"/>
      <w:lang w:eastAsia="ru-RU"/>
    </w:rPr>
  </w:style>
  <w:style w:type="character" w:styleId="aff2">
    <w:name w:val="line number"/>
    <w:basedOn w:val="a0"/>
    <w:rsid w:val="0098058E"/>
  </w:style>
  <w:style w:type="paragraph" w:styleId="aff3">
    <w:name w:val="Normal (Web)"/>
    <w:basedOn w:val="a"/>
    <w:uiPriority w:val="99"/>
    <w:rsid w:val="00980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ff4">
    <w:name w:val="Table Grid"/>
    <w:basedOn w:val="a1"/>
    <w:rsid w:val="009805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Знак Знак1 Знак Знак Знак Знак Знак Знак"/>
    <w:basedOn w:val="a"/>
    <w:rsid w:val="0098058E"/>
    <w:pPr>
      <w:spacing w:before="120" w:line="240" w:lineRule="exact"/>
      <w:ind w:firstLine="70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9">
    <w:name w:val="1 Знак"/>
    <w:basedOn w:val="a"/>
    <w:rsid w:val="0098058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5">
    <w:name w:val="Знак Знак Знак"/>
    <w:basedOn w:val="a"/>
    <w:rsid w:val="0098058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f6">
    <w:name w:val="Plain Text"/>
    <w:basedOn w:val="a"/>
    <w:link w:val="aff7"/>
    <w:rsid w:val="0098058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f7">
    <w:name w:val="Текст Знак"/>
    <w:basedOn w:val="a0"/>
    <w:link w:val="aff6"/>
    <w:rsid w:val="0098058E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f8">
    <w:name w:val="Нижний колонтитул Знак"/>
    <w:basedOn w:val="a0"/>
    <w:rsid w:val="0098058E"/>
  </w:style>
  <w:style w:type="paragraph" w:styleId="aff9">
    <w:name w:val="Document Map"/>
    <w:basedOn w:val="a"/>
    <w:link w:val="affa"/>
    <w:semiHidden/>
    <w:rsid w:val="0098058E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val="ru-RU" w:eastAsia="ru-RU"/>
    </w:rPr>
  </w:style>
  <w:style w:type="character" w:customStyle="1" w:styleId="affa">
    <w:name w:val="Схема документа Знак"/>
    <w:basedOn w:val="a0"/>
    <w:link w:val="aff9"/>
    <w:semiHidden/>
    <w:rsid w:val="0098058E"/>
    <w:rPr>
      <w:rFonts w:ascii="Tahoma" w:eastAsia="Times New Roman" w:hAnsi="Tahoma" w:cs="Tahoma"/>
      <w:sz w:val="24"/>
      <w:szCs w:val="24"/>
      <w:shd w:val="clear" w:color="auto" w:fill="000080"/>
      <w:lang w:val="ru-RU" w:eastAsia="ru-RU"/>
    </w:rPr>
  </w:style>
  <w:style w:type="paragraph" w:customStyle="1" w:styleId="NormalHead">
    <w:name w:val="Normal Head"/>
    <w:basedOn w:val="13"/>
    <w:rsid w:val="0098058E"/>
    <w:pPr>
      <w:spacing w:before="40" w:after="40"/>
      <w:jc w:val="center"/>
    </w:pPr>
    <w:rPr>
      <w:b/>
      <w:snapToGrid/>
      <w:sz w:val="14"/>
      <w:lang w:val="uk-UA"/>
    </w:rPr>
  </w:style>
  <w:style w:type="paragraph" w:customStyle="1" w:styleId="endctr">
    <w:name w:val="end_ctr"/>
    <w:basedOn w:val="a"/>
    <w:rsid w:val="0098058E"/>
    <w:pPr>
      <w:spacing w:after="0" w:line="240" w:lineRule="auto"/>
      <w:jc w:val="both"/>
    </w:pPr>
    <w:rPr>
      <w:rFonts w:ascii="Times New Roman" w:eastAsia="Times New Roman" w:hAnsi="Times New Roman" w:cs="Times New Roman"/>
      <w:sz w:val="12"/>
      <w:szCs w:val="20"/>
      <w:lang w:eastAsia="ru-RU"/>
    </w:rPr>
  </w:style>
  <w:style w:type="character" w:customStyle="1" w:styleId="Normal">
    <w:name w:val="Normal Знак"/>
    <w:link w:val="1a"/>
    <w:rsid w:val="0098058E"/>
    <w:rPr>
      <w:sz w:val="18"/>
      <w:lang w:eastAsia="ru-RU"/>
    </w:rPr>
  </w:style>
  <w:style w:type="paragraph" w:customStyle="1" w:styleId="affb">
    <w:name w:val="Бюл річн Загол таблиці"/>
    <w:basedOn w:val="a"/>
    <w:next w:val="a"/>
    <w:autoRedefine/>
    <w:rsid w:val="0098058E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noProof/>
      <w:sz w:val="28"/>
      <w:szCs w:val="28"/>
      <w:lang w:eastAsia="ru-RU"/>
    </w:rPr>
  </w:style>
  <w:style w:type="paragraph" w:customStyle="1" w:styleId="affc">
    <w:name w:val="Бюл_таб_продовження"/>
    <w:basedOn w:val="a"/>
    <w:next w:val="a"/>
    <w:rsid w:val="0098058E"/>
    <w:pPr>
      <w:autoSpaceDE w:val="0"/>
      <w:autoSpaceDN w:val="0"/>
      <w:spacing w:after="0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6">
    <w:name w:val="xl26"/>
    <w:basedOn w:val="a"/>
    <w:rsid w:val="0098058E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42">
    <w:name w:val="xl42"/>
    <w:basedOn w:val="a"/>
    <w:rsid w:val="0098058E"/>
    <w:pPr>
      <w:spacing w:before="100" w:beforeAutospacing="1" w:after="100" w:afterAutospacing="1" w:line="240" w:lineRule="auto"/>
      <w:jc w:val="center"/>
      <w:textAlignment w:val="center"/>
    </w:pPr>
    <w:rPr>
      <w:rFonts w:ascii="Arial CYR" w:eastAsia="Arial Unicode MS" w:hAnsi="Arial CYR" w:cs="Arial CYR"/>
      <w:b/>
      <w:bCs/>
      <w:sz w:val="24"/>
      <w:szCs w:val="24"/>
      <w:lang w:val="ru-RU" w:eastAsia="ru-RU"/>
    </w:rPr>
  </w:style>
  <w:style w:type="paragraph" w:customStyle="1" w:styleId="xl73">
    <w:name w:val="xl73"/>
    <w:basedOn w:val="a"/>
    <w:rsid w:val="0098058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b/>
      <w:bCs/>
      <w:sz w:val="34"/>
      <w:szCs w:val="34"/>
      <w:lang w:val="ru-RU" w:eastAsia="ru-RU"/>
    </w:rPr>
  </w:style>
  <w:style w:type="paragraph" w:customStyle="1" w:styleId="xl51">
    <w:name w:val="xl51"/>
    <w:basedOn w:val="a"/>
    <w:rsid w:val="0098058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val="ru-RU" w:eastAsia="ru-RU"/>
    </w:rPr>
  </w:style>
  <w:style w:type="paragraph" w:customStyle="1" w:styleId="xl71">
    <w:name w:val="xl71"/>
    <w:basedOn w:val="a"/>
    <w:rsid w:val="0098058E"/>
    <w:pPr>
      <w:spacing w:before="100" w:beforeAutospacing="1" w:after="100" w:afterAutospacing="1" w:line="240" w:lineRule="auto"/>
      <w:jc w:val="right"/>
    </w:pPr>
    <w:rPr>
      <w:rFonts w:ascii="Arial Unicode MS" w:eastAsia="Arial Unicode MS" w:hAnsi="Arial Unicode MS" w:cs="Arial Unicode MS"/>
      <w:b/>
      <w:bCs/>
      <w:sz w:val="34"/>
      <w:szCs w:val="34"/>
      <w:lang w:val="ru-RU" w:eastAsia="ru-RU"/>
    </w:rPr>
  </w:style>
  <w:style w:type="paragraph" w:customStyle="1" w:styleId="affd">
    <w:name w:val="Нормальный"/>
    <w:rsid w:val="0098058E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310">
    <w:name w:val="Основний текст з відступом 31"/>
    <w:basedOn w:val="a"/>
    <w:rsid w:val="0098058E"/>
    <w:pPr>
      <w:tabs>
        <w:tab w:val="left" w:pos="317"/>
      </w:tabs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3">
    <w:name w:val="List Number 4"/>
    <w:basedOn w:val="a"/>
    <w:rsid w:val="0098058E"/>
    <w:pPr>
      <w:tabs>
        <w:tab w:val="num" w:pos="1209"/>
      </w:tabs>
      <w:spacing w:after="0" w:line="240" w:lineRule="auto"/>
      <w:ind w:left="1209" w:hanging="360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Normal0">
    <w:name w:val="Normal Знак Знак"/>
    <w:rsid w:val="0098058E"/>
    <w:rPr>
      <w:snapToGrid w:val="0"/>
      <w:lang w:val="en-US" w:eastAsia="ru-RU" w:bidi="ar-SA"/>
    </w:rPr>
  </w:style>
  <w:style w:type="character" w:customStyle="1" w:styleId="Normal2">
    <w:name w:val="Normal Знак Знак Знак"/>
    <w:rsid w:val="0098058E"/>
    <w:rPr>
      <w:snapToGrid w:val="0"/>
      <w:lang w:val="en-US" w:eastAsia="ru-RU" w:bidi="ar-SA"/>
    </w:rPr>
  </w:style>
  <w:style w:type="paragraph" w:customStyle="1" w:styleId="font6">
    <w:name w:val="font6"/>
    <w:rsid w:val="0098058E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paragraph" w:customStyle="1" w:styleId="affe">
    <w:name w:val="Знак Знак Знак Знак Знак Знак Знак Знак Знак Знак Знак Знак Знак Знак Знак"/>
    <w:basedOn w:val="a"/>
    <w:rsid w:val="0098058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f">
    <w:name w:val="Знак Знак"/>
    <w:basedOn w:val="a"/>
    <w:rsid w:val="0098058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f0">
    <w:name w:val="Знак Знак Знак Знак Знак Знак Знак Знак Знак"/>
    <w:basedOn w:val="a"/>
    <w:rsid w:val="0098058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f1">
    <w:name w:val="Обичний"/>
    <w:basedOn w:val="23"/>
    <w:rsid w:val="0098058E"/>
    <w:pPr>
      <w:overflowPunct w:val="0"/>
      <w:autoSpaceDE w:val="0"/>
      <w:autoSpaceDN w:val="0"/>
      <w:adjustRightInd w:val="0"/>
      <w:ind w:left="1440"/>
      <w:textAlignment w:val="baseline"/>
    </w:pPr>
    <w:rPr>
      <w:b/>
      <w:bCs/>
      <w:i w:val="0"/>
      <w:iCs w:val="0"/>
      <w:kern w:val="2"/>
      <w:sz w:val="24"/>
    </w:rPr>
  </w:style>
  <w:style w:type="paragraph" w:customStyle="1" w:styleId="2b">
    <w:name w:val="çàãîëîâîê 2"/>
    <w:basedOn w:val="a"/>
    <w:next w:val="a"/>
    <w:rsid w:val="0098058E"/>
    <w:pPr>
      <w:keepNext/>
      <w:tabs>
        <w:tab w:val="decimal" w:pos="4111"/>
        <w:tab w:val="decimal" w:pos="5954"/>
        <w:tab w:val="decimal" w:pos="8080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6zn">
    <w:name w:val="6zn"/>
    <w:basedOn w:val="a"/>
    <w:rsid w:val="0098058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2">
    <w:name w:val="Знак Знак Знак Знак Знак Знак Знак"/>
    <w:basedOn w:val="a"/>
    <w:rsid w:val="0098058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ff3">
    <w:name w:val="Subtitle"/>
    <w:basedOn w:val="a"/>
    <w:link w:val="afff4"/>
    <w:qFormat/>
    <w:rsid w:val="0098058E"/>
    <w:pPr>
      <w:spacing w:after="0" w:line="240" w:lineRule="auto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character" w:customStyle="1" w:styleId="afff4">
    <w:name w:val="Підзаголовок Знак"/>
    <w:basedOn w:val="a0"/>
    <w:link w:val="afff3"/>
    <w:rsid w:val="0098058E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table" w:customStyle="1" w:styleId="1b">
    <w:name w:val="Сетка таблицы1"/>
    <w:basedOn w:val="a1"/>
    <w:next w:val="aff4"/>
    <w:rsid w:val="0098058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c">
    <w:name w:val="Обычная таблица1"/>
    <w:next w:val="a1"/>
    <w:semiHidden/>
    <w:rsid w:val="0098058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c">
    <w:name w:val="Обычная таблица2"/>
    <w:next w:val="a1"/>
    <w:semiHidden/>
    <w:rsid w:val="0098058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d">
    <w:name w:val="Сетка таблицы2"/>
    <w:basedOn w:val="a1"/>
    <w:next w:val="aff4"/>
    <w:rsid w:val="0098058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Обычная таблица3"/>
    <w:next w:val="a1"/>
    <w:semiHidden/>
    <w:rsid w:val="0098058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semiHidden/>
    <w:rsid w:val="0098058E"/>
  </w:style>
  <w:style w:type="table" w:customStyle="1" w:styleId="39">
    <w:name w:val="Сетка таблицы3"/>
    <w:basedOn w:val="a1"/>
    <w:next w:val="aff4"/>
    <w:rsid w:val="0098058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Обычная таблица4"/>
    <w:next w:val="a1"/>
    <w:semiHidden/>
    <w:rsid w:val="0098058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e">
    <w:name w:val="Нет списка2"/>
    <w:next w:val="a2"/>
    <w:semiHidden/>
    <w:rsid w:val="0098058E"/>
  </w:style>
  <w:style w:type="table" w:customStyle="1" w:styleId="52">
    <w:name w:val="Обычная таблица5"/>
    <w:next w:val="a1"/>
    <w:semiHidden/>
    <w:rsid w:val="0098058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a">
    <w:name w:val="Нет списка3"/>
    <w:next w:val="a2"/>
    <w:semiHidden/>
    <w:rsid w:val="0098058E"/>
  </w:style>
  <w:style w:type="numbering" w:customStyle="1" w:styleId="45">
    <w:name w:val="Нет списка4"/>
    <w:next w:val="a2"/>
    <w:semiHidden/>
    <w:rsid w:val="0098058E"/>
  </w:style>
  <w:style w:type="table" w:customStyle="1" w:styleId="63">
    <w:name w:val="Обычная таблица6"/>
    <w:next w:val="a1"/>
    <w:semiHidden/>
    <w:rsid w:val="0098058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">
    <w:name w:val="Нет списка5"/>
    <w:next w:val="a2"/>
    <w:semiHidden/>
    <w:rsid w:val="0098058E"/>
  </w:style>
  <w:style w:type="table" w:customStyle="1" w:styleId="46">
    <w:name w:val="Сетка таблицы4"/>
    <w:basedOn w:val="a1"/>
    <w:next w:val="aff4"/>
    <w:rsid w:val="0098058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Обычная таблица7"/>
    <w:next w:val="a1"/>
    <w:semiHidden/>
    <w:rsid w:val="0098058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5">
    <w:name w:val="Нет списка6"/>
    <w:next w:val="a2"/>
    <w:semiHidden/>
    <w:rsid w:val="0098058E"/>
  </w:style>
  <w:style w:type="table" w:customStyle="1" w:styleId="54">
    <w:name w:val="Сетка таблицы5"/>
    <w:basedOn w:val="a1"/>
    <w:next w:val="aff4"/>
    <w:rsid w:val="0098058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Обычная таблица8"/>
    <w:next w:val="a1"/>
    <w:semiHidden/>
    <w:rsid w:val="0098058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">
    <w:name w:val="Нет списка7"/>
    <w:next w:val="a2"/>
    <w:semiHidden/>
    <w:rsid w:val="0098058E"/>
  </w:style>
  <w:style w:type="table" w:customStyle="1" w:styleId="66">
    <w:name w:val="Сетка таблицы6"/>
    <w:basedOn w:val="a1"/>
    <w:next w:val="aff4"/>
    <w:rsid w:val="0098058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3">
    <w:name w:val="Нет списка8"/>
    <w:next w:val="a2"/>
    <w:semiHidden/>
    <w:rsid w:val="0098058E"/>
  </w:style>
  <w:style w:type="numbering" w:customStyle="1" w:styleId="92">
    <w:name w:val="Нет списка9"/>
    <w:next w:val="a2"/>
    <w:semiHidden/>
    <w:rsid w:val="0098058E"/>
  </w:style>
  <w:style w:type="table" w:customStyle="1" w:styleId="93">
    <w:name w:val="Обычная таблица9"/>
    <w:next w:val="a1"/>
    <w:semiHidden/>
    <w:rsid w:val="0098058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0">
    <w:name w:val="Нет списка10"/>
    <w:next w:val="a2"/>
    <w:semiHidden/>
    <w:rsid w:val="0098058E"/>
  </w:style>
  <w:style w:type="table" w:customStyle="1" w:styleId="75">
    <w:name w:val="Сетка таблицы7"/>
    <w:basedOn w:val="a1"/>
    <w:next w:val="aff4"/>
    <w:rsid w:val="0098058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Обычная таблица11"/>
    <w:next w:val="a1"/>
    <w:semiHidden/>
    <w:rsid w:val="009805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Обычная таблица21"/>
    <w:next w:val="a1"/>
    <w:semiHidden/>
    <w:rsid w:val="009805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98058E"/>
  </w:style>
  <w:style w:type="paragraph" w:customStyle="1" w:styleId="afff5">
    <w:name w:val="Знак Знак Знак Знак Знак Знак Знак Знак Знак Знак Знак Знак"/>
    <w:basedOn w:val="a"/>
    <w:rsid w:val="0098058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e">
    <w:name w:val="1"/>
    <w:basedOn w:val="a"/>
    <w:rsid w:val="0098058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6">
    <w:name w:val="Знак Знак Знак Знак Знак Знак Знак Знак Знак Знак Знак Знак Знак Знак Знак Знак Знак Знак"/>
    <w:basedOn w:val="a"/>
    <w:rsid w:val="0098058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fff7">
    <w:name w:val="Основной текст + Полужирный"/>
    <w:rsid w:val="009805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1"/>
      <w:szCs w:val="21"/>
    </w:rPr>
  </w:style>
  <w:style w:type="character" w:customStyle="1" w:styleId="afff8">
    <w:name w:val="Основной текст_"/>
    <w:link w:val="76"/>
    <w:rsid w:val="0098058E"/>
    <w:rPr>
      <w:spacing w:val="1"/>
      <w:sz w:val="21"/>
      <w:szCs w:val="21"/>
      <w:shd w:val="clear" w:color="auto" w:fill="FFFFFF"/>
    </w:rPr>
  </w:style>
  <w:style w:type="paragraph" w:customStyle="1" w:styleId="76">
    <w:name w:val="Основной текст7"/>
    <w:basedOn w:val="a"/>
    <w:link w:val="afff8"/>
    <w:rsid w:val="0098058E"/>
    <w:pPr>
      <w:shd w:val="clear" w:color="auto" w:fill="FFFFFF"/>
      <w:spacing w:before="240" w:after="0" w:line="269" w:lineRule="exact"/>
      <w:ind w:hanging="1780"/>
    </w:pPr>
    <w:rPr>
      <w:spacing w:val="1"/>
      <w:sz w:val="21"/>
      <w:szCs w:val="21"/>
    </w:rPr>
  </w:style>
  <w:style w:type="character" w:customStyle="1" w:styleId="67">
    <w:name w:val="Основной текст (6)_"/>
    <w:rsid w:val="009805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</w:rPr>
  </w:style>
  <w:style w:type="character" w:customStyle="1" w:styleId="2f">
    <w:name w:val="Подпись к таблице (2)"/>
    <w:rsid w:val="009805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7"/>
      <w:sz w:val="21"/>
      <w:szCs w:val="21"/>
      <w:u w:val="single"/>
    </w:rPr>
  </w:style>
  <w:style w:type="character" w:customStyle="1" w:styleId="3b">
    <w:name w:val="Основной текст3"/>
    <w:rsid w:val="009805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</w:rPr>
  </w:style>
  <w:style w:type="character" w:customStyle="1" w:styleId="68">
    <w:name w:val="Основной текст (6)"/>
    <w:rsid w:val="009805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</w:rPr>
  </w:style>
  <w:style w:type="character" w:customStyle="1" w:styleId="85pt">
    <w:name w:val="Подпись к таблице + 8.5 pt"/>
    <w:rsid w:val="009805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16"/>
      <w:szCs w:val="16"/>
    </w:rPr>
  </w:style>
  <w:style w:type="character" w:customStyle="1" w:styleId="180">
    <w:name w:val="Основной текст (18)_"/>
    <w:link w:val="181"/>
    <w:rsid w:val="0098058E"/>
    <w:rPr>
      <w:spacing w:val="-1"/>
      <w:sz w:val="25"/>
      <w:szCs w:val="25"/>
      <w:shd w:val="clear" w:color="auto" w:fill="FFFFFF"/>
      <w:lang w:val="en-US"/>
    </w:rPr>
  </w:style>
  <w:style w:type="paragraph" w:customStyle="1" w:styleId="181">
    <w:name w:val="Основной текст (18)"/>
    <w:basedOn w:val="a"/>
    <w:link w:val="180"/>
    <w:rsid w:val="0098058E"/>
    <w:pPr>
      <w:shd w:val="clear" w:color="auto" w:fill="FFFFFF"/>
      <w:spacing w:after="0" w:line="0" w:lineRule="atLeast"/>
    </w:pPr>
    <w:rPr>
      <w:spacing w:val="-1"/>
      <w:sz w:val="25"/>
      <w:szCs w:val="25"/>
      <w:lang w:val="en-US"/>
    </w:rPr>
  </w:style>
  <w:style w:type="paragraph" w:customStyle="1" w:styleId="afff9">
    <w:name w:val="Знак"/>
    <w:basedOn w:val="a"/>
    <w:rsid w:val="0098058E"/>
    <w:pPr>
      <w:spacing w:line="240" w:lineRule="exact"/>
    </w:pPr>
    <w:rPr>
      <w:rFonts w:ascii="Times New Roman" w:eastAsia="Times New Roman" w:hAnsi="Times New Roman" w:cs="Arial"/>
      <w:sz w:val="20"/>
      <w:szCs w:val="20"/>
      <w:lang w:val="de-CH" w:eastAsia="de-CH"/>
    </w:rPr>
  </w:style>
  <w:style w:type="paragraph" w:customStyle="1" w:styleId="afffa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8058E"/>
    <w:pPr>
      <w:spacing w:before="120" w:line="240" w:lineRule="exact"/>
      <w:ind w:firstLine="70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2CharChar">
    <w:name w:val="Char Char2 Знак Знак Char Char Знак Знак Знак Знак Знак Знак"/>
    <w:basedOn w:val="a"/>
    <w:rsid w:val="0098058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f">
    <w:name w:val="Знак Знак1 Знак Знак Знак Знак"/>
    <w:basedOn w:val="a"/>
    <w:rsid w:val="0098058E"/>
    <w:pPr>
      <w:spacing w:before="120" w:line="240" w:lineRule="exact"/>
      <w:ind w:firstLine="70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f0">
    <w:name w:val="Знак Знак1"/>
    <w:basedOn w:val="a"/>
    <w:rsid w:val="0098058E"/>
    <w:pPr>
      <w:spacing w:before="120" w:line="240" w:lineRule="exact"/>
      <w:ind w:firstLine="70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69">
    <w:name w:val="Знак Знак6 Знак Знак Знак Знак"/>
    <w:basedOn w:val="a"/>
    <w:rsid w:val="0098058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b">
    <w:name w:val="Знак Знак Знак Знак Знак Знак Знак Знак Знак Знак Знак Знак Знак Знак Знак Знак Знак Знак Знак Знак Знак Знак Знак"/>
    <w:basedOn w:val="a"/>
    <w:rsid w:val="0098058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510">
    <w:name w:val="Заголовок 51"/>
    <w:basedOn w:val="a"/>
    <w:next w:val="a"/>
    <w:rsid w:val="0098058E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Cs w:val="20"/>
      <w:lang w:eastAsia="ru-RU"/>
    </w:rPr>
  </w:style>
  <w:style w:type="paragraph" w:customStyle="1" w:styleId="afffc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98058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heading2">
    <w:name w:val="heading2"/>
    <w:basedOn w:val="a"/>
    <w:rsid w:val="00980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d">
    <w:name w:val="annotation reference"/>
    <w:rsid w:val="0098058E"/>
    <w:rPr>
      <w:sz w:val="16"/>
      <w:szCs w:val="16"/>
    </w:rPr>
  </w:style>
  <w:style w:type="paragraph" w:styleId="afffe">
    <w:name w:val="annotation text"/>
    <w:basedOn w:val="a"/>
    <w:link w:val="affff"/>
    <w:rsid w:val="009805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f">
    <w:name w:val="Текст примітки Знак"/>
    <w:basedOn w:val="a0"/>
    <w:link w:val="afffe"/>
    <w:rsid w:val="009805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0">
    <w:name w:val="annotation subject"/>
    <w:basedOn w:val="afffe"/>
    <w:next w:val="afffe"/>
    <w:link w:val="affff1"/>
    <w:rsid w:val="0098058E"/>
    <w:rPr>
      <w:b/>
      <w:bCs/>
    </w:rPr>
  </w:style>
  <w:style w:type="character" w:customStyle="1" w:styleId="affff1">
    <w:name w:val="Тема примітки Знак"/>
    <w:basedOn w:val="affff"/>
    <w:link w:val="affff0"/>
    <w:rsid w:val="0098058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f1">
    <w:name w:val="Знак Знак1 Знак Знак"/>
    <w:basedOn w:val="a"/>
    <w:rsid w:val="0098058E"/>
    <w:pPr>
      <w:spacing w:before="120" w:line="240" w:lineRule="exact"/>
      <w:ind w:firstLine="70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f2">
    <w:name w:val="Знак Знак Знак Знак Знак Знак1 Знак Знак Знак Знак"/>
    <w:basedOn w:val="a"/>
    <w:rsid w:val="0098058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2">
    <w:name w:val="Знак Знак Знак Знак Знак Знак"/>
    <w:basedOn w:val="a"/>
    <w:rsid w:val="0098058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numbering" w:customStyle="1" w:styleId="112">
    <w:name w:val="Немає списку11"/>
    <w:next w:val="a2"/>
    <w:uiPriority w:val="99"/>
    <w:semiHidden/>
    <w:unhideWhenUsed/>
    <w:rsid w:val="0098058E"/>
  </w:style>
  <w:style w:type="table" w:customStyle="1" w:styleId="1f3">
    <w:name w:val="Сітка таблиці1"/>
    <w:basedOn w:val="a1"/>
    <w:next w:val="aff4"/>
    <w:rsid w:val="009805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3">
    <w:name w:val="Знак Знак Знак Знак Знак Знак Знак Знак Знак Знак Знак Знак Знак Знак Знак Знак Знак Знак Знак Знак Знак"/>
    <w:basedOn w:val="a"/>
    <w:rsid w:val="0098058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f4">
    <w:name w:val="Назва1"/>
    <w:basedOn w:val="a"/>
    <w:rsid w:val="0098058E"/>
    <w:pPr>
      <w:tabs>
        <w:tab w:val="left" w:pos="0"/>
        <w:tab w:val="left" w:pos="566"/>
        <w:tab w:val="left" w:pos="1133"/>
        <w:tab w:val="left" w:pos="1699"/>
        <w:tab w:val="left" w:pos="2265"/>
        <w:tab w:val="left" w:pos="2832"/>
        <w:tab w:val="left" w:pos="3398"/>
        <w:tab w:val="left" w:pos="3965"/>
        <w:tab w:val="left" w:pos="4531"/>
        <w:tab w:val="left" w:pos="5097"/>
        <w:tab w:val="left" w:pos="5664"/>
        <w:tab w:val="left" w:pos="6230"/>
        <w:tab w:val="left" w:pos="6797"/>
        <w:tab w:val="left" w:pos="7363"/>
        <w:tab w:val="left" w:pos="7929"/>
        <w:tab w:val="left" w:pos="8496"/>
        <w:tab w:val="left" w:pos="9062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1a">
    <w:name w:val="Обычный1"/>
    <w:link w:val="Normal"/>
    <w:rsid w:val="0098058E"/>
    <w:pPr>
      <w:spacing w:after="0" w:line="240" w:lineRule="auto"/>
    </w:pPr>
    <w:rPr>
      <w:sz w:val="18"/>
      <w:lang w:eastAsia="ru-RU"/>
    </w:rPr>
  </w:style>
  <w:style w:type="paragraph" w:customStyle="1" w:styleId="BodyText1">
    <w:name w:val="Body Text1"/>
    <w:basedOn w:val="a"/>
    <w:rsid w:val="0098058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f4">
    <w:name w:val="endnote text"/>
    <w:basedOn w:val="a"/>
    <w:link w:val="affff5"/>
    <w:rsid w:val="009805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f5">
    <w:name w:val="Текст кінцевої виноски Знак"/>
    <w:basedOn w:val="a0"/>
    <w:link w:val="affff4"/>
    <w:rsid w:val="009805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f6">
    <w:name w:val="Subtle Emphasis"/>
    <w:qFormat/>
    <w:rsid w:val="0098058E"/>
    <w:rPr>
      <w:i/>
      <w:iCs/>
      <w:color w:val="404040"/>
    </w:rPr>
  </w:style>
  <w:style w:type="paragraph" w:customStyle="1" w:styleId="1f5">
    <w:name w:val="Знак Знак Знак Знак1"/>
    <w:basedOn w:val="a"/>
    <w:rsid w:val="0098058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f0">
    <w:name w:val="Знак Знак2 Знак Знак"/>
    <w:basedOn w:val="a"/>
    <w:rsid w:val="0098058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vts0">
    <w:name w:val="rvts0"/>
    <w:rsid w:val="0098058E"/>
  </w:style>
  <w:style w:type="paragraph" w:customStyle="1" w:styleId="affff7">
    <w:name w:val="Табл текст"/>
    <w:basedOn w:val="a"/>
    <w:rsid w:val="0098058E"/>
    <w:pPr>
      <w:tabs>
        <w:tab w:val="left" w:pos="171"/>
      </w:tabs>
      <w:spacing w:after="0" w:line="200" w:lineRule="exact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HTML1">
    <w:name w:val="Друкарська машинка HTML1"/>
    <w:rsid w:val="0098058E"/>
    <w:rPr>
      <w:rFonts w:ascii="Arial Unicode MS" w:eastAsia="Arial Unicode MS"/>
      <w:sz w:val="20"/>
    </w:rPr>
  </w:style>
  <w:style w:type="character" w:styleId="affff8">
    <w:name w:val="Strong"/>
    <w:qFormat/>
    <w:rsid w:val="0098058E"/>
    <w:rPr>
      <w:b/>
      <w:bCs/>
    </w:rPr>
  </w:style>
  <w:style w:type="paragraph" w:customStyle="1" w:styleId="Default">
    <w:name w:val="Default"/>
    <w:rsid w:val="009805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CharCharCharCharCharCharCharChar">
    <w:name w:val="Знак Знак Char Char Знак Знак Char Char Char Char Char Char"/>
    <w:basedOn w:val="a"/>
    <w:rsid w:val="0098058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2f1">
    <w:name w:val="Назва2"/>
    <w:basedOn w:val="a"/>
    <w:rsid w:val="0098058E"/>
    <w:pPr>
      <w:tabs>
        <w:tab w:val="left" w:pos="0"/>
        <w:tab w:val="left" w:pos="566"/>
        <w:tab w:val="left" w:pos="1133"/>
        <w:tab w:val="left" w:pos="1699"/>
        <w:tab w:val="left" w:pos="2265"/>
        <w:tab w:val="left" w:pos="2832"/>
        <w:tab w:val="left" w:pos="3398"/>
        <w:tab w:val="left" w:pos="3965"/>
        <w:tab w:val="left" w:pos="4531"/>
        <w:tab w:val="left" w:pos="5097"/>
        <w:tab w:val="left" w:pos="5664"/>
        <w:tab w:val="left" w:pos="6230"/>
        <w:tab w:val="left" w:pos="6797"/>
        <w:tab w:val="left" w:pos="7363"/>
        <w:tab w:val="left" w:pos="7929"/>
        <w:tab w:val="left" w:pos="8496"/>
        <w:tab w:val="left" w:pos="9062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HTML10">
    <w:name w:val="Пишущая машинка HTML1"/>
    <w:rsid w:val="0098058E"/>
    <w:rPr>
      <w:rFonts w:ascii="Arial Unicode MS" w:eastAsia="Arial Unicode MS"/>
      <w:sz w:val="20"/>
    </w:rPr>
  </w:style>
  <w:style w:type="table" w:styleId="affff9">
    <w:name w:val="Grid Table Light"/>
    <w:basedOn w:val="a1"/>
    <w:uiPriority w:val="40"/>
    <w:rsid w:val="0098058E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c">
    <w:name w:val="Звичайний3"/>
    <w:rsid w:val="0098058E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220">
    <w:name w:val="Основний текст 22"/>
    <w:basedOn w:val="a"/>
    <w:rsid w:val="0098058E"/>
    <w:pPr>
      <w:tabs>
        <w:tab w:val="left" w:pos="5580"/>
      </w:tabs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47">
    <w:name w:val="Звичайний4"/>
    <w:basedOn w:val="a"/>
    <w:rsid w:val="00980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320">
    <w:name w:val="Основний текст з відступом 32"/>
    <w:basedOn w:val="a"/>
    <w:rsid w:val="0098058E"/>
    <w:pPr>
      <w:tabs>
        <w:tab w:val="left" w:pos="317"/>
      </w:tabs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520">
    <w:name w:val="Заголовок 52"/>
    <w:basedOn w:val="a"/>
    <w:next w:val="a"/>
    <w:rsid w:val="0098058E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Cs w:val="20"/>
      <w:lang w:eastAsia="ru-RU"/>
    </w:rPr>
  </w:style>
  <w:style w:type="paragraph" w:customStyle="1" w:styleId="3d">
    <w:name w:val="Назва3"/>
    <w:basedOn w:val="a"/>
    <w:rsid w:val="0098058E"/>
    <w:pPr>
      <w:tabs>
        <w:tab w:val="left" w:pos="0"/>
        <w:tab w:val="left" w:pos="566"/>
        <w:tab w:val="left" w:pos="1133"/>
        <w:tab w:val="left" w:pos="1699"/>
        <w:tab w:val="left" w:pos="2265"/>
        <w:tab w:val="left" w:pos="2832"/>
        <w:tab w:val="left" w:pos="3398"/>
        <w:tab w:val="left" w:pos="3965"/>
        <w:tab w:val="left" w:pos="4531"/>
        <w:tab w:val="left" w:pos="5097"/>
        <w:tab w:val="left" w:pos="5664"/>
        <w:tab w:val="left" w:pos="6230"/>
        <w:tab w:val="left" w:pos="6797"/>
        <w:tab w:val="left" w:pos="7363"/>
        <w:tab w:val="left" w:pos="7929"/>
        <w:tab w:val="left" w:pos="8496"/>
        <w:tab w:val="left" w:pos="9062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55">
    <w:name w:val="Звичайний5"/>
    <w:rsid w:val="0098058E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h.u&#1082;rstat.gov.ua" TargetMode="External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header" Target="header7.xml"/><Relationship Id="rId7" Type="http://schemas.openxmlformats.org/officeDocument/2006/relationships/hyperlink" Target="mailto:gus@kh.ukrstat.gov.ua" TargetMode="Externa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hart" Target="charts/chart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23" Type="http://schemas.openxmlformats.org/officeDocument/2006/relationships/footer" Target="footer5.xml"/><Relationship Id="rId10" Type="http://schemas.openxmlformats.org/officeDocument/2006/relationships/header" Target="header1.xml"/><Relationship Id="rId19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hyperlink" Target="mailto:nofinposl@kh.ukrstat.gov.ua" TargetMode="External"/><Relationship Id="rId14" Type="http://schemas.openxmlformats.org/officeDocument/2006/relationships/header" Target="header4.xml"/><Relationship Id="rId22" Type="http://schemas.openxmlformats.org/officeDocument/2006/relationships/header" Target="header8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1575896762904638E-2"/>
          <c:y val="7.5396825396825393E-2"/>
          <c:w val="0.90235928842228053"/>
          <c:h val="0.68927665291838525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у віці 15-70 років</c:v>
                </c:pt>
              </c:strCache>
            </c:strRef>
          </c:tx>
          <c:spPr>
            <a:ln w="3166" cap="rnd">
              <a:solidFill>
                <a:schemeClr val="tx1"/>
              </a:solidFill>
              <a:round/>
            </a:ln>
            <a:effectLst/>
          </c:spPr>
          <c:marker>
            <c:symbol val="square"/>
            <c:size val="3"/>
            <c:spPr>
              <a:solidFill>
                <a:schemeClr val="tx1"/>
              </a:solidFill>
              <a:ln w="9497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8026757072032662E-2"/>
                  <c:y val="2.81649168853893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7"/>
              <c:layout>
                <c:manualLayout>
                  <c:x val="-2.2101397059144643E-3"/>
                  <c:y val="5.40798370352959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24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98" b="0" i="0" u="none" strike="noStrike" kern="1200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uk-UA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Аркуш1!$A$2:$A$19</c:f>
              <c:numCache>
                <c:formatCode>General</c:formatCode>
                <c:ptCount val="18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  <c:pt idx="17">
                  <c:v>2017</c:v>
                </c:pt>
              </c:numCache>
            </c:numRef>
          </c:cat>
          <c:val>
            <c:numRef>
              <c:f>Аркуш1!$B$2:$B$19</c:f>
              <c:numCache>
                <c:formatCode>0.0</c:formatCode>
                <c:ptCount val="18"/>
                <c:pt idx="0">
                  <c:v>57.3</c:v>
                </c:pt>
                <c:pt idx="1">
                  <c:v>57.8</c:v>
                </c:pt>
                <c:pt idx="2">
                  <c:v>59.9</c:v>
                </c:pt>
                <c:pt idx="3">
                  <c:v>58.9</c:v>
                </c:pt>
                <c:pt idx="4">
                  <c:v>58</c:v>
                </c:pt>
                <c:pt idx="5">
                  <c:v>58.4</c:v>
                </c:pt>
                <c:pt idx="6">
                  <c:v>58.8</c:v>
                </c:pt>
                <c:pt idx="7">
                  <c:v>59.2</c:v>
                </c:pt>
                <c:pt idx="8">
                  <c:v>59.8</c:v>
                </c:pt>
                <c:pt idx="9">
                  <c:v>58.5</c:v>
                </c:pt>
                <c:pt idx="10">
                  <c:v>59.3</c:v>
                </c:pt>
                <c:pt idx="11">
                  <c:v>60.6</c:v>
                </c:pt>
                <c:pt idx="12">
                  <c:v>61.2</c:v>
                </c:pt>
                <c:pt idx="13">
                  <c:v>61.5</c:v>
                </c:pt>
                <c:pt idx="14">
                  <c:v>59</c:v>
                </c:pt>
                <c:pt idx="15">
                  <c:v>59.3</c:v>
                </c:pt>
                <c:pt idx="16">
                  <c:v>59.7</c:v>
                </c:pt>
                <c:pt idx="17">
                  <c:v>60.6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працездатний вік</c:v>
                </c:pt>
              </c:strCache>
            </c:strRef>
          </c:tx>
          <c:spPr>
            <a:ln w="3166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chemeClr val="tx1"/>
              </a:solidFill>
              <a:ln w="3166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8026757072032662E-2"/>
                  <c:y val="-2.81646044244470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7"/>
              <c:layout>
                <c:manualLayout>
                  <c:x val="-2.2101397059144643E-3"/>
                  <c:y val="-4.61193246366592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24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98" b="0" i="0" u="none" strike="noStrike" kern="1200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Аркуш1!$A$2:$A$19</c:f>
              <c:numCache>
                <c:formatCode>General</c:formatCode>
                <c:ptCount val="18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  <c:pt idx="17">
                  <c:v>2017</c:v>
                </c:pt>
              </c:numCache>
            </c:numRef>
          </c:cat>
          <c:val>
            <c:numRef>
              <c:f>Аркуш1!$C$2:$C$19</c:f>
              <c:numCache>
                <c:formatCode>0.0</c:formatCode>
                <c:ptCount val="18"/>
                <c:pt idx="0">
                  <c:v>64.3</c:v>
                </c:pt>
                <c:pt idx="1">
                  <c:v>64</c:v>
                </c:pt>
                <c:pt idx="2">
                  <c:v>65.900000000000006</c:v>
                </c:pt>
                <c:pt idx="3">
                  <c:v>65.400000000000006</c:v>
                </c:pt>
                <c:pt idx="4">
                  <c:v>65.5</c:v>
                </c:pt>
                <c:pt idx="5">
                  <c:v>66.2</c:v>
                </c:pt>
                <c:pt idx="6">
                  <c:v>66.900000000000006</c:v>
                </c:pt>
                <c:pt idx="7">
                  <c:v>67.7</c:v>
                </c:pt>
                <c:pt idx="8">
                  <c:v>68.400000000000006</c:v>
                </c:pt>
                <c:pt idx="9">
                  <c:v>66</c:v>
                </c:pt>
                <c:pt idx="10">
                  <c:v>67.5</c:v>
                </c:pt>
                <c:pt idx="11">
                  <c:v>68.900000000000006</c:v>
                </c:pt>
                <c:pt idx="12">
                  <c:v>69.900000000000006</c:v>
                </c:pt>
                <c:pt idx="13">
                  <c:v>70.3</c:v>
                </c:pt>
                <c:pt idx="14">
                  <c:v>68.599999999999994</c:v>
                </c:pt>
                <c:pt idx="15">
                  <c:v>69.099999999999994</c:v>
                </c:pt>
                <c:pt idx="16">
                  <c:v>69.400000000000006</c:v>
                </c:pt>
                <c:pt idx="17">
                  <c:v>71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12338928"/>
        <c:axId val="312340048"/>
      </c:lineChart>
      <c:catAx>
        <c:axId val="31233892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79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uk-UA" sz="798" b="0" i="0" u="none" strike="noStrike" kern="1200" baseline="0">
                    <a:solidFill>
                      <a:srgbClr val="000000"/>
                    </a:solidFill>
                    <a:latin typeface="Arial"/>
                    <a:cs typeface="Arial"/>
                  </a:rPr>
                  <a:t>відсотків</a:t>
                </a:r>
                <a:endParaRPr lang="uk-UA"/>
              </a:p>
            </c:rich>
          </c:tx>
          <c:layout>
            <c:manualLayout>
              <c:xMode val="edge"/>
              <c:yMode val="edge"/>
              <c:x val="3.387234261880407E-2"/>
              <c:y val="3.8072085251638628E-3"/>
            </c:manualLayout>
          </c:layout>
          <c:overlay val="0"/>
          <c:spPr>
            <a:noFill/>
            <a:ln w="25324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noFill/>
          <a:ln w="9497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98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uk-UA"/>
          </a:p>
        </c:txPr>
        <c:crossAx val="312340048"/>
        <c:crosses val="autoZero"/>
        <c:auto val="1"/>
        <c:lblAlgn val="ctr"/>
        <c:lblOffset val="100"/>
        <c:noMultiLvlLbl val="0"/>
      </c:catAx>
      <c:valAx>
        <c:axId val="312340048"/>
        <c:scaling>
          <c:orientation val="minMax"/>
          <c:min val="50"/>
        </c:scaling>
        <c:delete val="0"/>
        <c:axPos val="l"/>
        <c:numFmt formatCode="0" sourceLinked="0"/>
        <c:majorTickMark val="out"/>
        <c:minorTickMark val="none"/>
        <c:tickLblPos val="nextTo"/>
        <c:spPr>
          <a:noFill/>
          <a:ln w="3166">
            <a:solidFill>
              <a:sysClr val="windowText" lastClr="000000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98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uk-UA"/>
          </a:p>
        </c:txPr>
        <c:crossAx val="312338928"/>
        <c:crosses val="autoZero"/>
        <c:crossBetween val="midCat"/>
      </c:valAx>
      <c:spPr>
        <a:noFill/>
        <a:ln w="25324">
          <a:noFill/>
        </a:ln>
      </c:spPr>
    </c:plotArea>
    <c:legend>
      <c:legendPos val="b"/>
      <c:overlay val="0"/>
      <c:spPr>
        <a:noFill/>
        <a:ln w="3166">
          <a:solidFill>
            <a:schemeClr val="tx1"/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798" b="0" i="0" u="none" strike="noStrike" kern="1200" baseline="0">
              <a:solidFill>
                <a:sysClr val="windowText" lastClr="000000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uk-UA"/>
        </a:p>
      </c:txPr>
    </c:legend>
    <c:plotVisOnly val="1"/>
    <c:dispBlanksAs val="zero"/>
    <c:showDLblsOverMax val="0"/>
  </c:chart>
  <c:spPr>
    <a:solidFill>
      <a:schemeClr val="bg1"/>
    </a:solidFill>
    <a:ln>
      <a:noFill/>
    </a:ln>
    <a:effectLst/>
  </c:spPr>
  <c:txPr>
    <a:bodyPr/>
    <a:lstStyle/>
    <a:p>
      <a:pPr>
        <a:defRPr sz="798">
          <a:solidFill>
            <a:sysClr val="windowText" lastClr="000000"/>
          </a:solidFill>
          <a:latin typeface="Arial" panose="020B0604020202020204" pitchFamily="34" charset="0"/>
          <a:cs typeface="Arial" panose="020B0604020202020204" pitchFamily="34" charset="0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</Pages>
  <Words>13758</Words>
  <Characters>7843</Characters>
  <Application>Microsoft Office Word</Application>
  <DocSecurity>0</DocSecurity>
  <Lines>65</Lines>
  <Paragraphs>43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A.Drahan</dc:creator>
  <cp:keywords/>
  <dc:description/>
  <cp:lastModifiedBy>A.Drahan</cp:lastModifiedBy>
  <cp:revision>11</cp:revision>
  <cp:lastPrinted>2018-09-26T11:58:00Z</cp:lastPrinted>
  <dcterms:created xsi:type="dcterms:W3CDTF">2018-09-07T06:46:00Z</dcterms:created>
  <dcterms:modified xsi:type="dcterms:W3CDTF">2018-09-26T12:31:00Z</dcterms:modified>
</cp:coreProperties>
</file>