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2048" w:type="dxa"/>
        <w:tblInd w:w="-1560" w:type="dxa"/>
        <w:shd w:val="clear" w:color="auto" w:fill="3366FF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80"/>
        <w:gridCol w:w="1083"/>
        <w:gridCol w:w="5385"/>
      </w:tblGrid>
      <w:tr w:rsidR="00847E5D" w:rsidRPr="009721C4" w:rsidTr="00223FBF">
        <w:trPr>
          <w:cantSplit/>
          <w:trHeight w:val="557"/>
        </w:trPr>
        <w:tc>
          <w:tcPr>
            <w:tcW w:w="5580" w:type="dxa"/>
            <w:shd w:val="clear" w:color="auto" w:fill="3366FF"/>
          </w:tcPr>
          <w:p w:rsidR="00847E5D" w:rsidRPr="009721C4" w:rsidRDefault="00847E5D" w:rsidP="00223FBF">
            <w:pPr>
              <w:pStyle w:val="72"/>
              <w:keepNext w:val="0"/>
              <w:rPr>
                <w:highlight w:val="yellow"/>
              </w:rPr>
            </w:pPr>
          </w:p>
        </w:tc>
        <w:tc>
          <w:tcPr>
            <w:tcW w:w="1083" w:type="dxa"/>
            <w:vMerge w:val="restart"/>
          </w:tcPr>
          <w:p w:rsidR="00847E5D" w:rsidRPr="009721C4" w:rsidRDefault="00847E5D" w:rsidP="00223FBF">
            <w:pPr>
              <w:ind w:left="91" w:hanging="91"/>
              <w:jc w:val="center"/>
              <w:rPr>
                <w:b/>
                <w:highlight w:val="yellow"/>
                <w:lang w:val="uk-UA"/>
              </w:rPr>
            </w:pPr>
            <w:r w:rsidRPr="009721C4">
              <w:rPr>
                <w:noProof/>
                <w:highlight w:val="yellow"/>
                <w:lang w:val="uk-UA" w:eastAsia="uk-UA"/>
              </w:rPr>
              <w:drawing>
                <wp:inline distT="0" distB="0" distL="0" distR="0">
                  <wp:extent cx="534035" cy="709295"/>
                  <wp:effectExtent l="0" t="0" r="0" b="0"/>
                  <wp:docPr id="65" name="Рисунок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4035" cy="709295"/>
                          </a:xfrm>
                          <a:prstGeom prst="rect">
                            <a:avLst/>
                          </a:prstGeom>
                          <a:solidFill>
                            <a:srgbClr val="3366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85" w:type="dxa"/>
            <w:shd w:val="clear" w:color="auto" w:fill="3366FF"/>
          </w:tcPr>
          <w:p w:rsidR="00847E5D" w:rsidRPr="009721C4" w:rsidRDefault="00847E5D" w:rsidP="00223FBF">
            <w:pPr>
              <w:jc w:val="center"/>
              <w:rPr>
                <w:b/>
                <w:highlight w:val="yellow"/>
                <w:lang w:val="uk-UA"/>
              </w:rPr>
            </w:pPr>
          </w:p>
        </w:tc>
      </w:tr>
      <w:tr w:rsidR="00847E5D" w:rsidRPr="009721C4" w:rsidTr="00223FBF">
        <w:trPr>
          <w:cantSplit/>
          <w:trHeight w:val="558"/>
        </w:trPr>
        <w:tc>
          <w:tcPr>
            <w:tcW w:w="5580" w:type="dxa"/>
            <w:shd w:val="clear" w:color="auto" w:fill="FFFF00"/>
          </w:tcPr>
          <w:p w:rsidR="00847E5D" w:rsidRPr="009721C4" w:rsidRDefault="00847E5D" w:rsidP="00223FBF">
            <w:pPr>
              <w:jc w:val="center"/>
              <w:rPr>
                <w:b/>
                <w:highlight w:val="yellow"/>
                <w:lang w:val="uk-UA"/>
              </w:rPr>
            </w:pPr>
          </w:p>
        </w:tc>
        <w:tc>
          <w:tcPr>
            <w:tcW w:w="1083" w:type="dxa"/>
            <w:vMerge/>
          </w:tcPr>
          <w:p w:rsidR="00847E5D" w:rsidRPr="009721C4" w:rsidRDefault="00847E5D" w:rsidP="00223FBF">
            <w:pPr>
              <w:jc w:val="center"/>
              <w:rPr>
                <w:highlight w:val="yellow"/>
                <w:lang w:val="uk-UA"/>
              </w:rPr>
            </w:pPr>
          </w:p>
        </w:tc>
        <w:tc>
          <w:tcPr>
            <w:tcW w:w="5385" w:type="dxa"/>
            <w:shd w:val="clear" w:color="auto" w:fill="FFFF00"/>
          </w:tcPr>
          <w:p w:rsidR="00847E5D" w:rsidRPr="009721C4" w:rsidRDefault="00847E5D" w:rsidP="00223FBF">
            <w:pPr>
              <w:jc w:val="center"/>
              <w:rPr>
                <w:b/>
                <w:highlight w:val="yellow"/>
                <w:lang w:val="uk-UA"/>
              </w:rPr>
            </w:pPr>
          </w:p>
        </w:tc>
      </w:tr>
    </w:tbl>
    <w:p w:rsidR="00847E5D" w:rsidRPr="008E1881" w:rsidRDefault="00847E5D" w:rsidP="00847E5D">
      <w:pPr>
        <w:rPr>
          <w:b/>
          <w:bCs/>
          <w:sz w:val="26"/>
          <w:lang w:val="uk-UA"/>
        </w:rPr>
      </w:pPr>
    </w:p>
    <w:p w:rsidR="00223FBF" w:rsidRPr="008E1881" w:rsidRDefault="00223FBF" w:rsidP="00223FBF">
      <w:pPr>
        <w:pStyle w:val="10"/>
        <w:rPr>
          <w:b w:val="0"/>
          <w:sz w:val="36"/>
          <w:szCs w:val="36"/>
        </w:rPr>
      </w:pPr>
      <w:r w:rsidRPr="008E1881">
        <w:rPr>
          <w:b w:val="0"/>
          <w:sz w:val="36"/>
          <w:szCs w:val="36"/>
        </w:rPr>
        <w:t>Державна служба статистики України</w:t>
      </w:r>
    </w:p>
    <w:p w:rsidR="00223FBF" w:rsidRPr="008E1881" w:rsidRDefault="00223FBF" w:rsidP="00223FBF">
      <w:pPr>
        <w:rPr>
          <w:lang w:val="uk-UA"/>
        </w:rPr>
      </w:pPr>
    </w:p>
    <w:p w:rsidR="00223FBF" w:rsidRPr="008E1881" w:rsidRDefault="00223FBF" w:rsidP="00223FBF">
      <w:pPr>
        <w:pStyle w:val="afb"/>
        <w:spacing w:before="0" w:after="0"/>
        <w:rPr>
          <w:b w:val="0"/>
          <w:sz w:val="36"/>
        </w:rPr>
      </w:pPr>
      <w:r w:rsidRPr="008E1881">
        <w:rPr>
          <w:b w:val="0"/>
          <w:sz w:val="36"/>
        </w:rPr>
        <w:t>Головне управління статистики у Харківській області</w:t>
      </w:r>
    </w:p>
    <w:p w:rsidR="00847E5D" w:rsidRPr="008E1881" w:rsidRDefault="00847E5D" w:rsidP="00847E5D">
      <w:pPr>
        <w:rPr>
          <w:b/>
          <w:lang w:val="uk-UA"/>
        </w:rPr>
      </w:pPr>
    </w:p>
    <w:p w:rsidR="00847E5D" w:rsidRPr="008E1881" w:rsidRDefault="00847E5D" w:rsidP="00847E5D">
      <w:pPr>
        <w:rPr>
          <w:b/>
          <w:u w:val="single"/>
          <w:lang w:val="uk-UA"/>
        </w:rPr>
      </w:pPr>
    </w:p>
    <w:p w:rsidR="00847E5D" w:rsidRPr="008E1881" w:rsidRDefault="00847E5D" w:rsidP="00847E5D">
      <w:pPr>
        <w:rPr>
          <w:b/>
          <w:lang w:val="uk-UA"/>
        </w:rPr>
      </w:pPr>
    </w:p>
    <w:p w:rsidR="00847E5D" w:rsidRDefault="00847E5D" w:rsidP="00847E5D">
      <w:pPr>
        <w:rPr>
          <w:b/>
          <w:lang w:val="uk-UA"/>
        </w:rPr>
      </w:pPr>
    </w:p>
    <w:p w:rsidR="00847E5D" w:rsidRDefault="00847E5D" w:rsidP="00847E5D">
      <w:pPr>
        <w:rPr>
          <w:b/>
          <w:lang w:val="uk-UA"/>
        </w:rPr>
      </w:pPr>
    </w:p>
    <w:p w:rsidR="00847E5D" w:rsidRDefault="00847E5D" w:rsidP="00847E5D">
      <w:pPr>
        <w:rPr>
          <w:b/>
          <w:lang w:val="uk-UA"/>
        </w:rPr>
      </w:pPr>
    </w:p>
    <w:p w:rsidR="00847E5D" w:rsidRDefault="00847E5D" w:rsidP="00847E5D">
      <w:pPr>
        <w:rPr>
          <w:b/>
          <w:lang w:val="uk-UA"/>
        </w:rPr>
      </w:pPr>
    </w:p>
    <w:p w:rsidR="00847E5D" w:rsidRDefault="00847E5D" w:rsidP="00847E5D">
      <w:pPr>
        <w:rPr>
          <w:b/>
          <w:lang w:val="uk-UA"/>
        </w:rPr>
      </w:pPr>
    </w:p>
    <w:p w:rsidR="00847E5D" w:rsidRDefault="00847E5D" w:rsidP="00847E5D">
      <w:pPr>
        <w:rPr>
          <w:b/>
          <w:lang w:val="uk-UA"/>
        </w:rPr>
      </w:pPr>
    </w:p>
    <w:p w:rsidR="00847E5D" w:rsidRDefault="00847E5D" w:rsidP="00847E5D">
      <w:pPr>
        <w:rPr>
          <w:b/>
          <w:lang w:val="uk-UA"/>
        </w:rPr>
      </w:pPr>
    </w:p>
    <w:p w:rsidR="00847E5D" w:rsidRPr="00847E5D" w:rsidRDefault="00847E5D" w:rsidP="00847E5D">
      <w:pPr>
        <w:ind w:right="-285"/>
        <w:jc w:val="center"/>
        <w:rPr>
          <w:b/>
          <w:bCs/>
          <w:sz w:val="72"/>
          <w:szCs w:val="72"/>
          <w:lang w:val="uk-UA"/>
        </w:rPr>
      </w:pPr>
      <w:r w:rsidRPr="00847E5D">
        <w:rPr>
          <w:b/>
          <w:bCs/>
          <w:sz w:val="72"/>
          <w:szCs w:val="72"/>
          <w:lang w:val="uk-UA"/>
        </w:rPr>
        <w:t>Ж</w:t>
      </w:r>
      <w:r w:rsidR="00223FBF">
        <w:rPr>
          <w:b/>
          <w:bCs/>
          <w:sz w:val="72"/>
          <w:szCs w:val="72"/>
          <w:lang w:val="uk-UA"/>
        </w:rPr>
        <w:t>итлове</w:t>
      </w:r>
      <w:r w:rsidRPr="00847E5D">
        <w:rPr>
          <w:b/>
          <w:bCs/>
          <w:sz w:val="72"/>
          <w:szCs w:val="72"/>
          <w:lang w:val="uk-UA"/>
        </w:rPr>
        <w:t xml:space="preserve"> </w:t>
      </w:r>
      <w:r w:rsidR="00223FBF">
        <w:rPr>
          <w:b/>
          <w:bCs/>
          <w:sz w:val="72"/>
          <w:szCs w:val="72"/>
          <w:lang w:val="uk-UA"/>
        </w:rPr>
        <w:t>будівництво</w:t>
      </w:r>
      <w:r w:rsidRPr="00847E5D">
        <w:rPr>
          <w:b/>
          <w:bCs/>
          <w:sz w:val="72"/>
          <w:szCs w:val="72"/>
          <w:lang w:val="uk-UA"/>
        </w:rPr>
        <w:t xml:space="preserve"> Х</w:t>
      </w:r>
      <w:r w:rsidR="00223FBF">
        <w:rPr>
          <w:b/>
          <w:bCs/>
          <w:sz w:val="72"/>
          <w:szCs w:val="72"/>
          <w:lang w:val="uk-UA"/>
        </w:rPr>
        <w:t>арківської</w:t>
      </w:r>
      <w:r w:rsidRPr="00847E5D">
        <w:rPr>
          <w:b/>
          <w:bCs/>
          <w:sz w:val="72"/>
          <w:szCs w:val="72"/>
          <w:lang w:val="uk-UA"/>
        </w:rPr>
        <w:t xml:space="preserve"> </w:t>
      </w:r>
      <w:r w:rsidR="00223FBF">
        <w:rPr>
          <w:b/>
          <w:bCs/>
          <w:sz w:val="72"/>
          <w:szCs w:val="72"/>
          <w:lang w:val="uk-UA"/>
        </w:rPr>
        <w:t>області</w:t>
      </w:r>
      <w:r w:rsidRPr="00847E5D">
        <w:rPr>
          <w:b/>
          <w:bCs/>
          <w:sz w:val="72"/>
          <w:szCs w:val="72"/>
          <w:lang w:val="uk-UA"/>
        </w:rPr>
        <w:t xml:space="preserve"> </w:t>
      </w:r>
      <w:r w:rsidRPr="00847E5D">
        <w:rPr>
          <w:b/>
          <w:bCs/>
          <w:sz w:val="72"/>
          <w:szCs w:val="72"/>
          <w:lang w:val="uk-UA"/>
        </w:rPr>
        <w:br/>
      </w:r>
      <w:r w:rsidR="00223FBF">
        <w:rPr>
          <w:b/>
          <w:bCs/>
          <w:sz w:val="72"/>
          <w:szCs w:val="72"/>
          <w:lang w:val="uk-UA"/>
        </w:rPr>
        <w:t>у</w:t>
      </w:r>
      <w:r w:rsidRPr="00847E5D">
        <w:rPr>
          <w:b/>
          <w:bCs/>
          <w:sz w:val="72"/>
          <w:szCs w:val="72"/>
          <w:lang w:val="uk-UA"/>
        </w:rPr>
        <w:t xml:space="preserve"> </w:t>
      </w:r>
      <w:r w:rsidR="00223FBF">
        <w:rPr>
          <w:b/>
          <w:bCs/>
          <w:sz w:val="72"/>
          <w:szCs w:val="72"/>
          <w:lang w:val="uk-UA"/>
        </w:rPr>
        <w:t>201</w:t>
      </w:r>
      <w:r w:rsidR="007C317C">
        <w:rPr>
          <w:b/>
          <w:bCs/>
          <w:sz w:val="72"/>
          <w:szCs w:val="72"/>
          <w:lang w:val="uk-UA"/>
        </w:rPr>
        <w:t>9</w:t>
      </w:r>
      <w:r w:rsidRPr="00847E5D">
        <w:rPr>
          <w:b/>
          <w:bCs/>
          <w:sz w:val="72"/>
          <w:szCs w:val="72"/>
          <w:lang w:val="uk-UA"/>
        </w:rPr>
        <w:t xml:space="preserve"> </w:t>
      </w:r>
      <w:r w:rsidR="00223FBF">
        <w:rPr>
          <w:b/>
          <w:bCs/>
          <w:sz w:val="72"/>
          <w:szCs w:val="72"/>
          <w:lang w:val="uk-UA"/>
        </w:rPr>
        <w:t>році</w:t>
      </w:r>
    </w:p>
    <w:p w:rsidR="00847E5D" w:rsidRPr="008E1881" w:rsidRDefault="00847E5D" w:rsidP="00847E5D">
      <w:pPr>
        <w:rPr>
          <w:b/>
          <w:lang w:val="uk-UA"/>
        </w:rPr>
      </w:pPr>
    </w:p>
    <w:p w:rsidR="00847E5D" w:rsidRPr="00847E5D" w:rsidRDefault="00847E5D" w:rsidP="00847E5D">
      <w:pPr>
        <w:rPr>
          <w:sz w:val="28"/>
          <w:szCs w:val="28"/>
          <w:lang w:val="uk-UA"/>
        </w:rPr>
      </w:pPr>
    </w:p>
    <w:p w:rsidR="00847E5D" w:rsidRPr="008E1881" w:rsidRDefault="00847E5D" w:rsidP="00847E5D">
      <w:pPr>
        <w:rPr>
          <w:sz w:val="28"/>
          <w:szCs w:val="28"/>
          <w:lang w:val="uk-UA"/>
        </w:rPr>
      </w:pPr>
    </w:p>
    <w:p w:rsidR="00847E5D" w:rsidRPr="008E1881" w:rsidRDefault="00847E5D" w:rsidP="00847E5D">
      <w:pPr>
        <w:rPr>
          <w:sz w:val="28"/>
          <w:szCs w:val="28"/>
          <w:lang w:val="uk-UA"/>
        </w:rPr>
      </w:pPr>
    </w:p>
    <w:p w:rsidR="00847E5D" w:rsidRPr="008E1881" w:rsidRDefault="00847E5D" w:rsidP="00847E5D">
      <w:pPr>
        <w:rPr>
          <w:sz w:val="28"/>
          <w:szCs w:val="28"/>
          <w:lang w:val="uk-UA"/>
        </w:rPr>
      </w:pPr>
    </w:p>
    <w:p w:rsidR="00847E5D" w:rsidRDefault="00847E5D" w:rsidP="00847E5D">
      <w:pPr>
        <w:jc w:val="center"/>
        <w:rPr>
          <w:b/>
          <w:sz w:val="32"/>
          <w:szCs w:val="32"/>
          <w:lang w:val="uk-UA"/>
        </w:rPr>
      </w:pPr>
      <w:r w:rsidRPr="008E1881">
        <w:rPr>
          <w:b/>
          <w:sz w:val="32"/>
          <w:szCs w:val="32"/>
          <w:lang w:val="uk-UA"/>
        </w:rPr>
        <w:t>Статистичний бюлетень</w:t>
      </w:r>
    </w:p>
    <w:p w:rsidR="005D3AFA" w:rsidRPr="00294587" w:rsidRDefault="005D3AFA" w:rsidP="005D3AFA">
      <w:pPr>
        <w:jc w:val="center"/>
        <w:rPr>
          <w:i/>
          <w:sz w:val="32"/>
          <w:szCs w:val="32"/>
          <w:lang w:val="uk-UA"/>
        </w:rPr>
      </w:pPr>
      <w:r w:rsidRPr="00294587">
        <w:rPr>
          <w:i/>
          <w:sz w:val="32"/>
          <w:szCs w:val="32"/>
          <w:lang w:val="uk-UA"/>
        </w:rPr>
        <w:t>(презентаційна версія)</w:t>
      </w:r>
    </w:p>
    <w:p w:rsidR="005D3AFA" w:rsidRPr="008E1881" w:rsidRDefault="005D3AFA" w:rsidP="00847E5D">
      <w:pPr>
        <w:jc w:val="center"/>
        <w:rPr>
          <w:b/>
          <w:sz w:val="32"/>
          <w:szCs w:val="32"/>
          <w:lang w:val="uk-UA"/>
        </w:rPr>
      </w:pPr>
    </w:p>
    <w:p w:rsidR="00847E5D" w:rsidRPr="008E1881" w:rsidRDefault="00847E5D" w:rsidP="00847E5D">
      <w:pPr>
        <w:rPr>
          <w:b/>
          <w:lang w:val="uk-UA"/>
        </w:rPr>
      </w:pPr>
    </w:p>
    <w:p w:rsidR="00847E5D" w:rsidRPr="008E1881" w:rsidRDefault="00847E5D" w:rsidP="00847E5D">
      <w:pPr>
        <w:rPr>
          <w:b/>
          <w:lang w:val="uk-UA"/>
        </w:rPr>
      </w:pPr>
    </w:p>
    <w:p w:rsidR="00847E5D" w:rsidRPr="008E1881" w:rsidRDefault="00847E5D" w:rsidP="00847E5D">
      <w:pPr>
        <w:rPr>
          <w:b/>
          <w:lang w:val="uk-UA"/>
        </w:rPr>
      </w:pPr>
    </w:p>
    <w:p w:rsidR="00847E5D" w:rsidRPr="008E1881" w:rsidRDefault="00847E5D" w:rsidP="00847E5D">
      <w:pPr>
        <w:rPr>
          <w:b/>
          <w:lang w:val="uk-UA"/>
        </w:rPr>
      </w:pPr>
    </w:p>
    <w:p w:rsidR="00847E5D" w:rsidRPr="008E1881" w:rsidRDefault="00847E5D" w:rsidP="00847E5D">
      <w:pPr>
        <w:rPr>
          <w:b/>
          <w:lang w:val="uk-UA"/>
        </w:rPr>
      </w:pPr>
    </w:p>
    <w:p w:rsidR="00847E5D" w:rsidRPr="008E1881" w:rsidRDefault="00847E5D" w:rsidP="00847E5D">
      <w:pPr>
        <w:pStyle w:val="41"/>
        <w:rPr>
          <w:sz w:val="24"/>
          <w:szCs w:val="24"/>
        </w:rPr>
      </w:pPr>
    </w:p>
    <w:p w:rsidR="00847E5D" w:rsidRPr="008E1881" w:rsidRDefault="00847E5D" w:rsidP="00847E5D">
      <w:pPr>
        <w:pStyle w:val="41"/>
        <w:rPr>
          <w:sz w:val="24"/>
          <w:szCs w:val="24"/>
        </w:rPr>
      </w:pPr>
    </w:p>
    <w:p w:rsidR="00847E5D" w:rsidRPr="008E1881" w:rsidRDefault="00847E5D" w:rsidP="00847E5D">
      <w:pPr>
        <w:pStyle w:val="41"/>
        <w:rPr>
          <w:b w:val="0"/>
          <w:sz w:val="32"/>
          <w:szCs w:val="32"/>
        </w:rPr>
      </w:pPr>
    </w:p>
    <w:p w:rsidR="00847E5D" w:rsidRPr="008E1881" w:rsidRDefault="00847E5D" w:rsidP="00847E5D">
      <w:pPr>
        <w:pStyle w:val="41"/>
        <w:rPr>
          <w:b w:val="0"/>
          <w:sz w:val="32"/>
          <w:szCs w:val="32"/>
        </w:rPr>
      </w:pPr>
    </w:p>
    <w:p w:rsidR="00847E5D" w:rsidRDefault="00847E5D" w:rsidP="00847E5D">
      <w:pPr>
        <w:rPr>
          <w:lang w:val="uk-UA"/>
        </w:rPr>
      </w:pPr>
    </w:p>
    <w:p w:rsidR="00847E5D" w:rsidRDefault="00847E5D" w:rsidP="00847E5D">
      <w:pPr>
        <w:rPr>
          <w:lang w:val="uk-UA"/>
        </w:rPr>
      </w:pPr>
    </w:p>
    <w:p w:rsidR="00847E5D" w:rsidRDefault="00847E5D" w:rsidP="00847E5D">
      <w:pPr>
        <w:rPr>
          <w:lang w:val="uk-UA"/>
        </w:rPr>
      </w:pPr>
    </w:p>
    <w:p w:rsidR="00223FBF" w:rsidRDefault="00223FBF" w:rsidP="00847E5D">
      <w:pPr>
        <w:rPr>
          <w:lang w:val="uk-UA"/>
        </w:rPr>
      </w:pPr>
    </w:p>
    <w:p w:rsidR="00223FBF" w:rsidRDefault="00223FBF" w:rsidP="00847E5D">
      <w:pPr>
        <w:rPr>
          <w:lang w:val="uk-UA"/>
        </w:rPr>
      </w:pPr>
    </w:p>
    <w:p w:rsidR="006F58EF" w:rsidRDefault="006F58EF" w:rsidP="00223FBF">
      <w:pPr>
        <w:ind w:right="-285"/>
        <w:jc w:val="center"/>
        <w:rPr>
          <w:bCs/>
          <w:sz w:val="32"/>
          <w:szCs w:val="32"/>
          <w:lang w:val="uk-UA"/>
        </w:rPr>
      </w:pPr>
      <w:r>
        <w:rPr>
          <w:bCs/>
          <w:sz w:val="32"/>
          <w:szCs w:val="32"/>
          <w:lang w:val="uk-UA"/>
        </w:rPr>
        <w:t>Харків</w:t>
      </w:r>
    </w:p>
    <w:p w:rsidR="003A224B" w:rsidRDefault="00847E5D" w:rsidP="00223FBF">
      <w:pPr>
        <w:ind w:right="-285"/>
        <w:jc w:val="center"/>
        <w:rPr>
          <w:bCs/>
          <w:sz w:val="32"/>
          <w:szCs w:val="32"/>
          <w:lang w:val="uk-UA"/>
        </w:rPr>
      </w:pPr>
      <w:r w:rsidRPr="00847E5D">
        <w:rPr>
          <w:bCs/>
          <w:sz w:val="32"/>
          <w:szCs w:val="32"/>
          <w:lang w:val="uk-UA"/>
        </w:rPr>
        <w:t>20</w:t>
      </w:r>
      <w:r w:rsidR="007C317C">
        <w:rPr>
          <w:bCs/>
          <w:sz w:val="32"/>
          <w:szCs w:val="32"/>
          <w:lang w:val="uk-UA"/>
        </w:rPr>
        <w:t>20</w:t>
      </w:r>
      <w:r w:rsidR="003A224B">
        <w:rPr>
          <w:bCs/>
          <w:sz w:val="32"/>
          <w:szCs w:val="32"/>
          <w:lang w:val="uk-UA"/>
        </w:rPr>
        <w:br w:type="page"/>
      </w:r>
    </w:p>
    <w:p w:rsidR="00095534" w:rsidRPr="00D0614F" w:rsidRDefault="00095534" w:rsidP="003A224B">
      <w:pPr>
        <w:ind w:right="-285"/>
        <w:rPr>
          <w:sz w:val="22"/>
          <w:szCs w:val="24"/>
          <w:lang w:val="uk-UA"/>
        </w:rPr>
      </w:pPr>
      <w:r w:rsidRPr="00D0614F">
        <w:rPr>
          <w:b/>
          <w:iCs/>
          <w:sz w:val="22"/>
          <w:szCs w:val="24"/>
          <w:lang w:val="uk-UA"/>
        </w:rPr>
        <w:lastRenderedPageBreak/>
        <w:t>Головне управління статистики у Харківській області</w:t>
      </w:r>
    </w:p>
    <w:p w:rsidR="00095534" w:rsidRPr="00D0614F" w:rsidRDefault="00095534" w:rsidP="00095534">
      <w:pPr>
        <w:rPr>
          <w:sz w:val="22"/>
          <w:szCs w:val="24"/>
          <w:highlight w:val="yellow"/>
          <w:lang w:val="uk-UA"/>
        </w:rPr>
      </w:pPr>
    </w:p>
    <w:p w:rsidR="00095534" w:rsidRPr="00D0614F" w:rsidRDefault="00095534" w:rsidP="00095534">
      <w:pPr>
        <w:rPr>
          <w:sz w:val="18"/>
          <w:highlight w:val="yellow"/>
          <w:lang w:val="uk-UA"/>
        </w:rPr>
      </w:pPr>
    </w:p>
    <w:p w:rsidR="00095534" w:rsidRPr="00D0614F" w:rsidRDefault="00095534" w:rsidP="00095534">
      <w:pPr>
        <w:rPr>
          <w:sz w:val="18"/>
          <w:u w:val="single"/>
          <w:lang w:val="uk-UA"/>
        </w:rPr>
      </w:pPr>
    </w:p>
    <w:p w:rsidR="006F58EF" w:rsidRPr="00D0614F" w:rsidRDefault="00095534" w:rsidP="00095534">
      <w:pPr>
        <w:rPr>
          <w:sz w:val="22"/>
          <w:szCs w:val="24"/>
          <w:lang w:val="uk-UA"/>
        </w:rPr>
      </w:pPr>
      <w:r w:rsidRPr="00D0614F">
        <w:rPr>
          <w:sz w:val="22"/>
          <w:szCs w:val="24"/>
          <w:lang w:val="uk-UA"/>
        </w:rPr>
        <w:t>Ста</w:t>
      </w:r>
      <w:r w:rsidR="006F58EF" w:rsidRPr="00D0614F">
        <w:rPr>
          <w:sz w:val="22"/>
          <w:szCs w:val="24"/>
          <w:lang w:val="uk-UA"/>
        </w:rPr>
        <w:t>тистичний бюлетень підготовлено</w:t>
      </w:r>
    </w:p>
    <w:p w:rsidR="00095534" w:rsidRPr="00D0614F" w:rsidRDefault="006F58EF" w:rsidP="00095534">
      <w:pPr>
        <w:rPr>
          <w:sz w:val="22"/>
          <w:szCs w:val="24"/>
          <w:lang w:val="uk-UA"/>
        </w:rPr>
      </w:pPr>
      <w:r w:rsidRPr="00D0614F">
        <w:rPr>
          <w:sz w:val="22"/>
          <w:szCs w:val="24"/>
          <w:lang w:val="uk-UA"/>
        </w:rPr>
        <w:t>у</w:t>
      </w:r>
      <w:r w:rsidR="00095534" w:rsidRPr="00D0614F">
        <w:rPr>
          <w:sz w:val="22"/>
          <w:szCs w:val="24"/>
          <w:lang w:val="uk-UA"/>
        </w:rPr>
        <w:t>правлінням</w:t>
      </w:r>
      <w:r w:rsidRPr="00D0614F">
        <w:rPr>
          <w:sz w:val="22"/>
          <w:szCs w:val="24"/>
          <w:lang w:val="uk-UA"/>
        </w:rPr>
        <w:t xml:space="preserve"> </w:t>
      </w:r>
      <w:r w:rsidR="00095534" w:rsidRPr="00D0614F">
        <w:rPr>
          <w:sz w:val="22"/>
          <w:szCs w:val="24"/>
          <w:lang w:val="uk-UA"/>
        </w:rPr>
        <w:t>поширення інформації та комунікацій</w:t>
      </w:r>
      <w:r w:rsidRPr="00D0614F">
        <w:rPr>
          <w:sz w:val="22"/>
          <w:szCs w:val="24"/>
          <w:lang w:val="uk-UA"/>
        </w:rPr>
        <w:t>.</w:t>
      </w:r>
    </w:p>
    <w:p w:rsidR="00095534" w:rsidRPr="00D0614F" w:rsidRDefault="00095534" w:rsidP="00095534">
      <w:pPr>
        <w:rPr>
          <w:sz w:val="22"/>
          <w:szCs w:val="24"/>
          <w:highlight w:val="yellow"/>
          <w:lang w:val="uk-UA"/>
        </w:rPr>
      </w:pPr>
    </w:p>
    <w:p w:rsidR="00095534" w:rsidRPr="00D0614F" w:rsidRDefault="00095534" w:rsidP="00095534">
      <w:pPr>
        <w:rPr>
          <w:sz w:val="22"/>
          <w:szCs w:val="24"/>
          <w:highlight w:val="yellow"/>
          <w:lang w:val="uk-UA"/>
        </w:rPr>
      </w:pPr>
    </w:p>
    <w:p w:rsidR="00095534" w:rsidRPr="00D0614F" w:rsidRDefault="00095534" w:rsidP="00095534">
      <w:pPr>
        <w:rPr>
          <w:sz w:val="22"/>
          <w:szCs w:val="24"/>
          <w:lang w:val="uk-UA"/>
        </w:rPr>
      </w:pPr>
      <w:r w:rsidRPr="00D0614F">
        <w:rPr>
          <w:sz w:val="22"/>
          <w:szCs w:val="24"/>
          <w:lang w:val="uk-UA"/>
        </w:rPr>
        <w:t xml:space="preserve">Відповідальна за випуск </w:t>
      </w:r>
      <w:r w:rsidR="00905598" w:rsidRPr="00D0614F">
        <w:rPr>
          <w:sz w:val="22"/>
          <w:szCs w:val="24"/>
          <w:lang w:val="uk-UA"/>
        </w:rPr>
        <w:t>І</w:t>
      </w:r>
      <w:r w:rsidR="00B56CA1" w:rsidRPr="00D0614F">
        <w:rPr>
          <w:sz w:val="22"/>
          <w:szCs w:val="24"/>
          <w:lang w:val="uk-UA"/>
        </w:rPr>
        <w:t>рина ФІЛАТОВА</w:t>
      </w:r>
    </w:p>
    <w:p w:rsidR="00095534" w:rsidRPr="003A224B" w:rsidRDefault="00095534" w:rsidP="00095534">
      <w:pPr>
        <w:rPr>
          <w:sz w:val="24"/>
          <w:szCs w:val="24"/>
          <w:highlight w:val="yellow"/>
          <w:lang w:val="uk-UA"/>
        </w:rPr>
      </w:pPr>
    </w:p>
    <w:p w:rsidR="00095534" w:rsidRPr="003A224B" w:rsidRDefault="00095534" w:rsidP="001A74D2">
      <w:pPr>
        <w:pStyle w:val="210"/>
        <w:ind w:firstLine="0"/>
        <w:jc w:val="left"/>
        <w:rPr>
          <w:bCs/>
          <w:sz w:val="24"/>
          <w:szCs w:val="24"/>
          <w:highlight w:val="yellow"/>
        </w:rPr>
      </w:pPr>
    </w:p>
    <w:p w:rsidR="00095534" w:rsidRPr="003A224B" w:rsidRDefault="00095534" w:rsidP="001A74D2">
      <w:pPr>
        <w:pStyle w:val="210"/>
        <w:ind w:firstLine="0"/>
        <w:jc w:val="left"/>
        <w:rPr>
          <w:bCs/>
          <w:sz w:val="24"/>
          <w:szCs w:val="24"/>
          <w:highlight w:val="yellow"/>
        </w:rPr>
      </w:pPr>
    </w:p>
    <w:p w:rsidR="00095534" w:rsidRPr="00651A4F" w:rsidRDefault="00095534" w:rsidP="001A74D2">
      <w:pPr>
        <w:pStyle w:val="210"/>
        <w:ind w:firstLine="0"/>
        <w:jc w:val="left"/>
        <w:rPr>
          <w:bCs/>
          <w:sz w:val="24"/>
          <w:szCs w:val="24"/>
          <w:highlight w:val="yellow"/>
        </w:rPr>
      </w:pPr>
    </w:p>
    <w:p w:rsidR="001A74D2" w:rsidRPr="003A224B" w:rsidRDefault="001A74D2" w:rsidP="001A74D2">
      <w:pPr>
        <w:pStyle w:val="210"/>
        <w:ind w:firstLine="0"/>
        <w:rPr>
          <w:sz w:val="24"/>
          <w:szCs w:val="24"/>
        </w:rPr>
      </w:pPr>
      <w:r w:rsidRPr="003A224B">
        <w:rPr>
          <w:sz w:val="24"/>
          <w:szCs w:val="24"/>
        </w:rPr>
        <w:t xml:space="preserve">У статистичному бюлетені наведено дані </w:t>
      </w:r>
      <w:r w:rsidR="005A57D9">
        <w:rPr>
          <w:sz w:val="24"/>
          <w:szCs w:val="24"/>
        </w:rPr>
        <w:t xml:space="preserve">щодо </w:t>
      </w:r>
      <w:r w:rsidRPr="003A224B">
        <w:rPr>
          <w:sz w:val="24"/>
          <w:szCs w:val="24"/>
        </w:rPr>
        <w:t>житлового будівництва</w:t>
      </w:r>
      <w:r>
        <w:rPr>
          <w:sz w:val="24"/>
          <w:szCs w:val="24"/>
        </w:rPr>
        <w:t xml:space="preserve"> та наявн</w:t>
      </w:r>
      <w:r w:rsidR="005A57D9">
        <w:rPr>
          <w:sz w:val="24"/>
          <w:szCs w:val="24"/>
        </w:rPr>
        <w:t>ого</w:t>
      </w:r>
      <w:r>
        <w:rPr>
          <w:sz w:val="24"/>
          <w:szCs w:val="24"/>
        </w:rPr>
        <w:t xml:space="preserve"> житлов</w:t>
      </w:r>
      <w:r w:rsidR="005A57D9">
        <w:rPr>
          <w:sz w:val="24"/>
          <w:szCs w:val="24"/>
        </w:rPr>
        <w:t>ого</w:t>
      </w:r>
      <w:r>
        <w:rPr>
          <w:sz w:val="24"/>
          <w:szCs w:val="24"/>
        </w:rPr>
        <w:t xml:space="preserve"> фонд</w:t>
      </w:r>
      <w:r w:rsidR="005A57D9">
        <w:rPr>
          <w:sz w:val="24"/>
          <w:szCs w:val="24"/>
        </w:rPr>
        <w:t>у по</w:t>
      </w:r>
      <w:r w:rsidRPr="003A224B">
        <w:rPr>
          <w:sz w:val="24"/>
          <w:szCs w:val="24"/>
        </w:rPr>
        <w:t xml:space="preserve"> Харківськ</w:t>
      </w:r>
      <w:r w:rsidR="005A57D9">
        <w:rPr>
          <w:sz w:val="24"/>
          <w:szCs w:val="24"/>
        </w:rPr>
        <w:t>ій області у</w:t>
      </w:r>
      <w:r w:rsidRPr="003A224B">
        <w:rPr>
          <w:sz w:val="24"/>
          <w:szCs w:val="24"/>
        </w:rPr>
        <w:t xml:space="preserve"> 201</w:t>
      </w:r>
      <w:r>
        <w:rPr>
          <w:sz w:val="24"/>
          <w:szCs w:val="24"/>
        </w:rPr>
        <w:t>9 році.</w:t>
      </w:r>
    </w:p>
    <w:p w:rsidR="001A74D2" w:rsidRPr="003A224B" w:rsidRDefault="001A74D2" w:rsidP="001A74D2">
      <w:pPr>
        <w:jc w:val="both"/>
        <w:rPr>
          <w:sz w:val="24"/>
          <w:szCs w:val="24"/>
          <w:lang w:val="uk-UA"/>
        </w:rPr>
      </w:pPr>
      <w:r w:rsidRPr="005A57D9">
        <w:rPr>
          <w:sz w:val="24"/>
          <w:szCs w:val="24"/>
          <w:lang w:val="uk-UA"/>
        </w:rPr>
        <w:t>Розрахований на широке коло користувачів.</w:t>
      </w:r>
    </w:p>
    <w:p w:rsidR="00095534" w:rsidRDefault="00095534" w:rsidP="00095534">
      <w:pPr>
        <w:ind w:firstLine="708"/>
        <w:jc w:val="both"/>
        <w:rPr>
          <w:i/>
          <w:highlight w:val="yellow"/>
          <w:lang w:val="uk-UA"/>
        </w:rPr>
      </w:pPr>
    </w:p>
    <w:p w:rsidR="00D0614F" w:rsidRDefault="00D0614F" w:rsidP="00095534">
      <w:pPr>
        <w:ind w:firstLine="708"/>
        <w:jc w:val="both"/>
        <w:rPr>
          <w:i/>
          <w:highlight w:val="yellow"/>
          <w:lang w:val="uk-UA"/>
        </w:rPr>
      </w:pPr>
    </w:p>
    <w:p w:rsidR="00D0614F" w:rsidRDefault="00D0614F" w:rsidP="00095534">
      <w:pPr>
        <w:ind w:firstLine="708"/>
        <w:jc w:val="both"/>
        <w:rPr>
          <w:i/>
          <w:highlight w:val="yellow"/>
          <w:lang w:val="uk-UA"/>
        </w:rPr>
      </w:pPr>
    </w:p>
    <w:p w:rsidR="00D0614F" w:rsidRDefault="00D0614F" w:rsidP="00095534">
      <w:pPr>
        <w:ind w:firstLine="708"/>
        <w:jc w:val="both"/>
        <w:rPr>
          <w:i/>
          <w:highlight w:val="yellow"/>
          <w:lang w:val="uk-UA"/>
        </w:rPr>
      </w:pPr>
    </w:p>
    <w:p w:rsidR="00D0614F" w:rsidRPr="005469B1" w:rsidRDefault="00D0614F" w:rsidP="00095534">
      <w:pPr>
        <w:ind w:firstLine="708"/>
        <w:jc w:val="both"/>
        <w:rPr>
          <w:i/>
          <w:highlight w:val="yellow"/>
          <w:lang w:val="uk-UA"/>
        </w:rPr>
      </w:pPr>
    </w:p>
    <w:p w:rsidR="00095534" w:rsidRPr="005469B1" w:rsidRDefault="00095534" w:rsidP="00095534">
      <w:pPr>
        <w:ind w:firstLine="708"/>
        <w:jc w:val="both"/>
        <w:rPr>
          <w:i/>
          <w:highlight w:val="yellow"/>
          <w:lang w:val="uk-UA"/>
        </w:rPr>
      </w:pPr>
    </w:p>
    <w:p w:rsidR="00095534" w:rsidRPr="00D0614F" w:rsidRDefault="00095534" w:rsidP="00095534">
      <w:pPr>
        <w:rPr>
          <w:b/>
          <w:sz w:val="22"/>
          <w:szCs w:val="24"/>
          <w:lang w:val="uk-UA"/>
        </w:rPr>
      </w:pPr>
      <w:r w:rsidRPr="00D0614F">
        <w:rPr>
          <w:b/>
          <w:sz w:val="22"/>
          <w:szCs w:val="24"/>
          <w:lang w:val="uk-UA"/>
        </w:rPr>
        <w:t>Головне управління статистики у Харківській області</w:t>
      </w:r>
    </w:p>
    <w:p w:rsidR="00095534" w:rsidRPr="00D0614F" w:rsidRDefault="00095534" w:rsidP="00095534">
      <w:pPr>
        <w:pStyle w:val="font5"/>
        <w:spacing w:before="0" w:after="0"/>
        <w:rPr>
          <w:rFonts w:ascii="Times New Roman" w:hAnsi="Times New Roman"/>
          <w:szCs w:val="24"/>
          <w:lang w:val="uk-UA"/>
        </w:rPr>
      </w:pPr>
      <w:r w:rsidRPr="00D0614F">
        <w:rPr>
          <w:rFonts w:ascii="Times New Roman" w:hAnsi="Times New Roman"/>
          <w:szCs w:val="24"/>
          <w:lang w:val="uk-UA"/>
        </w:rPr>
        <w:t xml:space="preserve">адреса: вул. Маршала Бажанова, </w:t>
      </w:r>
      <w:smartTag w:uri="urn:schemas-microsoft-com:office:smarttags" w:element="metricconverter">
        <w:smartTagPr>
          <w:attr w:name="ProductID" w:val="28, м"/>
        </w:smartTagPr>
        <w:r w:rsidRPr="00D0614F">
          <w:rPr>
            <w:rFonts w:ascii="Times New Roman" w:hAnsi="Times New Roman"/>
            <w:szCs w:val="24"/>
            <w:lang w:val="uk-UA"/>
          </w:rPr>
          <w:t>28, м</w:t>
        </w:r>
      </w:smartTag>
      <w:r w:rsidRPr="00D0614F">
        <w:rPr>
          <w:rFonts w:ascii="Times New Roman" w:hAnsi="Times New Roman"/>
          <w:szCs w:val="24"/>
          <w:lang w:val="uk-UA"/>
        </w:rPr>
        <w:t>. Харків, 61002, Україна</w:t>
      </w:r>
    </w:p>
    <w:p w:rsidR="00095534" w:rsidRPr="00D0614F" w:rsidRDefault="00095534" w:rsidP="00095534">
      <w:pPr>
        <w:pStyle w:val="font5"/>
        <w:spacing w:before="0" w:after="0"/>
        <w:rPr>
          <w:rFonts w:ascii="Times New Roman" w:hAnsi="Times New Roman"/>
          <w:szCs w:val="24"/>
          <w:lang w:val="uk-UA"/>
        </w:rPr>
      </w:pPr>
      <w:r w:rsidRPr="00D0614F">
        <w:rPr>
          <w:rFonts w:ascii="Times New Roman" w:hAnsi="Times New Roman"/>
          <w:szCs w:val="24"/>
          <w:lang w:val="uk-UA"/>
        </w:rPr>
        <w:t>телефон: (057) 706 26 16</w:t>
      </w:r>
    </w:p>
    <w:p w:rsidR="00095534" w:rsidRPr="00D0614F" w:rsidRDefault="00095534" w:rsidP="00095534">
      <w:pPr>
        <w:pStyle w:val="font5"/>
        <w:widowControl/>
        <w:spacing w:before="0" w:after="0"/>
        <w:rPr>
          <w:rFonts w:ascii="Times New Roman" w:hAnsi="Times New Roman"/>
          <w:szCs w:val="24"/>
          <w:lang w:val="uk-UA"/>
        </w:rPr>
      </w:pPr>
      <w:r w:rsidRPr="00D0614F">
        <w:rPr>
          <w:rFonts w:ascii="Times New Roman" w:hAnsi="Times New Roman"/>
          <w:szCs w:val="24"/>
          <w:lang w:val="uk-UA"/>
        </w:rPr>
        <w:t>факс (057) 706 25 88</w:t>
      </w:r>
    </w:p>
    <w:p w:rsidR="00095534" w:rsidRPr="00D0614F" w:rsidRDefault="006F58EF" w:rsidP="00095534">
      <w:pPr>
        <w:pStyle w:val="font5"/>
        <w:widowControl/>
        <w:spacing w:before="0" w:after="0"/>
        <w:rPr>
          <w:rFonts w:ascii="Times New Roman" w:hAnsi="Times New Roman"/>
          <w:szCs w:val="24"/>
        </w:rPr>
      </w:pPr>
      <w:r w:rsidRPr="00D0614F">
        <w:rPr>
          <w:rFonts w:ascii="Times New Roman" w:hAnsi="Times New Roman"/>
          <w:szCs w:val="24"/>
          <w:lang w:val="uk-UA"/>
        </w:rPr>
        <w:t>електронна пошта</w:t>
      </w:r>
      <w:r w:rsidR="00095534" w:rsidRPr="00D0614F">
        <w:rPr>
          <w:rFonts w:ascii="Times New Roman" w:hAnsi="Times New Roman"/>
          <w:szCs w:val="24"/>
          <w:lang w:val="uk-UA"/>
        </w:rPr>
        <w:t>: gus@kh.ukrstat.gov.ua</w:t>
      </w:r>
    </w:p>
    <w:p w:rsidR="00095534" w:rsidRPr="00D0614F" w:rsidRDefault="006F58EF" w:rsidP="00095534">
      <w:pPr>
        <w:pStyle w:val="font5"/>
        <w:widowControl/>
        <w:spacing w:before="0" w:after="0"/>
        <w:rPr>
          <w:rFonts w:ascii="Times New Roman" w:hAnsi="Times New Roman"/>
          <w:color w:val="FFFFFF"/>
          <w:szCs w:val="24"/>
          <w:lang w:val="uk-UA"/>
        </w:rPr>
      </w:pPr>
      <w:r w:rsidRPr="00D0614F">
        <w:rPr>
          <w:rFonts w:ascii="Times New Roman" w:hAnsi="Times New Roman"/>
          <w:szCs w:val="24"/>
          <w:lang w:val="uk-UA"/>
        </w:rPr>
        <w:t>веб</w:t>
      </w:r>
      <w:r w:rsidR="00095534" w:rsidRPr="00D0614F">
        <w:rPr>
          <w:rFonts w:ascii="Times New Roman" w:hAnsi="Times New Roman"/>
          <w:szCs w:val="24"/>
          <w:lang w:val="uk-UA"/>
        </w:rPr>
        <w:t>сайт: www.kh.ukrstat.gov.ua</w:t>
      </w:r>
    </w:p>
    <w:p w:rsidR="00095534" w:rsidRPr="00D0614F" w:rsidRDefault="00095534" w:rsidP="00095534">
      <w:pPr>
        <w:rPr>
          <w:sz w:val="22"/>
          <w:szCs w:val="24"/>
          <w:lang w:val="uk-UA"/>
        </w:rPr>
      </w:pPr>
    </w:p>
    <w:p w:rsidR="00095534" w:rsidRPr="00D0614F" w:rsidRDefault="00095534" w:rsidP="00095534">
      <w:pPr>
        <w:rPr>
          <w:sz w:val="22"/>
          <w:szCs w:val="24"/>
          <w:highlight w:val="yellow"/>
          <w:lang w:val="uk-UA"/>
        </w:rPr>
      </w:pPr>
    </w:p>
    <w:p w:rsidR="00095534" w:rsidRPr="00D0614F" w:rsidRDefault="00095534" w:rsidP="00095534">
      <w:pPr>
        <w:rPr>
          <w:sz w:val="22"/>
          <w:szCs w:val="24"/>
          <w:highlight w:val="yellow"/>
          <w:lang w:val="uk-UA"/>
        </w:rPr>
      </w:pPr>
    </w:p>
    <w:p w:rsidR="00095534" w:rsidRPr="00D0614F" w:rsidRDefault="00095534" w:rsidP="00095534">
      <w:pPr>
        <w:rPr>
          <w:b/>
          <w:sz w:val="22"/>
          <w:szCs w:val="24"/>
          <w:lang w:val="uk-UA"/>
        </w:rPr>
      </w:pPr>
      <w:r w:rsidRPr="00D0614F">
        <w:rPr>
          <w:b/>
          <w:sz w:val="22"/>
          <w:szCs w:val="24"/>
          <w:lang w:val="uk-UA"/>
        </w:rPr>
        <w:t>Розповс</w:t>
      </w:r>
      <w:r w:rsidR="006F58EF" w:rsidRPr="00D0614F">
        <w:rPr>
          <w:b/>
          <w:sz w:val="22"/>
          <w:szCs w:val="24"/>
          <w:lang w:val="uk-UA"/>
        </w:rPr>
        <w:t>юдження статистичних публікацій</w:t>
      </w:r>
    </w:p>
    <w:p w:rsidR="00095534" w:rsidRPr="00D0614F" w:rsidRDefault="00095534" w:rsidP="00095534">
      <w:pPr>
        <w:rPr>
          <w:sz w:val="22"/>
          <w:szCs w:val="24"/>
          <w:lang w:val="uk-UA"/>
        </w:rPr>
      </w:pPr>
      <w:r w:rsidRPr="00D0614F">
        <w:rPr>
          <w:sz w:val="22"/>
          <w:szCs w:val="24"/>
          <w:lang w:val="uk-UA"/>
        </w:rPr>
        <w:t>адреса: к</w:t>
      </w:r>
      <w:r w:rsidR="004F320B" w:rsidRPr="00D0614F">
        <w:rPr>
          <w:sz w:val="22"/>
          <w:szCs w:val="24"/>
          <w:lang w:val="uk-UA"/>
        </w:rPr>
        <w:t>ім</w:t>
      </w:r>
      <w:r w:rsidRPr="00D0614F">
        <w:rPr>
          <w:sz w:val="22"/>
          <w:szCs w:val="24"/>
          <w:lang w:val="uk-UA"/>
        </w:rPr>
        <w:t>.</w:t>
      </w:r>
      <w:r w:rsidR="004F320B" w:rsidRPr="00D0614F">
        <w:rPr>
          <w:sz w:val="22"/>
          <w:szCs w:val="24"/>
          <w:lang w:val="uk-UA"/>
        </w:rPr>
        <w:t xml:space="preserve"> </w:t>
      </w:r>
      <w:r w:rsidRPr="00D0614F">
        <w:rPr>
          <w:sz w:val="22"/>
          <w:szCs w:val="24"/>
          <w:lang w:val="uk-UA"/>
        </w:rPr>
        <w:t xml:space="preserve">225, вул. Маршала Бажанова, </w:t>
      </w:r>
      <w:smartTag w:uri="urn:schemas-microsoft-com:office:smarttags" w:element="metricconverter">
        <w:smartTagPr>
          <w:attr w:name="ProductID" w:val="28, м"/>
        </w:smartTagPr>
        <w:r w:rsidRPr="00D0614F">
          <w:rPr>
            <w:sz w:val="22"/>
            <w:szCs w:val="24"/>
            <w:lang w:val="uk-UA"/>
          </w:rPr>
          <w:t>28, м</w:t>
        </w:r>
      </w:smartTag>
      <w:r w:rsidRPr="00D0614F">
        <w:rPr>
          <w:sz w:val="22"/>
          <w:szCs w:val="24"/>
          <w:lang w:val="uk-UA"/>
        </w:rPr>
        <w:t>. Харків, 61002, Україна</w:t>
      </w:r>
    </w:p>
    <w:p w:rsidR="00095534" w:rsidRPr="00D0614F" w:rsidRDefault="00095534" w:rsidP="00095534">
      <w:pPr>
        <w:rPr>
          <w:sz w:val="22"/>
          <w:szCs w:val="24"/>
          <w:lang w:val="uk-UA"/>
        </w:rPr>
      </w:pPr>
      <w:r w:rsidRPr="00D0614F">
        <w:rPr>
          <w:sz w:val="22"/>
          <w:szCs w:val="24"/>
          <w:lang w:val="uk-UA"/>
        </w:rPr>
        <w:t>телефон/факс: (057) 706 26 36</w:t>
      </w:r>
    </w:p>
    <w:p w:rsidR="00095534" w:rsidRPr="00D0614F" w:rsidRDefault="006F58EF" w:rsidP="00B56CA1">
      <w:pPr>
        <w:rPr>
          <w:rStyle w:val="af9"/>
          <w:color w:val="auto"/>
          <w:sz w:val="22"/>
          <w:szCs w:val="24"/>
        </w:rPr>
      </w:pPr>
      <w:proofErr w:type="spellStart"/>
      <w:r w:rsidRPr="00651A4F">
        <w:rPr>
          <w:sz w:val="22"/>
          <w:szCs w:val="24"/>
        </w:rPr>
        <w:t>електронна</w:t>
      </w:r>
      <w:proofErr w:type="spellEnd"/>
      <w:r w:rsidRPr="00651A4F">
        <w:rPr>
          <w:sz w:val="22"/>
          <w:szCs w:val="24"/>
        </w:rPr>
        <w:t xml:space="preserve"> </w:t>
      </w:r>
      <w:proofErr w:type="spellStart"/>
      <w:r w:rsidRPr="00651A4F">
        <w:rPr>
          <w:sz w:val="22"/>
          <w:szCs w:val="24"/>
        </w:rPr>
        <w:t>пошта</w:t>
      </w:r>
      <w:proofErr w:type="spellEnd"/>
      <w:r w:rsidR="00095534" w:rsidRPr="00D0614F">
        <w:rPr>
          <w:sz w:val="22"/>
          <w:szCs w:val="24"/>
          <w:lang w:val="uk-UA"/>
        </w:rPr>
        <w:t xml:space="preserve">: </w:t>
      </w:r>
      <w:r w:rsidR="00B56CA1" w:rsidRPr="00D0614F">
        <w:rPr>
          <w:sz w:val="22"/>
          <w:szCs w:val="24"/>
          <w:lang w:val="uk-UA"/>
        </w:rPr>
        <w:t>gus@kh.ukrstat.gov.ua</w:t>
      </w:r>
    </w:p>
    <w:p w:rsidR="00095534" w:rsidRPr="00D0614F" w:rsidRDefault="00095534" w:rsidP="00095534">
      <w:pPr>
        <w:ind w:right="-285"/>
        <w:rPr>
          <w:bCs/>
          <w:sz w:val="22"/>
          <w:szCs w:val="24"/>
          <w:highlight w:val="yellow"/>
          <w:lang w:val="uk-UA"/>
        </w:rPr>
      </w:pPr>
    </w:p>
    <w:p w:rsidR="00203393" w:rsidRPr="00D0614F" w:rsidRDefault="00203393" w:rsidP="00095534">
      <w:pPr>
        <w:ind w:right="-285"/>
        <w:rPr>
          <w:bCs/>
          <w:sz w:val="22"/>
          <w:szCs w:val="24"/>
          <w:highlight w:val="yellow"/>
          <w:lang w:val="uk-UA"/>
        </w:rPr>
      </w:pPr>
    </w:p>
    <w:p w:rsidR="00203393" w:rsidRPr="00D0614F" w:rsidRDefault="00203393" w:rsidP="00095534">
      <w:pPr>
        <w:ind w:right="-285"/>
        <w:rPr>
          <w:bCs/>
          <w:sz w:val="22"/>
          <w:szCs w:val="24"/>
          <w:highlight w:val="yellow"/>
          <w:lang w:val="uk-UA"/>
        </w:rPr>
      </w:pPr>
    </w:p>
    <w:p w:rsidR="00D926E8" w:rsidRPr="00D0614F" w:rsidRDefault="00D926E8" w:rsidP="00095534">
      <w:pPr>
        <w:ind w:right="-285"/>
        <w:rPr>
          <w:bCs/>
          <w:sz w:val="22"/>
          <w:szCs w:val="24"/>
          <w:highlight w:val="yellow"/>
          <w:lang w:val="uk-UA"/>
        </w:rPr>
      </w:pPr>
    </w:p>
    <w:p w:rsidR="00D926E8" w:rsidRPr="00D0614F" w:rsidRDefault="00D926E8" w:rsidP="00095534">
      <w:pPr>
        <w:ind w:right="-285"/>
        <w:rPr>
          <w:bCs/>
          <w:sz w:val="22"/>
          <w:szCs w:val="24"/>
          <w:highlight w:val="yellow"/>
          <w:lang w:val="uk-UA"/>
        </w:rPr>
      </w:pPr>
    </w:p>
    <w:p w:rsidR="00AA5716" w:rsidRPr="00D0614F" w:rsidRDefault="00AA5716" w:rsidP="00095534">
      <w:pPr>
        <w:ind w:right="-285"/>
        <w:rPr>
          <w:bCs/>
          <w:sz w:val="22"/>
          <w:szCs w:val="24"/>
          <w:highlight w:val="yellow"/>
          <w:lang w:val="uk-UA"/>
        </w:rPr>
      </w:pPr>
    </w:p>
    <w:p w:rsidR="00AA5716" w:rsidRPr="00D0614F" w:rsidRDefault="00AA5716" w:rsidP="00095534">
      <w:pPr>
        <w:ind w:right="-285"/>
        <w:rPr>
          <w:bCs/>
          <w:sz w:val="22"/>
          <w:szCs w:val="24"/>
          <w:highlight w:val="yellow"/>
          <w:lang w:val="uk-UA"/>
        </w:rPr>
      </w:pPr>
    </w:p>
    <w:p w:rsidR="00095534" w:rsidRPr="00D0614F" w:rsidRDefault="00095534" w:rsidP="00B56CA1">
      <w:pPr>
        <w:ind w:right="-2"/>
        <w:jc w:val="both"/>
        <w:rPr>
          <w:sz w:val="22"/>
          <w:szCs w:val="24"/>
          <w:lang w:val="uk-UA"/>
        </w:rPr>
      </w:pPr>
      <w:r w:rsidRPr="00D0614F">
        <w:rPr>
          <w:b/>
          <w:sz w:val="22"/>
          <w:szCs w:val="24"/>
          <w:lang w:val="uk-UA"/>
        </w:rPr>
        <w:t>До відома користувачів:</w:t>
      </w:r>
      <w:r w:rsidRPr="00D0614F">
        <w:rPr>
          <w:sz w:val="22"/>
          <w:szCs w:val="24"/>
          <w:lang w:val="uk-UA"/>
        </w:rPr>
        <w:t xml:space="preserve"> У </w:t>
      </w:r>
      <w:r w:rsidR="003B3015" w:rsidRPr="00D0614F">
        <w:rPr>
          <w:sz w:val="22"/>
          <w:szCs w:val="24"/>
          <w:lang w:val="uk-UA"/>
        </w:rPr>
        <w:t xml:space="preserve">статистичному </w:t>
      </w:r>
      <w:r w:rsidR="00761E32" w:rsidRPr="00D0614F">
        <w:rPr>
          <w:sz w:val="22"/>
          <w:szCs w:val="24"/>
          <w:lang w:val="uk-UA"/>
        </w:rPr>
        <w:t>бюлетені</w:t>
      </w:r>
      <w:r w:rsidRPr="00D0614F">
        <w:rPr>
          <w:sz w:val="22"/>
          <w:szCs w:val="24"/>
          <w:lang w:val="uk-UA"/>
        </w:rPr>
        <w:t xml:space="preserve"> інформація по Україні наведена </w:t>
      </w:r>
      <w:r w:rsidR="00B56CA1" w:rsidRPr="00D0614F">
        <w:rPr>
          <w:sz w:val="22"/>
          <w:szCs w:val="24"/>
          <w:lang w:val="uk-UA"/>
        </w:rPr>
        <w:br/>
      </w:r>
      <w:r w:rsidRPr="00D0614F">
        <w:rPr>
          <w:sz w:val="22"/>
          <w:szCs w:val="24"/>
          <w:lang w:val="uk-UA"/>
        </w:rPr>
        <w:t xml:space="preserve">без урахування тимчасово окупованої території Автономної Республіки Крим, </w:t>
      </w:r>
      <w:r w:rsidR="00B56CA1" w:rsidRPr="00D0614F">
        <w:rPr>
          <w:sz w:val="22"/>
          <w:szCs w:val="24"/>
          <w:lang w:val="uk-UA"/>
        </w:rPr>
        <w:br/>
      </w:r>
      <w:r w:rsidRPr="00D0614F">
        <w:rPr>
          <w:sz w:val="22"/>
          <w:szCs w:val="24"/>
          <w:lang w:val="uk-UA"/>
        </w:rPr>
        <w:t>м. Севастополя та частини тимчасово окупованих територій у Донецькій та Луганській областях.</w:t>
      </w:r>
    </w:p>
    <w:p w:rsidR="00095534" w:rsidRPr="00D0614F" w:rsidRDefault="00095534" w:rsidP="00095534">
      <w:pPr>
        <w:ind w:right="-285" w:firstLine="426"/>
        <w:jc w:val="right"/>
        <w:rPr>
          <w:b/>
          <w:sz w:val="22"/>
          <w:szCs w:val="24"/>
          <w:highlight w:val="yellow"/>
          <w:lang w:val="uk-UA"/>
        </w:rPr>
      </w:pPr>
    </w:p>
    <w:p w:rsidR="006F58EF" w:rsidRPr="00D0614F" w:rsidRDefault="006F58EF" w:rsidP="00095534">
      <w:pPr>
        <w:ind w:right="-285" w:firstLine="426"/>
        <w:jc w:val="right"/>
        <w:rPr>
          <w:b/>
          <w:sz w:val="22"/>
          <w:szCs w:val="24"/>
          <w:highlight w:val="yellow"/>
          <w:lang w:val="uk-UA"/>
        </w:rPr>
      </w:pPr>
    </w:p>
    <w:p w:rsidR="00EF6796" w:rsidRPr="00D0614F" w:rsidRDefault="00EF6796" w:rsidP="00095534">
      <w:pPr>
        <w:ind w:right="-285" w:firstLine="426"/>
        <w:jc w:val="right"/>
        <w:rPr>
          <w:b/>
          <w:sz w:val="22"/>
          <w:szCs w:val="24"/>
          <w:highlight w:val="yellow"/>
          <w:lang w:val="uk-UA"/>
        </w:rPr>
      </w:pPr>
    </w:p>
    <w:p w:rsidR="00D0614F" w:rsidRDefault="00D0614F" w:rsidP="00095534">
      <w:pPr>
        <w:ind w:right="-285" w:firstLine="426"/>
        <w:jc w:val="right"/>
        <w:rPr>
          <w:b/>
          <w:sz w:val="22"/>
          <w:szCs w:val="24"/>
          <w:highlight w:val="yellow"/>
          <w:lang w:val="uk-UA"/>
        </w:rPr>
      </w:pPr>
    </w:p>
    <w:p w:rsidR="00D0614F" w:rsidRDefault="00D0614F" w:rsidP="00095534">
      <w:pPr>
        <w:ind w:right="-285" w:firstLine="426"/>
        <w:jc w:val="right"/>
        <w:rPr>
          <w:b/>
          <w:sz w:val="22"/>
          <w:szCs w:val="24"/>
          <w:highlight w:val="yellow"/>
          <w:lang w:val="uk-UA"/>
        </w:rPr>
      </w:pPr>
    </w:p>
    <w:p w:rsidR="00D0614F" w:rsidRDefault="00D0614F" w:rsidP="00095534">
      <w:pPr>
        <w:ind w:right="-285" w:firstLine="426"/>
        <w:jc w:val="right"/>
        <w:rPr>
          <w:b/>
          <w:sz w:val="22"/>
          <w:szCs w:val="24"/>
          <w:highlight w:val="yellow"/>
          <w:lang w:val="uk-UA"/>
        </w:rPr>
      </w:pPr>
    </w:p>
    <w:p w:rsidR="00D0614F" w:rsidRDefault="00D0614F" w:rsidP="00095534">
      <w:pPr>
        <w:ind w:right="-285" w:firstLine="426"/>
        <w:jc w:val="right"/>
        <w:rPr>
          <w:b/>
          <w:sz w:val="22"/>
          <w:szCs w:val="24"/>
          <w:highlight w:val="yellow"/>
          <w:lang w:val="uk-UA"/>
        </w:rPr>
      </w:pPr>
    </w:p>
    <w:p w:rsidR="00D0614F" w:rsidRDefault="00D0614F" w:rsidP="00095534">
      <w:pPr>
        <w:ind w:right="-285" w:firstLine="426"/>
        <w:jc w:val="right"/>
        <w:rPr>
          <w:b/>
          <w:sz w:val="22"/>
          <w:szCs w:val="24"/>
          <w:highlight w:val="yellow"/>
          <w:lang w:val="uk-UA"/>
        </w:rPr>
      </w:pPr>
    </w:p>
    <w:p w:rsidR="008B02DC" w:rsidRDefault="008B02DC" w:rsidP="00095534">
      <w:pPr>
        <w:ind w:right="-285" w:firstLine="426"/>
        <w:jc w:val="right"/>
        <w:rPr>
          <w:b/>
          <w:sz w:val="22"/>
          <w:szCs w:val="24"/>
          <w:highlight w:val="yellow"/>
          <w:lang w:val="uk-UA"/>
        </w:rPr>
      </w:pPr>
    </w:p>
    <w:p w:rsidR="008B02DC" w:rsidRDefault="008B02DC" w:rsidP="005D3AFA">
      <w:pPr>
        <w:jc w:val="right"/>
        <w:rPr>
          <w:sz w:val="22"/>
          <w:szCs w:val="24"/>
          <w:lang w:val="uk-UA"/>
        </w:rPr>
      </w:pPr>
    </w:p>
    <w:p w:rsidR="008B02DC" w:rsidRDefault="00095534" w:rsidP="004E1A90">
      <w:pPr>
        <w:jc w:val="right"/>
        <w:rPr>
          <w:sz w:val="22"/>
          <w:szCs w:val="24"/>
          <w:lang w:val="uk-UA"/>
        </w:rPr>
        <w:sectPr w:rsidR="008B02DC" w:rsidSect="005D3AFA">
          <w:pgSz w:w="11906" w:h="16838"/>
          <w:pgMar w:top="1418" w:right="1418" w:bottom="1134" w:left="1418" w:header="709" w:footer="709" w:gutter="0"/>
          <w:pgNumType w:start="3"/>
          <w:cols w:space="708"/>
          <w:titlePg/>
          <w:docGrid w:linePitch="360"/>
        </w:sectPr>
      </w:pPr>
      <w:r w:rsidRPr="00D0614F">
        <w:rPr>
          <w:sz w:val="22"/>
          <w:szCs w:val="24"/>
          <w:lang w:val="uk-UA"/>
        </w:rPr>
        <w:t>© Головне управління статистики у Харківській області, 20</w:t>
      </w:r>
      <w:r w:rsidR="004E1A90">
        <w:rPr>
          <w:sz w:val="22"/>
          <w:szCs w:val="24"/>
          <w:lang w:val="uk-UA"/>
        </w:rPr>
        <w:t>20</w:t>
      </w:r>
    </w:p>
    <w:p w:rsidR="00095534" w:rsidRDefault="00095534" w:rsidP="00095534">
      <w:pPr>
        <w:ind w:right="-285"/>
        <w:jc w:val="center"/>
        <w:rPr>
          <w:b/>
          <w:bCs/>
          <w:sz w:val="28"/>
          <w:lang w:val="uk-UA"/>
        </w:rPr>
      </w:pPr>
      <w:r w:rsidRPr="00EA6770">
        <w:rPr>
          <w:b/>
          <w:bCs/>
          <w:sz w:val="28"/>
          <w:lang w:val="uk-UA"/>
        </w:rPr>
        <w:lastRenderedPageBreak/>
        <w:t>ПЕРЕДМОВА</w:t>
      </w:r>
    </w:p>
    <w:p w:rsidR="00095534" w:rsidRPr="00B66DFC" w:rsidRDefault="00095534" w:rsidP="00644306">
      <w:pPr>
        <w:ind w:right="-285"/>
        <w:jc w:val="center"/>
        <w:rPr>
          <w:sz w:val="28"/>
          <w:szCs w:val="28"/>
          <w:lang w:val="uk-UA"/>
        </w:rPr>
      </w:pPr>
    </w:p>
    <w:p w:rsidR="00D51A84" w:rsidRPr="005337FA" w:rsidRDefault="00095534" w:rsidP="00B56CA1">
      <w:pPr>
        <w:ind w:firstLine="720"/>
        <w:jc w:val="both"/>
        <w:rPr>
          <w:kern w:val="2"/>
          <w:sz w:val="28"/>
          <w:szCs w:val="28"/>
          <w:lang w:val="uk-UA"/>
        </w:rPr>
      </w:pPr>
      <w:r w:rsidRPr="00D51A84">
        <w:rPr>
          <w:kern w:val="2"/>
          <w:sz w:val="28"/>
          <w:szCs w:val="28"/>
          <w:lang w:val="uk-UA"/>
        </w:rPr>
        <w:t xml:space="preserve">Статистичний бюлетень "Житлове будівництво Харківської області </w:t>
      </w:r>
      <w:r w:rsidR="00B56CA1">
        <w:rPr>
          <w:kern w:val="2"/>
          <w:sz w:val="28"/>
          <w:szCs w:val="28"/>
          <w:lang w:val="uk-UA"/>
        </w:rPr>
        <w:br/>
      </w:r>
      <w:r w:rsidRPr="00D51A84">
        <w:rPr>
          <w:kern w:val="2"/>
          <w:sz w:val="28"/>
          <w:szCs w:val="28"/>
          <w:lang w:val="uk-UA"/>
        </w:rPr>
        <w:t>у 20</w:t>
      </w:r>
      <w:r w:rsidR="007C317C" w:rsidRPr="00D51A84">
        <w:rPr>
          <w:kern w:val="2"/>
          <w:sz w:val="28"/>
          <w:szCs w:val="28"/>
          <w:lang w:val="uk-UA"/>
        </w:rPr>
        <w:t>19</w:t>
      </w:r>
      <w:r w:rsidRPr="00D51A84">
        <w:rPr>
          <w:kern w:val="2"/>
          <w:sz w:val="28"/>
          <w:szCs w:val="28"/>
          <w:lang w:val="uk-UA"/>
        </w:rPr>
        <w:t xml:space="preserve"> році" містить </w:t>
      </w:r>
      <w:r w:rsidR="00486798" w:rsidRPr="00D51A84">
        <w:rPr>
          <w:sz w:val="28"/>
          <w:szCs w:val="28"/>
          <w:lang w:val="uk-UA"/>
        </w:rPr>
        <w:t>дані, що характеризують розвиток житлового будівництва в області.</w:t>
      </w:r>
      <w:r w:rsidRPr="00D51A84">
        <w:rPr>
          <w:kern w:val="2"/>
          <w:sz w:val="28"/>
          <w:szCs w:val="28"/>
          <w:lang w:val="uk-UA"/>
        </w:rPr>
        <w:t xml:space="preserve"> Видання </w:t>
      </w:r>
      <w:r w:rsidR="00203393" w:rsidRPr="00D51A84">
        <w:rPr>
          <w:kern w:val="2"/>
          <w:sz w:val="28"/>
          <w:szCs w:val="28"/>
          <w:lang w:val="uk-UA"/>
        </w:rPr>
        <w:t>включає</w:t>
      </w:r>
      <w:r w:rsidRPr="00D51A84">
        <w:rPr>
          <w:kern w:val="2"/>
          <w:sz w:val="28"/>
          <w:szCs w:val="28"/>
          <w:lang w:val="uk-UA"/>
        </w:rPr>
        <w:t xml:space="preserve"> </w:t>
      </w:r>
      <w:r w:rsidR="0034726A">
        <w:rPr>
          <w:kern w:val="2"/>
          <w:sz w:val="28"/>
          <w:szCs w:val="28"/>
          <w:lang w:val="uk-UA"/>
        </w:rPr>
        <w:t>матеріал</w:t>
      </w:r>
      <w:r w:rsidRPr="00D51A84">
        <w:rPr>
          <w:kern w:val="2"/>
          <w:sz w:val="28"/>
          <w:szCs w:val="28"/>
          <w:lang w:val="uk-UA"/>
        </w:rPr>
        <w:t xml:space="preserve"> про прийняття </w:t>
      </w:r>
      <w:r w:rsidR="00B56CA1">
        <w:rPr>
          <w:kern w:val="2"/>
          <w:sz w:val="28"/>
          <w:szCs w:val="28"/>
          <w:lang w:val="uk-UA"/>
        </w:rPr>
        <w:br/>
      </w:r>
      <w:r w:rsidRPr="00D51A84">
        <w:rPr>
          <w:kern w:val="2"/>
          <w:sz w:val="28"/>
          <w:szCs w:val="28"/>
          <w:lang w:val="uk-UA"/>
        </w:rPr>
        <w:t>в експлуатацію житла за місцем будівництва,</w:t>
      </w:r>
      <w:r w:rsidR="00AE4EE4" w:rsidRPr="00D51A84">
        <w:rPr>
          <w:kern w:val="2"/>
          <w:sz w:val="28"/>
          <w:szCs w:val="28"/>
          <w:lang w:val="uk-UA"/>
        </w:rPr>
        <w:t xml:space="preserve"> </w:t>
      </w:r>
      <w:r w:rsidR="00B56CA1">
        <w:rPr>
          <w:kern w:val="2"/>
          <w:sz w:val="28"/>
          <w:szCs w:val="28"/>
          <w:lang w:val="uk-UA"/>
        </w:rPr>
        <w:t xml:space="preserve">в тому числі у розрахунку </w:t>
      </w:r>
      <w:r w:rsidR="00B56CA1">
        <w:rPr>
          <w:kern w:val="2"/>
          <w:sz w:val="28"/>
          <w:szCs w:val="28"/>
          <w:lang w:val="uk-UA"/>
        </w:rPr>
        <w:br/>
        <w:t>на 1</w:t>
      </w:r>
      <w:r w:rsidRPr="00D51A84">
        <w:rPr>
          <w:kern w:val="2"/>
          <w:sz w:val="28"/>
          <w:szCs w:val="28"/>
          <w:lang w:val="uk-UA"/>
        </w:rPr>
        <w:t>000 постійного населення, розподіл</w:t>
      </w:r>
      <w:r w:rsidR="0028231D">
        <w:rPr>
          <w:kern w:val="2"/>
          <w:sz w:val="28"/>
          <w:szCs w:val="28"/>
          <w:lang w:val="uk-UA"/>
        </w:rPr>
        <w:t xml:space="preserve"> кількості та загальної площі житлових</w:t>
      </w:r>
      <w:r w:rsidRPr="00D51A84">
        <w:rPr>
          <w:kern w:val="2"/>
          <w:sz w:val="28"/>
          <w:szCs w:val="28"/>
          <w:lang w:val="uk-UA"/>
        </w:rPr>
        <w:t xml:space="preserve"> будівель за їх видами,</w:t>
      </w:r>
      <w:r w:rsidR="0096773A">
        <w:rPr>
          <w:kern w:val="2"/>
          <w:sz w:val="28"/>
          <w:szCs w:val="28"/>
          <w:lang w:val="uk-UA"/>
        </w:rPr>
        <w:t xml:space="preserve"> </w:t>
      </w:r>
      <w:r w:rsidR="003809BB" w:rsidRPr="003809BB">
        <w:rPr>
          <w:bCs/>
          <w:iCs/>
          <w:kern w:val="2"/>
          <w:sz w:val="28"/>
          <w:szCs w:val="28"/>
          <w:lang w:val="uk-UA"/>
        </w:rPr>
        <w:t>кількість та середній розмір збудованих квартир</w:t>
      </w:r>
      <w:r w:rsidR="003809BB">
        <w:rPr>
          <w:kern w:val="2"/>
          <w:sz w:val="28"/>
          <w:szCs w:val="28"/>
          <w:lang w:val="uk-UA"/>
        </w:rPr>
        <w:t xml:space="preserve">, </w:t>
      </w:r>
      <w:r w:rsidR="00761F8E" w:rsidRPr="00761F8E">
        <w:rPr>
          <w:bCs/>
          <w:iCs/>
          <w:sz w:val="28"/>
          <w:szCs w:val="28"/>
          <w:lang w:val="uk-UA"/>
        </w:rPr>
        <w:t>розподіл житлових будинків, прийнятих в експлуатацію та їх загальної площі за поверховістю.</w:t>
      </w:r>
      <w:r w:rsidR="00761F8E">
        <w:rPr>
          <w:bCs/>
          <w:iCs/>
          <w:sz w:val="28"/>
          <w:szCs w:val="28"/>
          <w:lang w:val="uk-UA"/>
        </w:rPr>
        <w:t xml:space="preserve"> </w:t>
      </w:r>
      <w:r w:rsidR="004F320B">
        <w:rPr>
          <w:sz w:val="28"/>
          <w:szCs w:val="28"/>
          <w:lang w:val="uk-UA"/>
        </w:rPr>
        <w:t>Крім того,</w:t>
      </w:r>
      <w:r w:rsidR="00F52270">
        <w:rPr>
          <w:sz w:val="28"/>
          <w:szCs w:val="28"/>
          <w:lang w:val="uk-UA"/>
        </w:rPr>
        <w:t xml:space="preserve"> бюлетень містить</w:t>
      </w:r>
      <w:r w:rsidR="00D51A84" w:rsidRPr="00D51A84">
        <w:rPr>
          <w:sz w:val="28"/>
          <w:szCs w:val="28"/>
          <w:lang w:val="uk-UA"/>
        </w:rPr>
        <w:t xml:space="preserve"> </w:t>
      </w:r>
      <w:r w:rsidR="0034726A">
        <w:rPr>
          <w:sz w:val="28"/>
          <w:szCs w:val="28"/>
          <w:lang w:val="uk-UA"/>
        </w:rPr>
        <w:t>інформацію</w:t>
      </w:r>
      <w:r w:rsidR="00D51A84" w:rsidRPr="00D51A84">
        <w:rPr>
          <w:kern w:val="2"/>
          <w:sz w:val="28"/>
          <w:szCs w:val="28"/>
          <w:lang w:val="uk-UA"/>
        </w:rPr>
        <w:t xml:space="preserve"> </w:t>
      </w:r>
      <w:r w:rsidR="004F320B">
        <w:rPr>
          <w:kern w:val="2"/>
          <w:sz w:val="28"/>
          <w:szCs w:val="28"/>
          <w:lang w:val="uk-UA"/>
        </w:rPr>
        <w:br/>
      </w:r>
      <w:r w:rsidR="00D51A84" w:rsidRPr="00D51A84">
        <w:rPr>
          <w:kern w:val="2"/>
          <w:sz w:val="28"/>
          <w:szCs w:val="28"/>
          <w:lang w:val="uk-UA"/>
        </w:rPr>
        <w:t>про наявний житловий фонд</w:t>
      </w:r>
      <w:r w:rsidR="004F320B">
        <w:rPr>
          <w:kern w:val="2"/>
          <w:sz w:val="28"/>
          <w:szCs w:val="28"/>
          <w:lang w:val="uk-UA"/>
        </w:rPr>
        <w:t xml:space="preserve"> в області</w:t>
      </w:r>
      <w:r w:rsidR="00D51A84" w:rsidRPr="00D51A84">
        <w:rPr>
          <w:kern w:val="2"/>
          <w:sz w:val="28"/>
          <w:szCs w:val="28"/>
          <w:lang w:val="uk-UA"/>
        </w:rPr>
        <w:t>.</w:t>
      </w:r>
    </w:p>
    <w:p w:rsidR="001265F3" w:rsidRPr="001265F3" w:rsidRDefault="001265F3" w:rsidP="00B56CA1">
      <w:pPr>
        <w:tabs>
          <w:tab w:val="left" w:pos="709"/>
        </w:tabs>
        <w:ind w:firstLine="720"/>
        <w:jc w:val="both"/>
        <w:rPr>
          <w:kern w:val="2"/>
          <w:sz w:val="28"/>
          <w:szCs w:val="28"/>
          <w:lang w:val="uk-UA"/>
        </w:rPr>
      </w:pPr>
      <w:r w:rsidRPr="00D51A84">
        <w:rPr>
          <w:kern w:val="2"/>
          <w:sz w:val="28"/>
          <w:szCs w:val="28"/>
          <w:lang w:val="uk-UA"/>
        </w:rPr>
        <w:t>Дані щодо загальної площі житла представлені</w:t>
      </w:r>
      <w:r w:rsidRPr="00D51A84">
        <w:rPr>
          <w:rFonts w:eastAsiaTheme="minorHAnsi"/>
          <w:color w:val="000000"/>
          <w:sz w:val="28"/>
          <w:szCs w:val="28"/>
          <w:lang w:val="uk-UA" w:eastAsia="en-US"/>
        </w:rPr>
        <w:t xml:space="preserve"> з урахуванням загальної площі прийнятого в експлуатацію житла відповідно до Порядку (наказ Мінрегіону України від 03</w:t>
      </w:r>
      <w:r w:rsidR="00B56CA1">
        <w:rPr>
          <w:rFonts w:eastAsiaTheme="minorHAnsi"/>
          <w:color w:val="000000"/>
          <w:sz w:val="28"/>
          <w:szCs w:val="28"/>
          <w:lang w:val="uk-UA" w:eastAsia="en-US"/>
        </w:rPr>
        <w:t xml:space="preserve">.07.2018 № </w:t>
      </w:r>
      <w:r w:rsidRPr="00D51A84">
        <w:rPr>
          <w:rFonts w:eastAsiaTheme="minorHAnsi"/>
          <w:color w:val="000000"/>
          <w:sz w:val="28"/>
          <w:szCs w:val="28"/>
          <w:lang w:val="uk-UA" w:eastAsia="en-US"/>
        </w:rPr>
        <w:t>158).</w:t>
      </w:r>
    </w:p>
    <w:p w:rsidR="00EF6796" w:rsidRDefault="00AC3FB2" w:rsidP="00AC3FB2">
      <w:pPr>
        <w:pStyle w:val="210"/>
        <w:rPr>
          <w:bCs/>
          <w:szCs w:val="24"/>
        </w:rPr>
      </w:pPr>
      <w:r w:rsidRPr="00AC3FB2">
        <w:rPr>
          <w:bCs/>
          <w:szCs w:val="24"/>
        </w:rPr>
        <w:t>Інформація надається по Харківській області в цілому, а також по містах і районах області за 2019 р.</w:t>
      </w:r>
      <w:r>
        <w:rPr>
          <w:bCs/>
          <w:szCs w:val="24"/>
        </w:rPr>
        <w:t xml:space="preserve"> </w:t>
      </w:r>
      <w:r w:rsidR="00EF6796" w:rsidRPr="00EF6796">
        <w:rPr>
          <w:bCs/>
          <w:szCs w:val="24"/>
        </w:rPr>
        <w:t>Матеріали наведені у табличному вигляді та графічному зображенні. Бюлетень містить окремі міжрегіональні співставлення.</w:t>
      </w:r>
    </w:p>
    <w:p w:rsidR="002E455D" w:rsidRPr="002E455D" w:rsidRDefault="002E455D" w:rsidP="00B56CA1">
      <w:pPr>
        <w:ind w:firstLine="720"/>
        <w:jc w:val="both"/>
        <w:rPr>
          <w:rFonts w:eastAsia="Verdana"/>
          <w:sz w:val="28"/>
          <w:szCs w:val="28"/>
          <w:lang w:val="uk-UA" w:eastAsia="uk-UA"/>
        </w:rPr>
      </w:pPr>
      <w:r w:rsidRPr="002E455D">
        <w:rPr>
          <w:rFonts w:eastAsia="Verdana"/>
          <w:sz w:val="28"/>
          <w:szCs w:val="28"/>
          <w:lang w:val="uk-UA" w:eastAsia="uk-UA"/>
        </w:rPr>
        <w:t xml:space="preserve">До </w:t>
      </w:r>
      <w:r w:rsidRPr="002E455D">
        <w:rPr>
          <w:rFonts w:eastAsia="Verdana"/>
          <w:b/>
          <w:bCs/>
          <w:sz w:val="28"/>
          <w:szCs w:val="28"/>
          <w:lang w:val="uk-UA" w:eastAsia="uk-UA"/>
        </w:rPr>
        <w:t>житлових будівель</w:t>
      </w:r>
      <w:r w:rsidRPr="002E455D">
        <w:rPr>
          <w:rFonts w:eastAsia="Verdana"/>
          <w:sz w:val="28"/>
          <w:szCs w:val="28"/>
          <w:lang w:val="uk-UA" w:eastAsia="uk-UA"/>
        </w:rPr>
        <w:t xml:space="preserve"> належать будинки одноквартирні, будинки садибного типу, будинки з двома та більше квартирами як масової, так і індивідуальної забудови, а також гуртожитки (Державний класифікатор будівель та споруд ДК 018:2000).</w:t>
      </w:r>
    </w:p>
    <w:p w:rsidR="002E455D" w:rsidRPr="002E455D" w:rsidRDefault="002E455D" w:rsidP="00B56CA1">
      <w:pPr>
        <w:ind w:firstLine="720"/>
        <w:jc w:val="both"/>
        <w:rPr>
          <w:rFonts w:eastAsia="Verdana"/>
          <w:sz w:val="28"/>
          <w:szCs w:val="28"/>
          <w:lang w:val="uk-UA" w:eastAsia="uk-UA"/>
        </w:rPr>
      </w:pPr>
      <w:r w:rsidRPr="002E455D">
        <w:rPr>
          <w:rFonts w:eastAsia="Verdana"/>
          <w:b/>
          <w:bCs/>
          <w:sz w:val="28"/>
          <w:szCs w:val="28"/>
          <w:lang w:val="uk-UA" w:eastAsia="uk-UA"/>
        </w:rPr>
        <w:t>Загальна площа житлових будівель</w:t>
      </w:r>
      <w:r w:rsidRPr="002E455D">
        <w:rPr>
          <w:rFonts w:eastAsia="Verdana"/>
          <w:sz w:val="28"/>
          <w:szCs w:val="28"/>
          <w:lang w:val="uk-UA" w:eastAsia="uk-UA"/>
        </w:rPr>
        <w:t xml:space="preserve"> визначається як сума загальної площі житлових будівель нового будівництва. До загальної площі житлових будівель не включається площа дачних та садових будинків. </w:t>
      </w:r>
    </w:p>
    <w:p w:rsidR="00644306" w:rsidRPr="00B56CA1" w:rsidRDefault="00644306" w:rsidP="00B56CA1">
      <w:pPr>
        <w:pStyle w:val="aa"/>
        <w:tabs>
          <w:tab w:val="left" w:pos="0"/>
          <w:tab w:val="left" w:pos="720"/>
        </w:tabs>
        <w:ind w:firstLine="720"/>
        <w:rPr>
          <w:kern w:val="2"/>
          <w:sz w:val="28"/>
          <w:szCs w:val="28"/>
        </w:rPr>
      </w:pPr>
      <w:r w:rsidRPr="00B56CA1">
        <w:rPr>
          <w:b/>
          <w:spacing w:val="-2"/>
          <w:kern w:val="2"/>
          <w:sz w:val="28"/>
          <w:szCs w:val="28"/>
        </w:rPr>
        <w:t>Квартира</w:t>
      </w:r>
      <w:r w:rsidRPr="00B56CA1">
        <w:rPr>
          <w:spacing w:val="-2"/>
          <w:kern w:val="2"/>
          <w:sz w:val="28"/>
          <w:szCs w:val="28"/>
        </w:rPr>
        <w:t xml:space="preserve"> – комплекс взаємопов</w:t>
      </w:r>
      <w:r w:rsidR="00B56CA1" w:rsidRPr="00B56CA1">
        <w:rPr>
          <w:spacing w:val="-2"/>
          <w:kern w:val="2"/>
          <w:sz w:val="28"/>
          <w:szCs w:val="28"/>
        </w:rPr>
        <w:t>’</w:t>
      </w:r>
      <w:r w:rsidRPr="00B56CA1">
        <w:rPr>
          <w:spacing w:val="-2"/>
          <w:kern w:val="2"/>
          <w:sz w:val="28"/>
          <w:szCs w:val="28"/>
        </w:rPr>
        <w:t>язаних приміщень, використовуваних для проживання однієї сім</w:t>
      </w:r>
      <w:r w:rsidR="00B56CA1" w:rsidRPr="00B56CA1">
        <w:rPr>
          <w:spacing w:val="-2"/>
          <w:kern w:val="2"/>
          <w:sz w:val="28"/>
          <w:szCs w:val="28"/>
        </w:rPr>
        <w:t>’</w:t>
      </w:r>
      <w:r w:rsidRPr="00B56CA1">
        <w:rPr>
          <w:spacing w:val="-2"/>
          <w:kern w:val="2"/>
          <w:sz w:val="28"/>
          <w:szCs w:val="28"/>
        </w:rPr>
        <w:t>ї різного чисельного складу</w:t>
      </w:r>
      <w:r w:rsidRPr="00B56CA1">
        <w:rPr>
          <w:kern w:val="2"/>
          <w:sz w:val="28"/>
          <w:szCs w:val="28"/>
        </w:rPr>
        <w:t xml:space="preserve"> або однієї людини, який уключає (як мінімум): житлову (житлові) кімнату, кухню, ванну кімнату (ду</w:t>
      </w:r>
      <w:r w:rsidR="00465B49">
        <w:rPr>
          <w:kern w:val="2"/>
          <w:sz w:val="28"/>
          <w:szCs w:val="28"/>
        </w:rPr>
        <w:t xml:space="preserve">шову), вбиральню або суміщений </w:t>
      </w:r>
      <w:r w:rsidRPr="00B56CA1">
        <w:rPr>
          <w:kern w:val="2"/>
          <w:sz w:val="28"/>
          <w:szCs w:val="28"/>
        </w:rPr>
        <w:t>вузол, передпокій, комору чи вбудовану шафу.</w:t>
      </w:r>
    </w:p>
    <w:p w:rsidR="002E455D" w:rsidRPr="002E455D" w:rsidRDefault="002E455D" w:rsidP="00B56CA1">
      <w:pPr>
        <w:ind w:firstLine="720"/>
        <w:jc w:val="both"/>
        <w:rPr>
          <w:rFonts w:eastAsia="Verdana"/>
          <w:sz w:val="28"/>
          <w:szCs w:val="28"/>
          <w:lang w:val="uk-UA" w:eastAsia="uk-UA"/>
        </w:rPr>
      </w:pPr>
      <w:r w:rsidRPr="002E455D">
        <w:rPr>
          <w:rFonts w:eastAsia="Verdana"/>
          <w:b/>
          <w:bCs/>
          <w:sz w:val="28"/>
          <w:szCs w:val="28"/>
          <w:lang w:val="uk-UA" w:eastAsia="uk-UA"/>
        </w:rPr>
        <w:t>Загальна площа квартири</w:t>
      </w:r>
      <w:r w:rsidRPr="002E455D">
        <w:rPr>
          <w:rFonts w:eastAsia="Verdana"/>
          <w:sz w:val="28"/>
          <w:szCs w:val="28"/>
          <w:lang w:val="uk-UA" w:eastAsia="uk-UA"/>
        </w:rPr>
        <w:t xml:space="preserve"> – сумарна площа житлових і підсобних приміщень без урахування лоджій, балконів, веранд і терас, холо</w:t>
      </w:r>
      <w:r w:rsidR="00B56CA1">
        <w:rPr>
          <w:rFonts w:eastAsia="Verdana"/>
          <w:sz w:val="28"/>
          <w:szCs w:val="28"/>
          <w:lang w:val="uk-UA" w:eastAsia="uk-UA"/>
        </w:rPr>
        <w:t xml:space="preserve">дних комор і зовнішніх тамбурів </w:t>
      </w:r>
      <w:r w:rsidRPr="002E455D">
        <w:rPr>
          <w:rFonts w:eastAsia="Verdana"/>
          <w:sz w:val="28"/>
          <w:szCs w:val="28"/>
          <w:lang w:val="uk-UA" w:eastAsia="uk-UA"/>
        </w:rPr>
        <w:t xml:space="preserve">(ДБН-В-2-2-45-2019). До </w:t>
      </w:r>
      <w:r w:rsidRPr="002E455D">
        <w:rPr>
          <w:rFonts w:eastAsia="Verdana"/>
          <w:b/>
          <w:bCs/>
          <w:sz w:val="28"/>
          <w:szCs w:val="28"/>
          <w:lang w:val="uk-UA" w:eastAsia="uk-UA"/>
        </w:rPr>
        <w:t>житлової площі</w:t>
      </w:r>
      <w:r w:rsidRPr="002E455D">
        <w:rPr>
          <w:rFonts w:eastAsia="Verdana"/>
          <w:sz w:val="28"/>
          <w:szCs w:val="28"/>
          <w:lang w:val="uk-UA" w:eastAsia="uk-UA"/>
        </w:rPr>
        <w:t xml:space="preserve"> включається площа житлових кімнат: столових, спальних, дитячих та інших житлових кімнат у середині квартири. До підсобних приміщень належать приміщення, розташовані в середині квартири: кухні, коридори, санвузли, ванні і</w:t>
      </w:r>
      <w:r w:rsidRPr="002E455D">
        <w:rPr>
          <w:rFonts w:eastAsia="Verdana"/>
          <w:b/>
          <w:bCs/>
          <w:sz w:val="28"/>
          <w:szCs w:val="28"/>
          <w:lang w:val="uk-UA" w:eastAsia="uk-UA"/>
        </w:rPr>
        <w:t xml:space="preserve"> </w:t>
      </w:r>
      <w:r w:rsidRPr="002E455D">
        <w:rPr>
          <w:rFonts w:eastAsia="Verdana"/>
          <w:sz w:val="28"/>
          <w:szCs w:val="28"/>
          <w:lang w:val="uk-UA" w:eastAsia="uk-UA"/>
        </w:rPr>
        <w:t>гардеробні кімнати, убудовані шафи й інші приміщення.</w:t>
      </w:r>
    </w:p>
    <w:p w:rsidR="00B22A23" w:rsidRDefault="00B22A23" w:rsidP="00B56CA1">
      <w:pPr>
        <w:tabs>
          <w:tab w:val="left" w:pos="1440"/>
          <w:tab w:val="center" w:pos="4166"/>
          <w:tab w:val="right" w:pos="8460"/>
        </w:tabs>
        <w:ind w:firstLine="720"/>
        <w:jc w:val="both"/>
        <w:rPr>
          <w:sz w:val="28"/>
          <w:szCs w:val="28"/>
          <w:lang w:val="uk-UA"/>
        </w:rPr>
      </w:pPr>
      <w:r w:rsidRPr="00F54240">
        <w:rPr>
          <w:b/>
          <w:sz w:val="28"/>
          <w:szCs w:val="28"/>
          <w:lang w:val="uk-UA"/>
        </w:rPr>
        <w:t>Житловий фонд</w:t>
      </w:r>
      <w:r w:rsidRPr="00F54240">
        <w:rPr>
          <w:sz w:val="28"/>
          <w:szCs w:val="28"/>
          <w:lang w:val="uk-UA"/>
        </w:rPr>
        <w:t xml:space="preserve"> – сукупність житлових приміщень, уключаючи житлові будинки, спеціалізовані будинки (гуртожитки, притулки, будинки-інтернати для громадян похилого віку та осіб з інвалідністю – дорослих і дітей, дитячі будинки, інтернати при школах і школи-інтернати), квартири, службові житлові приміщення, інші житлові приміщення в будівлях, придатних для проживання.</w:t>
      </w:r>
      <w:bookmarkStart w:id="0" w:name="_GoBack"/>
      <w:bookmarkEnd w:id="0"/>
    </w:p>
    <w:p w:rsidR="00B22A23" w:rsidRDefault="00B22A23" w:rsidP="00B56CA1">
      <w:pPr>
        <w:tabs>
          <w:tab w:val="left" w:pos="1440"/>
          <w:tab w:val="center" w:pos="4166"/>
          <w:tab w:val="right" w:pos="8460"/>
        </w:tabs>
        <w:ind w:firstLine="720"/>
        <w:jc w:val="both"/>
        <w:rPr>
          <w:sz w:val="28"/>
          <w:szCs w:val="28"/>
          <w:lang w:val="uk-UA"/>
        </w:rPr>
      </w:pPr>
      <w:r w:rsidRPr="00F54240">
        <w:rPr>
          <w:sz w:val="28"/>
          <w:szCs w:val="28"/>
          <w:lang w:val="uk-UA"/>
        </w:rPr>
        <w:lastRenderedPageBreak/>
        <w:t xml:space="preserve">У складі житлового фонду не враховуються дачі, літні садові будиночки, спортивні та туристичні бази, мотелі, кемпінги, санаторії, будинки відпочинку, пансіонати, будинки для приїжджих, готелі, залізничні вагони й інші будівлі та приміщення, призначені для сезонного і тимчасового проживання, незалежно від </w:t>
      </w:r>
      <w:r>
        <w:rPr>
          <w:sz w:val="28"/>
          <w:szCs w:val="28"/>
          <w:lang w:val="uk-UA"/>
        </w:rPr>
        <w:t>часу проживання в них громадян.</w:t>
      </w:r>
    </w:p>
    <w:p w:rsidR="00B22A23" w:rsidRDefault="00B22A23" w:rsidP="00B56CA1">
      <w:pPr>
        <w:tabs>
          <w:tab w:val="left" w:pos="1440"/>
          <w:tab w:val="center" w:pos="4166"/>
          <w:tab w:val="right" w:pos="8460"/>
        </w:tabs>
        <w:ind w:firstLine="720"/>
        <w:jc w:val="both"/>
        <w:rPr>
          <w:sz w:val="28"/>
          <w:szCs w:val="28"/>
          <w:lang w:val="uk-UA"/>
        </w:rPr>
      </w:pPr>
      <w:r w:rsidRPr="00F54240">
        <w:rPr>
          <w:sz w:val="28"/>
          <w:szCs w:val="28"/>
          <w:lang w:val="uk-UA"/>
        </w:rPr>
        <w:t>Загальна площа житлових приміщень складається з площі житлових кімнат, підсобних приміщень (за винятком вхідних тамбурів в одноквартирних будинках) і літніх приміщень, підрахованих із такими знижувальними коефіцієнтами: для балконів і терас – 0,3; лоджій – 0,5; засклених балконів – 0,8; веранд, засклених лоджій і холод</w:t>
      </w:r>
      <w:r>
        <w:rPr>
          <w:sz w:val="28"/>
          <w:szCs w:val="28"/>
          <w:lang w:val="uk-UA"/>
        </w:rPr>
        <w:t>них комор – 1,0.</w:t>
      </w:r>
    </w:p>
    <w:p w:rsidR="00B22A23" w:rsidRDefault="00B22A23" w:rsidP="001A74D2">
      <w:pPr>
        <w:tabs>
          <w:tab w:val="left" w:pos="1440"/>
          <w:tab w:val="center" w:pos="4166"/>
          <w:tab w:val="right" w:pos="8460"/>
        </w:tabs>
        <w:ind w:firstLine="720"/>
        <w:jc w:val="both"/>
        <w:rPr>
          <w:sz w:val="28"/>
          <w:szCs w:val="28"/>
          <w:lang w:val="uk-UA"/>
        </w:rPr>
      </w:pPr>
      <w:r w:rsidRPr="00F54240">
        <w:rPr>
          <w:sz w:val="28"/>
          <w:szCs w:val="28"/>
          <w:lang w:val="uk-UA"/>
        </w:rPr>
        <w:t xml:space="preserve">Підсобні приміщення – це приміщення кухні, ванної кімнати </w:t>
      </w:r>
      <w:r w:rsidR="00B56CA1">
        <w:rPr>
          <w:sz w:val="28"/>
          <w:szCs w:val="28"/>
          <w:lang w:val="uk-UA"/>
        </w:rPr>
        <w:br/>
      </w:r>
      <w:r w:rsidRPr="00F54240">
        <w:rPr>
          <w:sz w:val="28"/>
          <w:szCs w:val="28"/>
          <w:lang w:val="uk-UA"/>
        </w:rPr>
        <w:t>чи душової, санвузла, квартирного коридору чи прихожої, вбудова</w:t>
      </w:r>
      <w:r>
        <w:rPr>
          <w:sz w:val="28"/>
          <w:szCs w:val="28"/>
          <w:lang w:val="uk-UA"/>
        </w:rPr>
        <w:t xml:space="preserve">них </w:t>
      </w:r>
      <w:r w:rsidR="00B56CA1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у квартири кладових чи шаф.</w:t>
      </w:r>
    </w:p>
    <w:p w:rsidR="00B22A23" w:rsidRDefault="00B22A23" w:rsidP="00B56CA1">
      <w:pPr>
        <w:tabs>
          <w:tab w:val="left" w:pos="1440"/>
          <w:tab w:val="center" w:pos="4166"/>
          <w:tab w:val="right" w:pos="8460"/>
        </w:tabs>
        <w:ind w:firstLine="720"/>
        <w:jc w:val="both"/>
        <w:rPr>
          <w:sz w:val="28"/>
          <w:szCs w:val="28"/>
          <w:lang w:val="uk-UA"/>
        </w:rPr>
      </w:pPr>
      <w:r w:rsidRPr="00F54240">
        <w:rPr>
          <w:sz w:val="28"/>
          <w:szCs w:val="28"/>
          <w:lang w:val="uk-UA"/>
        </w:rPr>
        <w:t>У гуртожитках до підсобних приміщень крім вищевказаних належать приміщення культурно-побутового призначе</w:t>
      </w:r>
      <w:r>
        <w:rPr>
          <w:sz w:val="28"/>
          <w:szCs w:val="28"/>
          <w:lang w:val="uk-UA"/>
        </w:rPr>
        <w:t>ння і медичного обслуговування.</w:t>
      </w:r>
    </w:p>
    <w:p w:rsidR="00B22A23" w:rsidRPr="00F54240" w:rsidRDefault="00B22A23" w:rsidP="00B56CA1">
      <w:pPr>
        <w:tabs>
          <w:tab w:val="left" w:pos="1440"/>
          <w:tab w:val="center" w:pos="4166"/>
          <w:tab w:val="right" w:pos="8460"/>
        </w:tabs>
        <w:ind w:firstLine="720"/>
        <w:jc w:val="both"/>
        <w:rPr>
          <w:sz w:val="28"/>
          <w:szCs w:val="28"/>
          <w:lang w:val="uk-UA"/>
        </w:rPr>
      </w:pPr>
      <w:r w:rsidRPr="00F54240">
        <w:rPr>
          <w:sz w:val="28"/>
          <w:szCs w:val="28"/>
          <w:lang w:val="uk-UA"/>
        </w:rPr>
        <w:t>До загальної площі житлових приміщень не включають площу:</w:t>
      </w:r>
    </w:p>
    <w:p w:rsidR="00B56CA1" w:rsidRDefault="00B22A23" w:rsidP="00C12D50">
      <w:pPr>
        <w:pStyle w:val="a4"/>
        <w:numPr>
          <w:ilvl w:val="0"/>
          <w:numId w:val="23"/>
        </w:numPr>
        <w:tabs>
          <w:tab w:val="left" w:pos="1440"/>
          <w:tab w:val="center" w:pos="4166"/>
          <w:tab w:val="right" w:pos="8460"/>
        </w:tabs>
        <w:ind w:left="709" w:hanging="283"/>
        <w:jc w:val="both"/>
        <w:rPr>
          <w:sz w:val="28"/>
          <w:szCs w:val="28"/>
          <w:lang w:val="uk-UA"/>
        </w:rPr>
      </w:pPr>
      <w:r w:rsidRPr="00B56CA1">
        <w:rPr>
          <w:sz w:val="28"/>
          <w:szCs w:val="28"/>
          <w:lang w:val="uk-UA"/>
        </w:rPr>
        <w:t>сходових кліток, ліфтових холів, тамбурів, загальних коридорів, вестибюлів, галерей;</w:t>
      </w:r>
    </w:p>
    <w:p w:rsidR="00B22A23" w:rsidRPr="00B56CA1" w:rsidRDefault="00B22A23" w:rsidP="00C12D50">
      <w:pPr>
        <w:pStyle w:val="a4"/>
        <w:numPr>
          <w:ilvl w:val="0"/>
          <w:numId w:val="23"/>
        </w:numPr>
        <w:tabs>
          <w:tab w:val="left" w:pos="1440"/>
          <w:tab w:val="center" w:pos="4166"/>
          <w:tab w:val="right" w:pos="8460"/>
        </w:tabs>
        <w:ind w:left="709" w:hanging="283"/>
        <w:jc w:val="both"/>
        <w:rPr>
          <w:sz w:val="28"/>
          <w:szCs w:val="28"/>
          <w:lang w:val="uk-UA"/>
        </w:rPr>
      </w:pPr>
      <w:r w:rsidRPr="00B56CA1">
        <w:rPr>
          <w:sz w:val="28"/>
          <w:szCs w:val="28"/>
          <w:lang w:val="uk-UA"/>
        </w:rPr>
        <w:t>нежилих приміщень, зайнятих житлово-експлуатаційними організаціями, магазинами, відділеннями зв’язку, дитячими установами, підприємствами служби побуту тощо.</w:t>
      </w:r>
    </w:p>
    <w:p w:rsidR="005A57D9" w:rsidRPr="005A57D9" w:rsidRDefault="005A57D9" w:rsidP="00E71789">
      <w:pPr>
        <w:autoSpaceDE w:val="0"/>
        <w:autoSpaceDN w:val="0"/>
        <w:ind w:firstLine="720"/>
        <w:jc w:val="both"/>
        <w:rPr>
          <w:sz w:val="12"/>
          <w:szCs w:val="12"/>
          <w:lang w:val="uk-UA"/>
        </w:rPr>
      </w:pPr>
    </w:p>
    <w:p w:rsidR="00651A4F" w:rsidRPr="00E71789" w:rsidRDefault="00651A4F" w:rsidP="00E71789">
      <w:pPr>
        <w:autoSpaceDE w:val="0"/>
        <w:autoSpaceDN w:val="0"/>
        <w:ind w:firstLine="720"/>
        <w:jc w:val="both"/>
        <w:rPr>
          <w:sz w:val="28"/>
          <w:szCs w:val="28"/>
          <w:lang w:val="uk-UA"/>
        </w:rPr>
      </w:pPr>
      <w:r w:rsidRPr="00E71789">
        <w:rPr>
          <w:sz w:val="28"/>
          <w:szCs w:val="28"/>
          <w:lang w:val="uk-UA"/>
        </w:rPr>
        <w:t xml:space="preserve">При підготовці статистичного бюлетеня використано дані форми </w:t>
      </w:r>
      <w:r w:rsidR="00E71789">
        <w:rPr>
          <w:sz w:val="28"/>
          <w:szCs w:val="28"/>
          <w:lang w:val="uk-UA"/>
        </w:rPr>
        <w:t>державного статистичного спостереження</w:t>
      </w:r>
      <w:r w:rsidRPr="00E71789">
        <w:rPr>
          <w:sz w:val="28"/>
          <w:szCs w:val="28"/>
          <w:lang w:val="uk-UA"/>
        </w:rPr>
        <w:t xml:space="preserve"> № 1-житлофонд (річна) "Житловий фонд станом на 1 січн</w:t>
      </w:r>
      <w:r w:rsidR="001A74D2">
        <w:rPr>
          <w:sz w:val="28"/>
          <w:szCs w:val="28"/>
          <w:lang w:val="uk-UA"/>
        </w:rPr>
        <w:t xml:space="preserve">я 20__ року" </w:t>
      </w:r>
      <w:r w:rsidR="001A74D2" w:rsidRPr="00E71789">
        <w:rPr>
          <w:sz w:val="28"/>
          <w:szCs w:val="28"/>
          <w:lang w:val="uk-UA"/>
        </w:rPr>
        <w:t>та адміністративні дані Державної архітектурно-будівельної інспекції України</w:t>
      </w:r>
      <w:r w:rsidR="001A74D2">
        <w:rPr>
          <w:sz w:val="28"/>
          <w:szCs w:val="28"/>
          <w:lang w:val="uk-UA"/>
        </w:rPr>
        <w:t>.</w:t>
      </w:r>
    </w:p>
    <w:p w:rsidR="00644306" w:rsidRDefault="00644306" w:rsidP="00242E20">
      <w:pPr>
        <w:pStyle w:val="211"/>
        <w:overflowPunct/>
        <w:autoSpaceDE/>
        <w:autoSpaceDN/>
        <w:adjustRightInd/>
        <w:ind w:firstLine="0"/>
        <w:textAlignment w:val="auto"/>
        <w:rPr>
          <w:sz w:val="24"/>
          <w:szCs w:val="24"/>
        </w:rPr>
      </w:pPr>
    </w:p>
    <w:p w:rsidR="00095534" w:rsidRPr="003B3015" w:rsidRDefault="00095534" w:rsidP="00095534">
      <w:pPr>
        <w:pStyle w:val="aa"/>
        <w:ind w:firstLine="0"/>
        <w:rPr>
          <w:b/>
          <w:sz w:val="24"/>
          <w:szCs w:val="24"/>
        </w:rPr>
      </w:pPr>
      <w:r w:rsidRPr="003B3015">
        <w:rPr>
          <w:b/>
          <w:sz w:val="24"/>
          <w:szCs w:val="24"/>
        </w:rPr>
        <w:t>СКОРОЧЕННЯ</w:t>
      </w:r>
    </w:p>
    <w:p w:rsidR="00B56CA1" w:rsidRDefault="00B56CA1" w:rsidP="00095534">
      <w:pPr>
        <w:pStyle w:val="aa"/>
        <w:ind w:firstLine="0"/>
        <w:rPr>
          <w:sz w:val="24"/>
          <w:szCs w:val="24"/>
        </w:rPr>
      </w:pPr>
    </w:p>
    <w:tbl>
      <w:tblPr>
        <w:tblW w:w="9180" w:type="dxa"/>
        <w:tblLayout w:type="fixed"/>
        <w:tblLook w:val="0000" w:firstRow="0" w:lastRow="0" w:firstColumn="0" w:lastColumn="0" w:noHBand="0" w:noVBand="0"/>
      </w:tblPr>
      <w:tblGrid>
        <w:gridCol w:w="1985"/>
        <w:gridCol w:w="283"/>
        <w:gridCol w:w="6912"/>
      </w:tblGrid>
      <w:tr w:rsidR="008A5C23" w:rsidRPr="003B3015" w:rsidTr="00B56CA1">
        <w:tc>
          <w:tcPr>
            <w:tcW w:w="1985" w:type="dxa"/>
          </w:tcPr>
          <w:p w:rsidR="008A5C23" w:rsidRPr="003B3015" w:rsidRDefault="008A5C23" w:rsidP="008A5C23">
            <w:pPr>
              <w:pStyle w:val="aa"/>
              <w:ind w:firstLine="0"/>
              <w:jc w:val="left"/>
              <w:rPr>
                <w:kern w:val="144"/>
                <w:sz w:val="24"/>
                <w:szCs w:val="24"/>
              </w:rPr>
            </w:pPr>
            <w:r w:rsidRPr="003B3015">
              <w:rPr>
                <w:kern w:val="144"/>
                <w:sz w:val="24"/>
                <w:szCs w:val="24"/>
              </w:rPr>
              <w:t>%</w:t>
            </w:r>
          </w:p>
        </w:tc>
        <w:tc>
          <w:tcPr>
            <w:tcW w:w="283" w:type="dxa"/>
          </w:tcPr>
          <w:p w:rsidR="008A5C23" w:rsidRPr="003B3015" w:rsidRDefault="008A5C23" w:rsidP="008A5C23">
            <w:pPr>
              <w:pStyle w:val="aa"/>
              <w:ind w:firstLine="0"/>
              <w:jc w:val="right"/>
              <w:rPr>
                <w:kern w:val="144"/>
                <w:sz w:val="24"/>
                <w:szCs w:val="24"/>
              </w:rPr>
            </w:pPr>
            <w:r>
              <w:rPr>
                <w:kern w:val="144"/>
                <w:sz w:val="24"/>
                <w:szCs w:val="24"/>
              </w:rPr>
              <w:t>–</w:t>
            </w:r>
          </w:p>
        </w:tc>
        <w:tc>
          <w:tcPr>
            <w:tcW w:w="6912" w:type="dxa"/>
          </w:tcPr>
          <w:p w:rsidR="008A5C23" w:rsidRPr="003B3015" w:rsidRDefault="008A5C23" w:rsidP="008A5C23">
            <w:pPr>
              <w:pStyle w:val="aa"/>
              <w:ind w:firstLine="0"/>
              <w:rPr>
                <w:kern w:val="144"/>
                <w:sz w:val="24"/>
                <w:szCs w:val="24"/>
              </w:rPr>
            </w:pPr>
            <w:r w:rsidRPr="003B3015">
              <w:rPr>
                <w:kern w:val="144"/>
                <w:sz w:val="24"/>
                <w:szCs w:val="24"/>
              </w:rPr>
              <w:t>відсоток</w:t>
            </w:r>
          </w:p>
        </w:tc>
      </w:tr>
      <w:tr w:rsidR="008A5C23" w:rsidRPr="003B3015" w:rsidTr="00B56CA1">
        <w:tc>
          <w:tcPr>
            <w:tcW w:w="1985" w:type="dxa"/>
          </w:tcPr>
          <w:p w:rsidR="008A5C23" w:rsidRPr="003B3015" w:rsidRDefault="008A5C23" w:rsidP="008A5C23">
            <w:pPr>
              <w:pStyle w:val="aa"/>
              <w:ind w:firstLine="0"/>
              <w:jc w:val="left"/>
              <w:rPr>
                <w:kern w:val="144"/>
                <w:sz w:val="24"/>
                <w:szCs w:val="24"/>
              </w:rPr>
            </w:pPr>
            <w:r w:rsidRPr="003B3015">
              <w:rPr>
                <w:sz w:val="24"/>
                <w:szCs w:val="24"/>
              </w:rPr>
              <w:t>м</w:t>
            </w:r>
            <w:r w:rsidRPr="003B3015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83" w:type="dxa"/>
          </w:tcPr>
          <w:p w:rsidR="008A5C23" w:rsidRPr="003B3015" w:rsidRDefault="008A5C23" w:rsidP="008A5C23">
            <w:pPr>
              <w:pStyle w:val="aa"/>
              <w:ind w:firstLine="0"/>
              <w:jc w:val="right"/>
              <w:rPr>
                <w:kern w:val="144"/>
                <w:sz w:val="24"/>
                <w:szCs w:val="24"/>
              </w:rPr>
            </w:pPr>
            <w:r w:rsidRPr="003B3015">
              <w:rPr>
                <w:kern w:val="144"/>
                <w:sz w:val="24"/>
                <w:szCs w:val="24"/>
              </w:rPr>
              <w:t>–</w:t>
            </w:r>
          </w:p>
        </w:tc>
        <w:tc>
          <w:tcPr>
            <w:tcW w:w="6912" w:type="dxa"/>
          </w:tcPr>
          <w:p w:rsidR="008A5C23" w:rsidRPr="003B3015" w:rsidRDefault="008A5C23" w:rsidP="008A5C23">
            <w:pPr>
              <w:pStyle w:val="aa"/>
              <w:ind w:firstLine="0"/>
              <w:rPr>
                <w:kern w:val="144"/>
                <w:sz w:val="24"/>
                <w:szCs w:val="24"/>
              </w:rPr>
            </w:pPr>
            <w:r w:rsidRPr="003B3015">
              <w:rPr>
                <w:sz w:val="24"/>
                <w:szCs w:val="24"/>
              </w:rPr>
              <w:t>квадратний метр</w:t>
            </w:r>
          </w:p>
        </w:tc>
      </w:tr>
      <w:tr w:rsidR="008A5C23" w:rsidRPr="003B3015" w:rsidTr="00B56CA1">
        <w:tc>
          <w:tcPr>
            <w:tcW w:w="1985" w:type="dxa"/>
          </w:tcPr>
          <w:p w:rsidR="008A5C23" w:rsidRPr="003B3015" w:rsidRDefault="008A5C23" w:rsidP="008A5C23">
            <w:pPr>
              <w:pStyle w:val="aa"/>
              <w:ind w:firstLine="0"/>
              <w:jc w:val="left"/>
              <w:rPr>
                <w:kern w:val="144"/>
                <w:sz w:val="24"/>
                <w:szCs w:val="24"/>
              </w:rPr>
            </w:pPr>
            <w:r w:rsidRPr="003B3015">
              <w:rPr>
                <w:sz w:val="24"/>
                <w:szCs w:val="24"/>
              </w:rPr>
              <w:t>од</w:t>
            </w:r>
          </w:p>
        </w:tc>
        <w:tc>
          <w:tcPr>
            <w:tcW w:w="283" w:type="dxa"/>
          </w:tcPr>
          <w:p w:rsidR="008A5C23" w:rsidRPr="003B3015" w:rsidRDefault="008A5C23" w:rsidP="008A5C23">
            <w:pPr>
              <w:pStyle w:val="aa"/>
              <w:ind w:firstLine="0"/>
              <w:jc w:val="right"/>
              <w:rPr>
                <w:kern w:val="144"/>
                <w:sz w:val="24"/>
                <w:szCs w:val="24"/>
              </w:rPr>
            </w:pPr>
            <w:r w:rsidRPr="003B3015">
              <w:rPr>
                <w:kern w:val="144"/>
                <w:sz w:val="24"/>
                <w:szCs w:val="24"/>
              </w:rPr>
              <w:t>–</w:t>
            </w:r>
          </w:p>
        </w:tc>
        <w:tc>
          <w:tcPr>
            <w:tcW w:w="6912" w:type="dxa"/>
          </w:tcPr>
          <w:p w:rsidR="008A5C23" w:rsidRPr="003B3015" w:rsidRDefault="008A5C23" w:rsidP="008A5C23">
            <w:pPr>
              <w:pStyle w:val="aa"/>
              <w:ind w:firstLine="0"/>
              <w:rPr>
                <w:kern w:val="144"/>
                <w:sz w:val="24"/>
                <w:szCs w:val="24"/>
              </w:rPr>
            </w:pPr>
            <w:r w:rsidRPr="003B3015">
              <w:rPr>
                <w:sz w:val="24"/>
                <w:szCs w:val="24"/>
              </w:rPr>
              <w:t>одиниць</w:t>
            </w:r>
          </w:p>
        </w:tc>
      </w:tr>
      <w:tr w:rsidR="008A5C23" w:rsidRPr="003B3015" w:rsidTr="00B56CA1">
        <w:tc>
          <w:tcPr>
            <w:tcW w:w="1985" w:type="dxa"/>
          </w:tcPr>
          <w:p w:rsidR="008A5C23" w:rsidRPr="003B3015" w:rsidRDefault="008A5C23" w:rsidP="008A5C23">
            <w:pPr>
              <w:pStyle w:val="aa"/>
              <w:ind w:firstLine="0"/>
              <w:rPr>
                <w:kern w:val="144"/>
                <w:sz w:val="24"/>
                <w:szCs w:val="24"/>
              </w:rPr>
            </w:pPr>
            <w:r w:rsidRPr="003B3015">
              <w:rPr>
                <w:sz w:val="24"/>
                <w:szCs w:val="24"/>
              </w:rPr>
              <w:t>тис.</w:t>
            </w:r>
          </w:p>
        </w:tc>
        <w:tc>
          <w:tcPr>
            <w:tcW w:w="283" w:type="dxa"/>
          </w:tcPr>
          <w:p w:rsidR="008A5C23" w:rsidRPr="003B3015" w:rsidRDefault="008A5C23" w:rsidP="008A5C23">
            <w:pPr>
              <w:pStyle w:val="aa"/>
              <w:ind w:firstLine="0"/>
              <w:jc w:val="right"/>
              <w:rPr>
                <w:kern w:val="144"/>
                <w:sz w:val="24"/>
                <w:szCs w:val="24"/>
              </w:rPr>
            </w:pPr>
            <w:r w:rsidRPr="003B3015">
              <w:rPr>
                <w:kern w:val="144"/>
                <w:sz w:val="24"/>
                <w:szCs w:val="24"/>
              </w:rPr>
              <w:t>–</w:t>
            </w:r>
          </w:p>
        </w:tc>
        <w:tc>
          <w:tcPr>
            <w:tcW w:w="6912" w:type="dxa"/>
          </w:tcPr>
          <w:p w:rsidR="008A5C23" w:rsidRPr="003B3015" w:rsidRDefault="008A5C23" w:rsidP="008A5C23">
            <w:pPr>
              <w:pStyle w:val="aa"/>
              <w:ind w:left="108" w:hanging="108"/>
              <w:rPr>
                <w:kern w:val="144"/>
                <w:sz w:val="24"/>
                <w:szCs w:val="24"/>
              </w:rPr>
            </w:pPr>
            <w:r w:rsidRPr="003B3015">
              <w:rPr>
                <w:sz w:val="24"/>
                <w:szCs w:val="24"/>
              </w:rPr>
              <w:t>тисяча</w:t>
            </w:r>
          </w:p>
        </w:tc>
      </w:tr>
    </w:tbl>
    <w:p w:rsidR="00590D51" w:rsidRDefault="00590D51" w:rsidP="00095534">
      <w:pPr>
        <w:pStyle w:val="aa"/>
        <w:ind w:firstLine="0"/>
        <w:jc w:val="left"/>
        <w:rPr>
          <w:kern w:val="144"/>
          <w:sz w:val="24"/>
          <w:szCs w:val="24"/>
        </w:rPr>
      </w:pPr>
    </w:p>
    <w:p w:rsidR="00142CB9" w:rsidRDefault="00142CB9" w:rsidP="00095534">
      <w:pPr>
        <w:pStyle w:val="aa"/>
        <w:ind w:firstLine="0"/>
        <w:jc w:val="left"/>
        <w:rPr>
          <w:kern w:val="144"/>
          <w:sz w:val="24"/>
          <w:szCs w:val="24"/>
        </w:rPr>
      </w:pPr>
    </w:p>
    <w:p w:rsidR="00095534" w:rsidRPr="003B3015" w:rsidRDefault="00095534" w:rsidP="00095534">
      <w:pPr>
        <w:pStyle w:val="aa"/>
        <w:ind w:firstLine="0"/>
        <w:jc w:val="left"/>
        <w:rPr>
          <w:b/>
          <w:kern w:val="144"/>
          <w:sz w:val="24"/>
          <w:szCs w:val="24"/>
        </w:rPr>
      </w:pPr>
      <w:r w:rsidRPr="003B3015">
        <w:rPr>
          <w:b/>
          <w:kern w:val="144"/>
          <w:sz w:val="24"/>
          <w:szCs w:val="24"/>
        </w:rPr>
        <w:t>УМОВНІ ПОЗНАЧЕННЯ</w:t>
      </w:r>
    </w:p>
    <w:p w:rsidR="00095534" w:rsidRPr="00C76409" w:rsidRDefault="00095534" w:rsidP="00095534">
      <w:pPr>
        <w:pStyle w:val="aa"/>
        <w:ind w:firstLine="0"/>
        <w:jc w:val="left"/>
        <w:rPr>
          <w:kern w:val="144"/>
          <w:sz w:val="24"/>
          <w:szCs w:val="24"/>
        </w:rPr>
      </w:pPr>
    </w:p>
    <w:tbl>
      <w:tblPr>
        <w:tblW w:w="9180" w:type="dxa"/>
        <w:tblLayout w:type="fixed"/>
        <w:tblLook w:val="0000" w:firstRow="0" w:lastRow="0" w:firstColumn="0" w:lastColumn="0" w:noHBand="0" w:noVBand="0"/>
      </w:tblPr>
      <w:tblGrid>
        <w:gridCol w:w="1985"/>
        <w:gridCol w:w="283"/>
        <w:gridCol w:w="6912"/>
      </w:tblGrid>
      <w:tr w:rsidR="00095534" w:rsidRPr="003B3015" w:rsidTr="00B56CA1">
        <w:tc>
          <w:tcPr>
            <w:tcW w:w="1985" w:type="dxa"/>
          </w:tcPr>
          <w:p w:rsidR="00095534" w:rsidRPr="003B3015" w:rsidRDefault="00095534" w:rsidP="00C14245">
            <w:pPr>
              <w:pStyle w:val="aa"/>
              <w:ind w:firstLine="0"/>
              <w:rPr>
                <w:kern w:val="144"/>
                <w:sz w:val="24"/>
                <w:szCs w:val="24"/>
              </w:rPr>
            </w:pPr>
            <w:r w:rsidRPr="003B3015">
              <w:rPr>
                <w:kern w:val="144"/>
                <w:sz w:val="24"/>
                <w:szCs w:val="24"/>
              </w:rPr>
              <w:t>Тире (–)</w:t>
            </w:r>
          </w:p>
        </w:tc>
        <w:tc>
          <w:tcPr>
            <w:tcW w:w="283" w:type="dxa"/>
          </w:tcPr>
          <w:p w:rsidR="00095534" w:rsidRPr="003B3015" w:rsidRDefault="00095534" w:rsidP="00C14245">
            <w:pPr>
              <w:pStyle w:val="aa"/>
              <w:ind w:firstLine="0"/>
              <w:jc w:val="right"/>
              <w:rPr>
                <w:kern w:val="144"/>
                <w:sz w:val="24"/>
                <w:szCs w:val="24"/>
              </w:rPr>
            </w:pPr>
            <w:r w:rsidRPr="003B3015">
              <w:rPr>
                <w:kern w:val="144"/>
                <w:sz w:val="24"/>
                <w:szCs w:val="24"/>
              </w:rPr>
              <w:t>–</w:t>
            </w:r>
          </w:p>
        </w:tc>
        <w:tc>
          <w:tcPr>
            <w:tcW w:w="6912" w:type="dxa"/>
          </w:tcPr>
          <w:p w:rsidR="00095534" w:rsidRPr="003B3015" w:rsidRDefault="00095534" w:rsidP="00C14245">
            <w:pPr>
              <w:pStyle w:val="aa"/>
              <w:ind w:left="108" w:hanging="108"/>
              <w:rPr>
                <w:kern w:val="144"/>
                <w:sz w:val="24"/>
                <w:szCs w:val="24"/>
              </w:rPr>
            </w:pPr>
            <w:r w:rsidRPr="003B3015">
              <w:rPr>
                <w:kern w:val="144"/>
                <w:sz w:val="24"/>
                <w:szCs w:val="24"/>
              </w:rPr>
              <w:t>явищ не було</w:t>
            </w:r>
          </w:p>
        </w:tc>
      </w:tr>
      <w:tr w:rsidR="008A5C23" w:rsidRPr="003B3015" w:rsidTr="00B56CA1">
        <w:tc>
          <w:tcPr>
            <w:tcW w:w="1985" w:type="dxa"/>
          </w:tcPr>
          <w:p w:rsidR="008A5C23" w:rsidRPr="003B3015" w:rsidRDefault="008A5C23" w:rsidP="00C14245">
            <w:pPr>
              <w:pStyle w:val="aa"/>
              <w:ind w:firstLine="0"/>
              <w:rPr>
                <w:kern w:val="144"/>
                <w:sz w:val="24"/>
                <w:szCs w:val="24"/>
              </w:rPr>
            </w:pPr>
          </w:p>
        </w:tc>
        <w:tc>
          <w:tcPr>
            <w:tcW w:w="283" w:type="dxa"/>
          </w:tcPr>
          <w:p w:rsidR="008A5C23" w:rsidRPr="003B3015" w:rsidRDefault="008A5C23" w:rsidP="00C14245">
            <w:pPr>
              <w:pStyle w:val="aa"/>
              <w:ind w:firstLine="0"/>
              <w:jc w:val="right"/>
              <w:rPr>
                <w:kern w:val="144"/>
                <w:sz w:val="24"/>
                <w:szCs w:val="24"/>
              </w:rPr>
            </w:pPr>
          </w:p>
        </w:tc>
        <w:tc>
          <w:tcPr>
            <w:tcW w:w="6912" w:type="dxa"/>
          </w:tcPr>
          <w:p w:rsidR="008A5C23" w:rsidRPr="003B3015" w:rsidRDefault="008A5C23" w:rsidP="00C14245">
            <w:pPr>
              <w:pStyle w:val="aa"/>
              <w:ind w:left="108" w:hanging="108"/>
              <w:rPr>
                <w:kern w:val="144"/>
                <w:sz w:val="24"/>
                <w:szCs w:val="24"/>
              </w:rPr>
            </w:pPr>
          </w:p>
        </w:tc>
      </w:tr>
      <w:tr w:rsidR="00095534" w:rsidRPr="003B3015" w:rsidTr="00B56CA1">
        <w:tc>
          <w:tcPr>
            <w:tcW w:w="1985" w:type="dxa"/>
          </w:tcPr>
          <w:p w:rsidR="00095534" w:rsidRPr="003B3015" w:rsidRDefault="00095534" w:rsidP="00C14245">
            <w:pPr>
              <w:pStyle w:val="aa"/>
              <w:ind w:firstLine="0"/>
              <w:jc w:val="left"/>
              <w:rPr>
                <w:kern w:val="144"/>
                <w:sz w:val="24"/>
                <w:szCs w:val="24"/>
              </w:rPr>
            </w:pPr>
            <w:r w:rsidRPr="003B3015">
              <w:rPr>
                <w:kern w:val="144"/>
                <w:sz w:val="24"/>
                <w:szCs w:val="24"/>
              </w:rPr>
              <w:t>Нуль (</w:t>
            </w:r>
            <w:r w:rsidR="006F58EF">
              <w:rPr>
                <w:kern w:val="144"/>
                <w:sz w:val="24"/>
                <w:szCs w:val="24"/>
              </w:rPr>
              <w:t xml:space="preserve">0; </w:t>
            </w:r>
            <w:r w:rsidRPr="003B3015">
              <w:rPr>
                <w:kern w:val="144"/>
                <w:sz w:val="24"/>
                <w:szCs w:val="24"/>
              </w:rPr>
              <w:t>0,0)</w:t>
            </w:r>
          </w:p>
        </w:tc>
        <w:tc>
          <w:tcPr>
            <w:tcW w:w="283" w:type="dxa"/>
          </w:tcPr>
          <w:p w:rsidR="00095534" w:rsidRPr="003B3015" w:rsidRDefault="00095534" w:rsidP="00C14245">
            <w:pPr>
              <w:pStyle w:val="aa"/>
              <w:ind w:firstLine="0"/>
              <w:jc w:val="right"/>
              <w:rPr>
                <w:kern w:val="144"/>
                <w:sz w:val="24"/>
                <w:szCs w:val="24"/>
              </w:rPr>
            </w:pPr>
            <w:r w:rsidRPr="003B3015">
              <w:rPr>
                <w:kern w:val="144"/>
                <w:sz w:val="24"/>
                <w:szCs w:val="24"/>
              </w:rPr>
              <w:t>–</w:t>
            </w:r>
          </w:p>
        </w:tc>
        <w:tc>
          <w:tcPr>
            <w:tcW w:w="6912" w:type="dxa"/>
          </w:tcPr>
          <w:p w:rsidR="00095534" w:rsidRPr="003B3015" w:rsidRDefault="00095534" w:rsidP="00C14245">
            <w:pPr>
              <w:pStyle w:val="aa"/>
              <w:ind w:firstLine="0"/>
              <w:rPr>
                <w:kern w:val="144"/>
                <w:sz w:val="24"/>
                <w:szCs w:val="24"/>
              </w:rPr>
            </w:pPr>
            <w:r w:rsidRPr="003B3015">
              <w:rPr>
                <w:kern w:val="144"/>
                <w:sz w:val="24"/>
                <w:szCs w:val="24"/>
              </w:rPr>
              <w:t>явища відбулися, але у вимірах, менших за ті, що можуть бути виражені використаними в таблиці розрядами</w:t>
            </w:r>
          </w:p>
        </w:tc>
      </w:tr>
      <w:tr w:rsidR="008A5C23" w:rsidRPr="003B3015" w:rsidTr="00B56CA1">
        <w:tc>
          <w:tcPr>
            <w:tcW w:w="1985" w:type="dxa"/>
          </w:tcPr>
          <w:p w:rsidR="008A5C23" w:rsidRPr="003B3015" w:rsidRDefault="008A5C23" w:rsidP="00C14245">
            <w:pPr>
              <w:pStyle w:val="aa"/>
              <w:ind w:firstLine="0"/>
              <w:jc w:val="left"/>
              <w:rPr>
                <w:kern w:val="144"/>
                <w:sz w:val="24"/>
                <w:szCs w:val="24"/>
              </w:rPr>
            </w:pPr>
          </w:p>
        </w:tc>
        <w:tc>
          <w:tcPr>
            <w:tcW w:w="283" w:type="dxa"/>
          </w:tcPr>
          <w:p w:rsidR="008A5C23" w:rsidRPr="003B3015" w:rsidRDefault="008A5C23" w:rsidP="00C14245">
            <w:pPr>
              <w:pStyle w:val="aa"/>
              <w:ind w:firstLine="0"/>
              <w:jc w:val="right"/>
              <w:rPr>
                <w:kern w:val="144"/>
                <w:sz w:val="24"/>
                <w:szCs w:val="24"/>
              </w:rPr>
            </w:pPr>
          </w:p>
        </w:tc>
        <w:tc>
          <w:tcPr>
            <w:tcW w:w="6912" w:type="dxa"/>
          </w:tcPr>
          <w:p w:rsidR="008A5C23" w:rsidRPr="003B3015" w:rsidRDefault="008A5C23" w:rsidP="00C14245">
            <w:pPr>
              <w:pStyle w:val="aa"/>
              <w:ind w:firstLine="0"/>
              <w:rPr>
                <w:kern w:val="144"/>
                <w:sz w:val="24"/>
                <w:szCs w:val="24"/>
              </w:rPr>
            </w:pPr>
          </w:p>
        </w:tc>
      </w:tr>
      <w:tr w:rsidR="00095534" w:rsidRPr="003B3015" w:rsidTr="00B56CA1">
        <w:tc>
          <w:tcPr>
            <w:tcW w:w="1985" w:type="dxa"/>
          </w:tcPr>
          <w:p w:rsidR="00095534" w:rsidRPr="003B3015" w:rsidRDefault="00095534" w:rsidP="00C14245">
            <w:pPr>
              <w:pStyle w:val="aa"/>
              <w:ind w:firstLine="0"/>
              <w:jc w:val="left"/>
              <w:rPr>
                <w:kern w:val="144"/>
                <w:sz w:val="24"/>
                <w:szCs w:val="24"/>
              </w:rPr>
            </w:pPr>
            <w:r w:rsidRPr="003B3015">
              <w:rPr>
                <w:kern w:val="144"/>
                <w:sz w:val="24"/>
                <w:szCs w:val="24"/>
              </w:rPr>
              <w:t>Символ (х)</w:t>
            </w:r>
          </w:p>
        </w:tc>
        <w:tc>
          <w:tcPr>
            <w:tcW w:w="283" w:type="dxa"/>
          </w:tcPr>
          <w:p w:rsidR="00095534" w:rsidRPr="003B3015" w:rsidRDefault="00095534" w:rsidP="00C14245">
            <w:pPr>
              <w:pStyle w:val="aa"/>
              <w:ind w:firstLine="0"/>
              <w:jc w:val="right"/>
              <w:rPr>
                <w:kern w:val="144"/>
                <w:sz w:val="24"/>
                <w:szCs w:val="24"/>
              </w:rPr>
            </w:pPr>
            <w:r w:rsidRPr="003B3015">
              <w:rPr>
                <w:kern w:val="144"/>
                <w:sz w:val="24"/>
                <w:szCs w:val="24"/>
              </w:rPr>
              <w:t>–</w:t>
            </w:r>
          </w:p>
        </w:tc>
        <w:tc>
          <w:tcPr>
            <w:tcW w:w="6912" w:type="dxa"/>
          </w:tcPr>
          <w:p w:rsidR="00095534" w:rsidRPr="003B3015" w:rsidRDefault="00095534" w:rsidP="00C14245">
            <w:pPr>
              <w:pStyle w:val="aa"/>
              <w:ind w:firstLine="0"/>
              <w:rPr>
                <w:kern w:val="144"/>
                <w:sz w:val="24"/>
                <w:szCs w:val="24"/>
              </w:rPr>
            </w:pPr>
            <w:r w:rsidRPr="003B3015">
              <w:rPr>
                <w:kern w:val="144"/>
                <w:sz w:val="24"/>
                <w:szCs w:val="24"/>
              </w:rPr>
              <w:t>заповнення рубрики за характером побудови таблиці не має сенсу</w:t>
            </w:r>
          </w:p>
        </w:tc>
      </w:tr>
      <w:tr w:rsidR="008A5C23" w:rsidRPr="003B3015" w:rsidTr="00B56CA1">
        <w:tc>
          <w:tcPr>
            <w:tcW w:w="1985" w:type="dxa"/>
          </w:tcPr>
          <w:p w:rsidR="008A5C23" w:rsidRPr="003B3015" w:rsidRDefault="008A5C23" w:rsidP="00C14245">
            <w:pPr>
              <w:pStyle w:val="aa"/>
              <w:ind w:firstLine="0"/>
              <w:jc w:val="left"/>
              <w:rPr>
                <w:kern w:val="144"/>
                <w:sz w:val="24"/>
                <w:szCs w:val="24"/>
              </w:rPr>
            </w:pPr>
          </w:p>
        </w:tc>
        <w:tc>
          <w:tcPr>
            <w:tcW w:w="283" w:type="dxa"/>
          </w:tcPr>
          <w:p w:rsidR="008A5C23" w:rsidRPr="003B3015" w:rsidRDefault="008A5C23" w:rsidP="00C14245">
            <w:pPr>
              <w:pStyle w:val="aa"/>
              <w:ind w:firstLine="0"/>
              <w:jc w:val="right"/>
              <w:rPr>
                <w:kern w:val="144"/>
                <w:sz w:val="24"/>
                <w:szCs w:val="24"/>
              </w:rPr>
            </w:pPr>
          </w:p>
        </w:tc>
        <w:tc>
          <w:tcPr>
            <w:tcW w:w="6912" w:type="dxa"/>
          </w:tcPr>
          <w:p w:rsidR="008A5C23" w:rsidRPr="003B3015" w:rsidRDefault="008A5C23" w:rsidP="00C14245">
            <w:pPr>
              <w:pStyle w:val="aa"/>
              <w:ind w:firstLine="0"/>
              <w:rPr>
                <w:kern w:val="144"/>
                <w:sz w:val="24"/>
                <w:szCs w:val="24"/>
              </w:rPr>
            </w:pPr>
          </w:p>
        </w:tc>
      </w:tr>
      <w:tr w:rsidR="00EE3D48" w:rsidRPr="003B3015" w:rsidTr="00B56CA1">
        <w:tc>
          <w:tcPr>
            <w:tcW w:w="1985" w:type="dxa"/>
          </w:tcPr>
          <w:p w:rsidR="00EE3D48" w:rsidRPr="003B3015" w:rsidRDefault="00EE3D48" w:rsidP="00C14245">
            <w:pPr>
              <w:pStyle w:val="aa"/>
              <w:ind w:firstLine="0"/>
              <w:jc w:val="left"/>
              <w:rPr>
                <w:kern w:val="144"/>
                <w:sz w:val="24"/>
                <w:szCs w:val="24"/>
              </w:rPr>
            </w:pPr>
            <w:r w:rsidRPr="00175831">
              <w:rPr>
                <w:sz w:val="24"/>
                <w:szCs w:val="24"/>
              </w:rPr>
              <w:t>Символ (к)</w:t>
            </w:r>
          </w:p>
        </w:tc>
        <w:tc>
          <w:tcPr>
            <w:tcW w:w="283" w:type="dxa"/>
          </w:tcPr>
          <w:p w:rsidR="00EE3D48" w:rsidRPr="003B3015" w:rsidRDefault="00EE3D48" w:rsidP="00C14245">
            <w:pPr>
              <w:pStyle w:val="aa"/>
              <w:ind w:firstLine="0"/>
              <w:jc w:val="right"/>
              <w:rPr>
                <w:kern w:val="144"/>
                <w:sz w:val="24"/>
                <w:szCs w:val="24"/>
              </w:rPr>
            </w:pPr>
            <w:r>
              <w:rPr>
                <w:kern w:val="144"/>
                <w:sz w:val="24"/>
                <w:szCs w:val="24"/>
              </w:rPr>
              <w:t>–</w:t>
            </w:r>
          </w:p>
        </w:tc>
        <w:tc>
          <w:tcPr>
            <w:tcW w:w="6912" w:type="dxa"/>
          </w:tcPr>
          <w:p w:rsidR="00EE3D48" w:rsidRPr="003B3015" w:rsidRDefault="00EE3D48" w:rsidP="00C14245">
            <w:pPr>
              <w:pStyle w:val="aa"/>
              <w:ind w:firstLine="0"/>
              <w:rPr>
                <w:kern w:val="144"/>
                <w:sz w:val="24"/>
                <w:szCs w:val="24"/>
              </w:rPr>
            </w:pPr>
            <w:r w:rsidRPr="00175831">
              <w:rPr>
                <w:sz w:val="24"/>
                <w:szCs w:val="24"/>
              </w:rPr>
              <w:t>дані не оприлюднюються з метою забезпечення виконання вимог Закону України "Про державну статистику" щодо конфіденційності статистичної інформації.</w:t>
            </w:r>
          </w:p>
        </w:tc>
      </w:tr>
    </w:tbl>
    <w:p w:rsidR="00095534" w:rsidRDefault="007F4877" w:rsidP="00095534">
      <w:pPr>
        <w:widowControl w:val="0"/>
        <w:jc w:val="center"/>
        <w:rPr>
          <w:b/>
          <w:bCs/>
          <w:sz w:val="28"/>
          <w:szCs w:val="28"/>
          <w:u w:val="single"/>
          <w:lang w:val="uk-UA"/>
        </w:rPr>
      </w:pPr>
      <w:r w:rsidRPr="00B56CA1">
        <w:rPr>
          <w:b/>
          <w:bCs/>
          <w:sz w:val="28"/>
          <w:szCs w:val="28"/>
          <w:u w:val="single"/>
          <w:lang w:val="uk-UA"/>
        </w:rPr>
        <w:lastRenderedPageBreak/>
        <w:t>ЖИТЛОВЕ БУДІВНИЦТВО</w:t>
      </w:r>
    </w:p>
    <w:p w:rsidR="005D3AFA" w:rsidRDefault="005D3AFA" w:rsidP="001B37A1">
      <w:pPr>
        <w:ind w:left="482" w:hanging="482"/>
        <w:jc w:val="center"/>
        <w:rPr>
          <w:b/>
          <w:bCs/>
          <w:iCs/>
          <w:sz w:val="28"/>
          <w:szCs w:val="28"/>
          <w:lang w:val="uk-UA"/>
        </w:rPr>
      </w:pPr>
    </w:p>
    <w:p w:rsidR="00AC3FB2" w:rsidRDefault="00451BDB" w:rsidP="001B37A1">
      <w:pPr>
        <w:ind w:left="482" w:hanging="482"/>
        <w:jc w:val="center"/>
        <w:rPr>
          <w:b/>
          <w:bCs/>
          <w:iCs/>
          <w:sz w:val="28"/>
          <w:szCs w:val="28"/>
          <w:lang w:val="uk-UA"/>
        </w:rPr>
      </w:pPr>
      <w:r w:rsidRPr="00366EF6">
        <w:rPr>
          <w:b/>
          <w:bCs/>
          <w:iCs/>
          <w:sz w:val="28"/>
          <w:szCs w:val="28"/>
          <w:lang w:val="uk-UA"/>
        </w:rPr>
        <w:t>Загальна площа житлових буд</w:t>
      </w:r>
      <w:r w:rsidR="00091AB3" w:rsidRPr="00366EF6">
        <w:rPr>
          <w:b/>
          <w:bCs/>
          <w:iCs/>
          <w:sz w:val="28"/>
          <w:szCs w:val="28"/>
          <w:lang w:val="uk-UA"/>
        </w:rPr>
        <w:t>івель, прийнятих в експлуатацію</w:t>
      </w:r>
      <w:r w:rsidR="003F203A" w:rsidRPr="00366EF6">
        <w:rPr>
          <w:b/>
          <w:bCs/>
          <w:iCs/>
          <w:sz w:val="28"/>
          <w:szCs w:val="28"/>
          <w:lang w:val="uk-UA"/>
        </w:rPr>
        <w:t>,</w:t>
      </w:r>
    </w:p>
    <w:p w:rsidR="00095534" w:rsidRDefault="00095534" w:rsidP="001B37A1">
      <w:pPr>
        <w:ind w:left="482" w:hanging="482"/>
        <w:jc w:val="center"/>
        <w:rPr>
          <w:b/>
          <w:bCs/>
          <w:iCs/>
          <w:sz w:val="28"/>
          <w:szCs w:val="28"/>
          <w:lang w:val="uk-UA"/>
        </w:rPr>
      </w:pPr>
      <w:r w:rsidRPr="00366EF6">
        <w:rPr>
          <w:b/>
          <w:bCs/>
          <w:iCs/>
          <w:sz w:val="28"/>
          <w:szCs w:val="28"/>
          <w:lang w:val="uk-UA"/>
        </w:rPr>
        <w:t>по містах та районах області</w:t>
      </w:r>
      <w:r w:rsidR="00451BDB" w:rsidRPr="00366EF6">
        <w:rPr>
          <w:b/>
          <w:bCs/>
          <w:iCs/>
          <w:sz w:val="28"/>
          <w:szCs w:val="28"/>
          <w:lang w:val="uk-UA"/>
        </w:rPr>
        <w:t xml:space="preserve"> у 2019 році</w:t>
      </w:r>
    </w:p>
    <w:p w:rsidR="00095534" w:rsidRPr="00EA6770" w:rsidRDefault="00095534" w:rsidP="00095534">
      <w:pPr>
        <w:ind w:left="495"/>
        <w:rPr>
          <w:b/>
          <w:bCs/>
          <w:iCs/>
          <w:sz w:val="24"/>
          <w:szCs w:val="24"/>
          <w:lang w:val="uk-UA"/>
        </w:rPr>
      </w:pPr>
    </w:p>
    <w:tbl>
      <w:tblPr>
        <w:tblW w:w="5063" w:type="pct"/>
        <w:tblLook w:val="0000" w:firstRow="0" w:lastRow="0" w:firstColumn="0" w:lastColumn="0" w:noHBand="0" w:noVBand="0"/>
      </w:tblPr>
      <w:tblGrid>
        <w:gridCol w:w="2835"/>
        <w:gridCol w:w="1480"/>
        <w:gridCol w:w="1411"/>
        <w:gridCol w:w="1752"/>
        <w:gridCol w:w="1706"/>
      </w:tblGrid>
      <w:tr w:rsidR="00BF1D8F" w:rsidRPr="00DA21C7" w:rsidTr="004D0A92">
        <w:trPr>
          <w:trHeight w:hRule="exact" w:val="425"/>
        </w:trPr>
        <w:tc>
          <w:tcPr>
            <w:tcW w:w="1543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BF1D8F" w:rsidRPr="00DA21C7" w:rsidRDefault="00BF1D8F" w:rsidP="00BA4FFD">
            <w:pPr>
              <w:spacing w:line="240" w:lineRule="exact"/>
              <w:ind w:left="123"/>
              <w:jc w:val="center"/>
              <w:rPr>
                <w:b/>
                <w:bCs/>
                <w:iCs/>
                <w:sz w:val="24"/>
                <w:szCs w:val="24"/>
                <w:lang w:val="uk-UA"/>
              </w:rPr>
            </w:pPr>
          </w:p>
        </w:tc>
        <w:tc>
          <w:tcPr>
            <w:tcW w:w="25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D8F" w:rsidRPr="00B56CA1" w:rsidRDefault="00BF1D8F" w:rsidP="00BA4FFD">
            <w:pPr>
              <w:widowControl w:val="0"/>
              <w:jc w:val="center"/>
              <w:rPr>
                <w:bCs/>
                <w:iCs/>
                <w:sz w:val="24"/>
                <w:szCs w:val="24"/>
                <w:lang w:val="uk-UA"/>
              </w:rPr>
            </w:pPr>
            <w:r w:rsidRPr="00B56CA1">
              <w:rPr>
                <w:bCs/>
                <w:iCs/>
                <w:sz w:val="24"/>
                <w:szCs w:val="24"/>
                <w:lang w:val="uk-UA"/>
              </w:rPr>
              <w:t>Загальна площа</w:t>
            </w:r>
          </w:p>
        </w:tc>
        <w:tc>
          <w:tcPr>
            <w:tcW w:w="929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F1D8F" w:rsidRPr="00B56CA1" w:rsidRDefault="00BF1D8F" w:rsidP="005842FC">
            <w:pPr>
              <w:widowControl w:val="0"/>
              <w:jc w:val="center"/>
              <w:rPr>
                <w:bCs/>
                <w:iCs/>
                <w:sz w:val="24"/>
                <w:szCs w:val="24"/>
                <w:lang w:val="uk-UA"/>
              </w:rPr>
            </w:pPr>
            <w:r w:rsidRPr="00B56CA1">
              <w:rPr>
                <w:bCs/>
                <w:iCs/>
                <w:sz w:val="24"/>
                <w:szCs w:val="24"/>
                <w:lang w:val="uk-UA"/>
              </w:rPr>
              <w:t>Прийнято в експлуатацію будівель, од</w:t>
            </w:r>
          </w:p>
        </w:tc>
      </w:tr>
      <w:tr w:rsidR="008A20EB" w:rsidRPr="00DA21C7" w:rsidTr="004D0A92">
        <w:trPr>
          <w:trHeight w:hRule="exact" w:val="340"/>
        </w:trPr>
        <w:tc>
          <w:tcPr>
            <w:tcW w:w="1543" w:type="pct"/>
            <w:vMerge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8A20EB" w:rsidRPr="00DA21C7" w:rsidRDefault="008A20EB" w:rsidP="00BA4FFD">
            <w:pPr>
              <w:spacing w:line="240" w:lineRule="exact"/>
              <w:ind w:left="123"/>
              <w:jc w:val="center"/>
              <w:rPr>
                <w:b/>
                <w:bCs/>
                <w:iCs/>
                <w:sz w:val="24"/>
                <w:szCs w:val="24"/>
                <w:lang w:val="uk-UA"/>
              </w:rPr>
            </w:pPr>
          </w:p>
        </w:tc>
        <w:tc>
          <w:tcPr>
            <w:tcW w:w="8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20EB" w:rsidRPr="00B56CA1" w:rsidRDefault="008A20EB" w:rsidP="00BF1D8F">
            <w:pPr>
              <w:widowControl w:val="0"/>
              <w:jc w:val="center"/>
              <w:rPr>
                <w:bCs/>
                <w:iCs/>
                <w:sz w:val="24"/>
                <w:szCs w:val="24"/>
                <w:lang w:val="uk-UA"/>
              </w:rPr>
            </w:pPr>
            <w:r w:rsidRPr="00B56CA1">
              <w:rPr>
                <w:bCs/>
                <w:iCs/>
                <w:sz w:val="24"/>
                <w:szCs w:val="24"/>
                <w:lang w:val="uk-UA"/>
              </w:rPr>
              <w:t>усього, м</w:t>
            </w:r>
            <w:r w:rsidRPr="00B56CA1">
              <w:rPr>
                <w:bCs/>
                <w:iCs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17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0EB" w:rsidRPr="00B56CA1" w:rsidRDefault="008A20EB" w:rsidP="00BA4FFD">
            <w:pPr>
              <w:widowControl w:val="0"/>
              <w:jc w:val="center"/>
              <w:rPr>
                <w:bCs/>
                <w:iCs/>
                <w:sz w:val="24"/>
                <w:szCs w:val="24"/>
                <w:lang w:val="uk-UA"/>
              </w:rPr>
            </w:pPr>
            <w:r w:rsidRPr="00B56CA1">
              <w:rPr>
                <w:bCs/>
                <w:iCs/>
                <w:sz w:val="24"/>
                <w:szCs w:val="24"/>
                <w:lang w:val="uk-UA"/>
              </w:rPr>
              <w:t>у % до</w:t>
            </w:r>
          </w:p>
        </w:tc>
        <w:tc>
          <w:tcPr>
            <w:tcW w:w="929" w:type="pct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A20EB" w:rsidRDefault="008A20EB" w:rsidP="00BA4FFD">
            <w:pPr>
              <w:widowControl w:val="0"/>
              <w:jc w:val="center"/>
              <w:rPr>
                <w:b/>
                <w:bCs/>
                <w:iCs/>
                <w:sz w:val="24"/>
                <w:szCs w:val="24"/>
                <w:lang w:val="uk-UA"/>
              </w:rPr>
            </w:pPr>
          </w:p>
        </w:tc>
      </w:tr>
      <w:tr w:rsidR="008A20EB" w:rsidRPr="00DA21C7" w:rsidTr="004D0A92">
        <w:trPr>
          <w:trHeight w:hRule="exact" w:val="641"/>
        </w:trPr>
        <w:tc>
          <w:tcPr>
            <w:tcW w:w="1543" w:type="pct"/>
            <w:vMerge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8A20EB" w:rsidRPr="00DA21C7" w:rsidRDefault="008A20EB" w:rsidP="00BF1D8F">
            <w:pPr>
              <w:spacing w:line="240" w:lineRule="exact"/>
              <w:ind w:left="123"/>
              <w:jc w:val="center"/>
              <w:rPr>
                <w:b/>
                <w:bCs/>
                <w:iCs/>
                <w:sz w:val="24"/>
                <w:szCs w:val="24"/>
                <w:lang w:val="uk-UA"/>
              </w:rPr>
            </w:pPr>
          </w:p>
        </w:tc>
        <w:tc>
          <w:tcPr>
            <w:tcW w:w="8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0EB" w:rsidRPr="0073524D" w:rsidRDefault="008A20EB" w:rsidP="00BF1D8F">
            <w:pPr>
              <w:widowControl w:val="0"/>
              <w:jc w:val="center"/>
              <w:rPr>
                <w:b/>
                <w:bCs/>
                <w:iCs/>
                <w:sz w:val="24"/>
                <w:szCs w:val="24"/>
                <w:lang w:val="uk-UA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A20EB" w:rsidRPr="00B56CA1" w:rsidRDefault="008A20EB" w:rsidP="00BF1D8F">
            <w:pPr>
              <w:widowControl w:val="0"/>
              <w:jc w:val="center"/>
              <w:rPr>
                <w:bCs/>
                <w:iCs/>
                <w:sz w:val="24"/>
                <w:szCs w:val="24"/>
                <w:lang w:val="uk-UA"/>
              </w:rPr>
            </w:pPr>
            <w:r w:rsidRPr="00B56CA1">
              <w:rPr>
                <w:bCs/>
                <w:iCs/>
                <w:sz w:val="24"/>
                <w:szCs w:val="24"/>
                <w:lang w:val="uk-UA"/>
              </w:rPr>
              <w:t>загального обсягу</w:t>
            </w:r>
          </w:p>
        </w:tc>
        <w:tc>
          <w:tcPr>
            <w:tcW w:w="9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0EB" w:rsidRPr="00B56CA1" w:rsidRDefault="008A20EB" w:rsidP="00197084">
            <w:pPr>
              <w:widowControl w:val="0"/>
              <w:jc w:val="center"/>
              <w:rPr>
                <w:bCs/>
                <w:iCs/>
                <w:sz w:val="24"/>
                <w:szCs w:val="24"/>
                <w:lang w:val="uk-UA"/>
              </w:rPr>
            </w:pPr>
            <w:r w:rsidRPr="00B56CA1">
              <w:rPr>
                <w:bCs/>
                <w:iCs/>
                <w:sz w:val="24"/>
                <w:szCs w:val="24"/>
                <w:lang w:val="uk-UA"/>
              </w:rPr>
              <w:t>201</w:t>
            </w:r>
            <w:r w:rsidR="00197084" w:rsidRPr="00B56CA1">
              <w:rPr>
                <w:bCs/>
                <w:iCs/>
                <w:sz w:val="24"/>
                <w:szCs w:val="24"/>
                <w:lang w:val="uk-UA"/>
              </w:rPr>
              <w:t>8</w:t>
            </w:r>
            <w:r w:rsidRPr="00B56CA1">
              <w:rPr>
                <w:bCs/>
                <w:iCs/>
                <w:sz w:val="24"/>
                <w:szCs w:val="24"/>
                <w:lang w:val="uk-UA"/>
              </w:rPr>
              <w:t xml:space="preserve"> р.</w:t>
            </w:r>
          </w:p>
        </w:tc>
        <w:tc>
          <w:tcPr>
            <w:tcW w:w="929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A20EB" w:rsidRDefault="008A20EB" w:rsidP="00BF1D8F">
            <w:pPr>
              <w:widowControl w:val="0"/>
              <w:jc w:val="center"/>
              <w:rPr>
                <w:b/>
                <w:bCs/>
                <w:iCs/>
                <w:sz w:val="24"/>
                <w:szCs w:val="24"/>
                <w:lang w:val="uk-UA"/>
              </w:rPr>
            </w:pPr>
          </w:p>
        </w:tc>
      </w:tr>
      <w:tr w:rsidR="00BF1D8F" w:rsidRPr="00DA21C7" w:rsidTr="004D0A92">
        <w:trPr>
          <w:trHeight w:hRule="exact" w:val="284"/>
        </w:trPr>
        <w:tc>
          <w:tcPr>
            <w:tcW w:w="1543" w:type="pct"/>
            <w:tcBorders>
              <w:top w:val="single" w:sz="4" w:space="0" w:color="auto"/>
            </w:tcBorders>
            <w:vAlign w:val="bottom"/>
          </w:tcPr>
          <w:p w:rsidR="00BF1D8F" w:rsidRPr="00DA21C7" w:rsidRDefault="00BF1D8F" w:rsidP="00BF1D8F">
            <w:pPr>
              <w:jc w:val="both"/>
              <w:rPr>
                <w:b/>
                <w:iCs/>
                <w:sz w:val="24"/>
                <w:szCs w:val="24"/>
                <w:lang w:val="uk-UA"/>
              </w:rPr>
            </w:pPr>
          </w:p>
        </w:tc>
        <w:tc>
          <w:tcPr>
            <w:tcW w:w="805" w:type="pct"/>
            <w:vAlign w:val="bottom"/>
          </w:tcPr>
          <w:p w:rsidR="00BF1D8F" w:rsidRPr="00DA21C7" w:rsidRDefault="00BF1D8F" w:rsidP="00BF1D8F">
            <w:pPr>
              <w:jc w:val="right"/>
              <w:rPr>
                <w:bCs/>
                <w:iCs/>
                <w:sz w:val="24"/>
                <w:szCs w:val="24"/>
                <w:lang w:val="uk-UA"/>
              </w:rPr>
            </w:pPr>
          </w:p>
        </w:tc>
        <w:tc>
          <w:tcPr>
            <w:tcW w:w="768" w:type="pct"/>
            <w:vAlign w:val="bottom"/>
          </w:tcPr>
          <w:p w:rsidR="00BF1D8F" w:rsidRPr="007E0E96" w:rsidRDefault="00BF1D8F" w:rsidP="00BF1D8F">
            <w:pPr>
              <w:jc w:val="right"/>
              <w:rPr>
                <w:bCs/>
                <w:iCs/>
                <w:sz w:val="24"/>
                <w:szCs w:val="24"/>
                <w:lang w:val="uk-UA"/>
              </w:rPr>
            </w:pPr>
          </w:p>
        </w:tc>
        <w:tc>
          <w:tcPr>
            <w:tcW w:w="954" w:type="pct"/>
            <w:vAlign w:val="bottom"/>
          </w:tcPr>
          <w:p w:rsidR="00BF1D8F" w:rsidRPr="007E0E96" w:rsidRDefault="00BF1D8F" w:rsidP="00BF1D8F">
            <w:pPr>
              <w:jc w:val="right"/>
              <w:rPr>
                <w:bCs/>
                <w:iCs/>
                <w:sz w:val="24"/>
                <w:szCs w:val="24"/>
                <w:lang w:val="uk-UA"/>
              </w:rPr>
            </w:pPr>
          </w:p>
        </w:tc>
        <w:tc>
          <w:tcPr>
            <w:tcW w:w="929" w:type="pct"/>
          </w:tcPr>
          <w:p w:rsidR="00BF1D8F" w:rsidRPr="00DA21C7" w:rsidRDefault="00BF1D8F" w:rsidP="00BF1D8F">
            <w:pPr>
              <w:jc w:val="right"/>
              <w:rPr>
                <w:bCs/>
                <w:iCs/>
                <w:sz w:val="24"/>
                <w:szCs w:val="24"/>
                <w:lang w:val="uk-UA"/>
              </w:rPr>
            </w:pPr>
          </w:p>
        </w:tc>
      </w:tr>
      <w:tr w:rsidR="00BF1D8F" w:rsidRPr="00DA21C7" w:rsidTr="00643496">
        <w:trPr>
          <w:trHeight w:hRule="exact" w:val="284"/>
        </w:trPr>
        <w:tc>
          <w:tcPr>
            <w:tcW w:w="1543" w:type="pct"/>
            <w:vAlign w:val="bottom"/>
          </w:tcPr>
          <w:p w:rsidR="00BF1D8F" w:rsidRPr="00643496" w:rsidRDefault="00BF1D8F" w:rsidP="004527D6">
            <w:pPr>
              <w:spacing w:line="240" w:lineRule="exact"/>
              <w:jc w:val="both"/>
              <w:rPr>
                <w:b/>
                <w:iCs/>
                <w:sz w:val="24"/>
                <w:szCs w:val="24"/>
                <w:lang w:val="uk-UA"/>
              </w:rPr>
            </w:pPr>
            <w:r w:rsidRPr="00643496">
              <w:rPr>
                <w:b/>
                <w:iCs/>
                <w:sz w:val="24"/>
                <w:szCs w:val="24"/>
                <w:lang w:val="uk-UA"/>
              </w:rPr>
              <w:t>Усього</w:t>
            </w:r>
          </w:p>
        </w:tc>
        <w:tc>
          <w:tcPr>
            <w:tcW w:w="805" w:type="pct"/>
            <w:vAlign w:val="bottom"/>
          </w:tcPr>
          <w:p w:rsidR="00BF1D8F" w:rsidRPr="00D64C6B" w:rsidRDefault="00226114" w:rsidP="00D64C6B">
            <w:pPr>
              <w:jc w:val="right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 w:rsidRPr="00D64C6B">
              <w:rPr>
                <w:b/>
                <w:bCs/>
                <w:color w:val="000000"/>
                <w:sz w:val="24"/>
                <w:szCs w:val="24"/>
              </w:rPr>
              <w:t>381592</w:t>
            </w:r>
          </w:p>
        </w:tc>
        <w:tc>
          <w:tcPr>
            <w:tcW w:w="768" w:type="pct"/>
            <w:vAlign w:val="bottom"/>
          </w:tcPr>
          <w:p w:rsidR="00BF1D8F" w:rsidRPr="00DA21C7" w:rsidRDefault="00D64C6B" w:rsidP="00BF1D8F">
            <w:pPr>
              <w:jc w:val="right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100,0</w:t>
            </w:r>
          </w:p>
        </w:tc>
        <w:tc>
          <w:tcPr>
            <w:tcW w:w="954" w:type="pct"/>
            <w:vAlign w:val="bottom"/>
          </w:tcPr>
          <w:p w:rsidR="00BF1D8F" w:rsidRPr="00DA21C7" w:rsidRDefault="00D64C6B" w:rsidP="00BF1D8F">
            <w:pPr>
              <w:jc w:val="right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72,1</w:t>
            </w:r>
          </w:p>
        </w:tc>
        <w:tc>
          <w:tcPr>
            <w:tcW w:w="929" w:type="pct"/>
            <w:vAlign w:val="bottom"/>
          </w:tcPr>
          <w:p w:rsidR="00BF1D8F" w:rsidRPr="00643496" w:rsidRDefault="00D64C6B" w:rsidP="00BF1D8F">
            <w:pPr>
              <w:jc w:val="right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 w:rsidRPr="00643496">
              <w:rPr>
                <w:b/>
                <w:bCs/>
                <w:color w:val="000000"/>
                <w:sz w:val="24"/>
                <w:szCs w:val="24"/>
                <w:lang w:val="uk-UA"/>
              </w:rPr>
              <w:t>1060</w:t>
            </w:r>
          </w:p>
        </w:tc>
      </w:tr>
      <w:tr w:rsidR="00BF1D8F" w:rsidRPr="00DA21C7" w:rsidTr="00643496">
        <w:trPr>
          <w:trHeight w:hRule="exact" w:val="284"/>
        </w:trPr>
        <w:tc>
          <w:tcPr>
            <w:tcW w:w="1543" w:type="pct"/>
            <w:vAlign w:val="bottom"/>
          </w:tcPr>
          <w:p w:rsidR="00BF1D8F" w:rsidRPr="00643496" w:rsidRDefault="00BF1D8F" w:rsidP="004527D6">
            <w:pPr>
              <w:jc w:val="both"/>
              <w:rPr>
                <w:iCs/>
                <w:sz w:val="24"/>
                <w:szCs w:val="24"/>
                <w:lang w:val="uk-UA"/>
              </w:rPr>
            </w:pPr>
            <w:r w:rsidRPr="00643496">
              <w:rPr>
                <w:sz w:val="24"/>
                <w:szCs w:val="24"/>
                <w:lang w:val="uk-UA"/>
              </w:rPr>
              <w:t>міста обласного значення</w:t>
            </w:r>
          </w:p>
        </w:tc>
        <w:tc>
          <w:tcPr>
            <w:tcW w:w="805" w:type="pct"/>
            <w:vAlign w:val="bottom"/>
          </w:tcPr>
          <w:p w:rsidR="00BF1D8F" w:rsidRPr="00D64C6B" w:rsidRDefault="00BF1D8F" w:rsidP="00BF1D8F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768" w:type="pct"/>
            <w:vAlign w:val="bottom"/>
          </w:tcPr>
          <w:p w:rsidR="00BF1D8F" w:rsidRPr="00DA21C7" w:rsidRDefault="00BF1D8F" w:rsidP="00BF1D8F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954" w:type="pct"/>
            <w:vAlign w:val="bottom"/>
          </w:tcPr>
          <w:p w:rsidR="00BF1D8F" w:rsidRPr="00DA21C7" w:rsidRDefault="00BF1D8F" w:rsidP="00BF1D8F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929" w:type="pct"/>
            <w:vAlign w:val="bottom"/>
          </w:tcPr>
          <w:p w:rsidR="00BF1D8F" w:rsidRPr="00643496" w:rsidRDefault="00BF1D8F" w:rsidP="00BF1D8F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8F1209" w:rsidRPr="00DA21C7" w:rsidTr="00643496">
        <w:trPr>
          <w:trHeight w:hRule="exact" w:val="284"/>
        </w:trPr>
        <w:tc>
          <w:tcPr>
            <w:tcW w:w="1543" w:type="pct"/>
            <w:vAlign w:val="bottom"/>
          </w:tcPr>
          <w:p w:rsidR="008F1209" w:rsidRPr="00643496" w:rsidRDefault="008F1209" w:rsidP="008F1209">
            <w:pPr>
              <w:jc w:val="both"/>
              <w:rPr>
                <w:rFonts w:eastAsia="Arial Unicode MS"/>
                <w:iCs/>
                <w:sz w:val="24"/>
                <w:szCs w:val="24"/>
                <w:lang w:val="uk-UA"/>
              </w:rPr>
            </w:pPr>
            <w:r w:rsidRPr="00643496">
              <w:rPr>
                <w:iCs/>
                <w:sz w:val="24"/>
                <w:szCs w:val="24"/>
                <w:lang w:val="uk-UA"/>
              </w:rPr>
              <w:t>м. Харків</w:t>
            </w:r>
          </w:p>
        </w:tc>
        <w:tc>
          <w:tcPr>
            <w:tcW w:w="805" w:type="pct"/>
            <w:vAlign w:val="bottom"/>
          </w:tcPr>
          <w:p w:rsidR="008F1209" w:rsidRPr="00D64C6B" w:rsidRDefault="008F1209" w:rsidP="008F1209">
            <w:pPr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D64C6B">
              <w:rPr>
                <w:color w:val="000000"/>
                <w:sz w:val="24"/>
                <w:szCs w:val="24"/>
              </w:rPr>
              <w:t>266695</w:t>
            </w:r>
          </w:p>
        </w:tc>
        <w:tc>
          <w:tcPr>
            <w:tcW w:w="768" w:type="pct"/>
            <w:vAlign w:val="bottom"/>
          </w:tcPr>
          <w:p w:rsidR="008F1209" w:rsidRPr="008F1209" w:rsidRDefault="008F1209" w:rsidP="008F1209">
            <w:pPr>
              <w:jc w:val="right"/>
              <w:rPr>
                <w:color w:val="000000"/>
                <w:sz w:val="24"/>
                <w:szCs w:val="24"/>
                <w:lang w:val="uk-UA" w:eastAsia="uk-UA"/>
              </w:rPr>
            </w:pPr>
            <w:r w:rsidRPr="008F1209">
              <w:rPr>
                <w:color w:val="000000"/>
                <w:sz w:val="24"/>
                <w:szCs w:val="24"/>
              </w:rPr>
              <w:t>69,9</w:t>
            </w:r>
          </w:p>
        </w:tc>
        <w:tc>
          <w:tcPr>
            <w:tcW w:w="954" w:type="pct"/>
            <w:vAlign w:val="bottom"/>
          </w:tcPr>
          <w:p w:rsidR="008F1209" w:rsidRPr="00D728AC" w:rsidRDefault="00D728AC" w:rsidP="00D728AC">
            <w:pPr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D728AC">
              <w:rPr>
                <w:color w:val="000000"/>
                <w:sz w:val="24"/>
                <w:szCs w:val="24"/>
              </w:rPr>
              <w:t>60,8</w:t>
            </w:r>
          </w:p>
        </w:tc>
        <w:tc>
          <w:tcPr>
            <w:tcW w:w="929" w:type="pct"/>
            <w:vAlign w:val="bottom"/>
          </w:tcPr>
          <w:p w:rsidR="008F1209" w:rsidRPr="00643496" w:rsidRDefault="00D728AC" w:rsidP="00643496">
            <w:pPr>
              <w:jc w:val="right"/>
              <w:rPr>
                <w:bCs/>
                <w:sz w:val="24"/>
                <w:szCs w:val="24"/>
                <w:lang w:val="uk-UA" w:eastAsia="uk-UA"/>
              </w:rPr>
            </w:pPr>
            <w:r w:rsidRPr="00643496">
              <w:rPr>
                <w:color w:val="000000"/>
                <w:sz w:val="24"/>
                <w:szCs w:val="24"/>
              </w:rPr>
              <w:t>241</w:t>
            </w:r>
          </w:p>
        </w:tc>
      </w:tr>
      <w:tr w:rsidR="008F1209" w:rsidRPr="00DA21C7" w:rsidTr="00643496">
        <w:trPr>
          <w:trHeight w:hRule="exact" w:val="284"/>
        </w:trPr>
        <w:tc>
          <w:tcPr>
            <w:tcW w:w="1543" w:type="pct"/>
            <w:vAlign w:val="bottom"/>
          </w:tcPr>
          <w:p w:rsidR="008F1209" w:rsidRPr="00643496" w:rsidRDefault="008F1209" w:rsidP="008F1209">
            <w:pPr>
              <w:spacing w:line="240" w:lineRule="exact"/>
              <w:jc w:val="both"/>
              <w:rPr>
                <w:iCs/>
                <w:sz w:val="24"/>
                <w:szCs w:val="24"/>
                <w:lang w:val="uk-UA"/>
              </w:rPr>
            </w:pPr>
            <w:r w:rsidRPr="00643496">
              <w:rPr>
                <w:iCs/>
                <w:sz w:val="24"/>
                <w:szCs w:val="24"/>
                <w:lang w:val="uk-UA"/>
              </w:rPr>
              <w:t>м. Ізюм</w:t>
            </w:r>
          </w:p>
        </w:tc>
        <w:tc>
          <w:tcPr>
            <w:tcW w:w="805" w:type="pct"/>
            <w:vAlign w:val="bottom"/>
          </w:tcPr>
          <w:p w:rsidR="008F1209" w:rsidRPr="00D64C6B" w:rsidRDefault="008F1209" w:rsidP="008F1209">
            <w:pPr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D64C6B">
              <w:rPr>
                <w:color w:val="000000"/>
                <w:sz w:val="24"/>
                <w:szCs w:val="24"/>
              </w:rPr>
              <w:t>4123</w:t>
            </w:r>
          </w:p>
        </w:tc>
        <w:tc>
          <w:tcPr>
            <w:tcW w:w="768" w:type="pct"/>
            <w:vAlign w:val="bottom"/>
          </w:tcPr>
          <w:p w:rsidR="008F1209" w:rsidRPr="008F1209" w:rsidRDefault="008F1209" w:rsidP="008F1209">
            <w:pPr>
              <w:jc w:val="right"/>
              <w:rPr>
                <w:color w:val="000000"/>
                <w:sz w:val="24"/>
                <w:szCs w:val="24"/>
              </w:rPr>
            </w:pPr>
            <w:r w:rsidRPr="008F1209">
              <w:rPr>
                <w:color w:val="000000"/>
                <w:sz w:val="24"/>
                <w:szCs w:val="24"/>
              </w:rPr>
              <w:t>1,1</w:t>
            </w:r>
          </w:p>
        </w:tc>
        <w:tc>
          <w:tcPr>
            <w:tcW w:w="954" w:type="pct"/>
            <w:vAlign w:val="bottom"/>
          </w:tcPr>
          <w:p w:rsidR="008F1209" w:rsidRPr="00D728AC" w:rsidRDefault="00D728AC" w:rsidP="00D728AC">
            <w:pPr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D728AC">
              <w:rPr>
                <w:color w:val="000000"/>
                <w:sz w:val="24"/>
                <w:szCs w:val="24"/>
              </w:rPr>
              <w:t>155,9</w:t>
            </w:r>
          </w:p>
        </w:tc>
        <w:tc>
          <w:tcPr>
            <w:tcW w:w="929" w:type="pct"/>
            <w:vAlign w:val="bottom"/>
          </w:tcPr>
          <w:p w:rsidR="008F1209" w:rsidRPr="00643496" w:rsidRDefault="00D728AC" w:rsidP="00643496">
            <w:pPr>
              <w:jc w:val="right"/>
              <w:rPr>
                <w:bCs/>
                <w:sz w:val="24"/>
                <w:szCs w:val="24"/>
                <w:lang w:val="uk-UA"/>
              </w:rPr>
            </w:pPr>
            <w:r w:rsidRPr="00643496">
              <w:rPr>
                <w:color w:val="000000"/>
                <w:sz w:val="24"/>
                <w:szCs w:val="24"/>
              </w:rPr>
              <w:t>32</w:t>
            </w:r>
          </w:p>
        </w:tc>
      </w:tr>
      <w:tr w:rsidR="008F1209" w:rsidRPr="00DA21C7" w:rsidTr="00643496">
        <w:trPr>
          <w:trHeight w:hRule="exact" w:val="284"/>
        </w:trPr>
        <w:tc>
          <w:tcPr>
            <w:tcW w:w="1543" w:type="pct"/>
            <w:vAlign w:val="bottom"/>
          </w:tcPr>
          <w:p w:rsidR="008F1209" w:rsidRPr="00643496" w:rsidRDefault="008F1209" w:rsidP="008F1209">
            <w:pPr>
              <w:spacing w:line="240" w:lineRule="exact"/>
              <w:jc w:val="both"/>
              <w:rPr>
                <w:iCs/>
                <w:sz w:val="24"/>
                <w:szCs w:val="24"/>
                <w:lang w:val="uk-UA"/>
              </w:rPr>
            </w:pPr>
            <w:r w:rsidRPr="00643496">
              <w:rPr>
                <w:iCs/>
                <w:sz w:val="24"/>
                <w:szCs w:val="24"/>
                <w:lang w:val="uk-UA"/>
              </w:rPr>
              <w:t>м. Куп’янськ</w:t>
            </w:r>
          </w:p>
        </w:tc>
        <w:tc>
          <w:tcPr>
            <w:tcW w:w="805" w:type="pct"/>
            <w:vAlign w:val="bottom"/>
          </w:tcPr>
          <w:p w:rsidR="008F1209" w:rsidRPr="00D64C6B" w:rsidRDefault="008F1209" w:rsidP="008F1209">
            <w:pPr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D64C6B">
              <w:rPr>
                <w:color w:val="000000"/>
                <w:sz w:val="24"/>
                <w:szCs w:val="24"/>
              </w:rPr>
              <w:t>671</w:t>
            </w:r>
          </w:p>
        </w:tc>
        <w:tc>
          <w:tcPr>
            <w:tcW w:w="768" w:type="pct"/>
            <w:vAlign w:val="bottom"/>
          </w:tcPr>
          <w:p w:rsidR="008F1209" w:rsidRPr="008F1209" w:rsidRDefault="008F1209" w:rsidP="008F1209">
            <w:pPr>
              <w:jc w:val="right"/>
              <w:rPr>
                <w:color w:val="000000"/>
                <w:sz w:val="24"/>
                <w:szCs w:val="24"/>
              </w:rPr>
            </w:pPr>
            <w:r w:rsidRPr="008F1209">
              <w:rPr>
                <w:color w:val="000000"/>
                <w:sz w:val="24"/>
                <w:szCs w:val="24"/>
              </w:rPr>
              <w:t>0,2</w:t>
            </w:r>
          </w:p>
        </w:tc>
        <w:tc>
          <w:tcPr>
            <w:tcW w:w="954" w:type="pct"/>
            <w:vAlign w:val="bottom"/>
          </w:tcPr>
          <w:p w:rsidR="008F1209" w:rsidRPr="00D728AC" w:rsidRDefault="00D728AC" w:rsidP="00D728AC">
            <w:pPr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D728AC">
              <w:rPr>
                <w:color w:val="000000"/>
                <w:sz w:val="24"/>
                <w:szCs w:val="24"/>
              </w:rPr>
              <w:t>126,6</w:t>
            </w:r>
          </w:p>
        </w:tc>
        <w:tc>
          <w:tcPr>
            <w:tcW w:w="929" w:type="pct"/>
            <w:vAlign w:val="bottom"/>
          </w:tcPr>
          <w:p w:rsidR="008F1209" w:rsidRPr="00643496" w:rsidRDefault="00D728AC" w:rsidP="00643496">
            <w:pPr>
              <w:jc w:val="right"/>
              <w:rPr>
                <w:bCs/>
                <w:sz w:val="24"/>
                <w:szCs w:val="24"/>
                <w:lang w:val="uk-UA"/>
              </w:rPr>
            </w:pPr>
            <w:r w:rsidRPr="00643496">
              <w:rPr>
                <w:color w:val="000000"/>
                <w:sz w:val="24"/>
                <w:szCs w:val="24"/>
              </w:rPr>
              <w:t>8</w:t>
            </w:r>
          </w:p>
        </w:tc>
      </w:tr>
      <w:tr w:rsidR="008F1209" w:rsidRPr="00DA21C7" w:rsidTr="00643496">
        <w:trPr>
          <w:trHeight w:hRule="exact" w:val="284"/>
        </w:trPr>
        <w:tc>
          <w:tcPr>
            <w:tcW w:w="1543" w:type="pct"/>
            <w:vAlign w:val="bottom"/>
          </w:tcPr>
          <w:p w:rsidR="008F1209" w:rsidRPr="00643496" w:rsidRDefault="008F1209" w:rsidP="008F1209">
            <w:pPr>
              <w:spacing w:line="240" w:lineRule="exact"/>
              <w:jc w:val="both"/>
              <w:rPr>
                <w:iCs/>
                <w:sz w:val="24"/>
                <w:szCs w:val="24"/>
                <w:lang w:val="uk-UA"/>
              </w:rPr>
            </w:pPr>
            <w:r w:rsidRPr="00643496">
              <w:rPr>
                <w:iCs/>
                <w:sz w:val="24"/>
                <w:szCs w:val="24"/>
                <w:lang w:val="uk-UA"/>
              </w:rPr>
              <w:t>м. Лозова</w:t>
            </w:r>
          </w:p>
        </w:tc>
        <w:tc>
          <w:tcPr>
            <w:tcW w:w="805" w:type="pct"/>
            <w:vAlign w:val="bottom"/>
          </w:tcPr>
          <w:p w:rsidR="008F1209" w:rsidRPr="00D64C6B" w:rsidRDefault="008F1209" w:rsidP="008F1209">
            <w:pPr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D64C6B">
              <w:rPr>
                <w:color w:val="000000"/>
                <w:sz w:val="24"/>
                <w:szCs w:val="24"/>
              </w:rPr>
              <w:t>2823</w:t>
            </w:r>
          </w:p>
        </w:tc>
        <w:tc>
          <w:tcPr>
            <w:tcW w:w="768" w:type="pct"/>
            <w:vAlign w:val="bottom"/>
          </w:tcPr>
          <w:p w:rsidR="008F1209" w:rsidRPr="008F1209" w:rsidRDefault="008F1209" w:rsidP="008F1209">
            <w:pPr>
              <w:jc w:val="right"/>
              <w:rPr>
                <w:color w:val="000000"/>
                <w:sz w:val="24"/>
                <w:szCs w:val="24"/>
              </w:rPr>
            </w:pPr>
            <w:r w:rsidRPr="008F1209">
              <w:rPr>
                <w:color w:val="000000"/>
                <w:sz w:val="24"/>
                <w:szCs w:val="24"/>
              </w:rPr>
              <w:t>0,7</w:t>
            </w:r>
          </w:p>
        </w:tc>
        <w:tc>
          <w:tcPr>
            <w:tcW w:w="954" w:type="pct"/>
            <w:vAlign w:val="bottom"/>
          </w:tcPr>
          <w:p w:rsidR="008F1209" w:rsidRPr="00D728AC" w:rsidRDefault="00D728AC" w:rsidP="00D728AC">
            <w:pPr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D728AC">
              <w:rPr>
                <w:color w:val="000000"/>
                <w:sz w:val="24"/>
                <w:szCs w:val="24"/>
              </w:rPr>
              <w:t>180,0</w:t>
            </w:r>
          </w:p>
        </w:tc>
        <w:tc>
          <w:tcPr>
            <w:tcW w:w="929" w:type="pct"/>
            <w:vAlign w:val="bottom"/>
          </w:tcPr>
          <w:p w:rsidR="008F1209" w:rsidRPr="00643496" w:rsidRDefault="00D728AC" w:rsidP="00643496">
            <w:pPr>
              <w:jc w:val="right"/>
              <w:rPr>
                <w:bCs/>
                <w:sz w:val="24"/>
                <w:szCs w:val="24"/>
                <w:lang w:val="uk-UA"/>
              </w:rPr>
            </w:pPr>
            <w:r w:rsidRPr="00643496">
              <w:rPr>
                <w:color w:val="000000"/>
                <w:sz w:val="24"/>
                <w:szCs w:val="24"/>
              </w:rPr>
              <w:t>23</w:t>
            </w:r>
          </w:p>
        </w:tc>
      </w:tr>
      <w:tr w:rsidR="008F1209" w:rsidRPr="00DA21C7" w:rsidTr="00643496">
        <w:trPr>
          <w:trHeight w:hRule="exact" w:val="284"/>
        </w:trPr>
        <w:tc>
          <w:tcPr>
            <w:tcW w:w="1543" w:type="pct"/>
            <w:vAlign w:val="bottom"/>
          </w:tcPr>
          <w:p w:rsidR="008F1209" w:rsidRPr="00643496" w:rsidRDefault="008F1209" w:rsidP="008F1209">
            <w:pPr>
              <w:spacing w:line="240" w:lineRule="exact"/>
              <w:jc w:val="both"/>
              <w:rPr>
                <w:iCs/>
                <w:sz w:val="24"/>
                <w:szCs w:val="24"/>
                <w:lang w:val="uk-UA"/>
              </w:rPr>
            </w:pPr>
            <w:r w:rsidRPr="00643496">
              <w:rPr>
                <w:iCs/>
                <w:sz w:val="24"/>
                <w:szCs w:val="24"/>
                <w:lang w:val="uk-UA"/>
              </w:rPr>
              <w:t>м. Люботин</w:t>
            </w:r>
          </w:p>
        </w:tc>
        <w:tc>
          <w:tcPr>
            <w:tcW w:w="805" w:type="pct"/>
            <w:vAlign w:val="bottom"/>
          </w:tcPr>
          <w:p w:rsidR="008F1209" w:rsidRPr="00D64C6B" w:rsidRDefault="008F1209" w:rsidP="008F1209">
            <w:pPr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D64C6B">
              <w:rPr>
                <w:color w:val="000000"/>
                <w:sz w:val="24"/>
                <w:szCs w:val="24"/>
              </w:rPr>
              <w:t>3303</w:t>
            </w:r>
          </w:p>
        </w:tc>
        <w:tc>
          <w:tcPr>
            <w:tcW w:w="768" w:type="pct"/>
            <w:vAlign w:val="bottom"/>
          </w:tcPr>
          <w:p w:rsidR="008F1209" w:rsidRPr="008F1209" w:rsidRDefault="008F1209" w:rsidP="008F1209">
            <w:pPr>
              <w:jc w:val="right"/>
              <w:rPr>
                <w:color w:val="000000"/>
                <w:sz w:val="24"/>
                <w:szCs w:val="24"/>
              </w:rPr>
            </w:pPr>
            <w:r w:rsidRPr="008F1209">
              <w:rPr>
                <w:color w:val="000000"/>
                <w:sz w:val="24"/>
                <w:szCs w:val="24"/>
              </w:rPr>
              <w:t>0,9</w:t>
            </w:r>
          </w:p>
        </w:tc>
        <w:tc>
          <w:tcPr>
            <w:tcW w:w="954" w:type="pct"/>
            <w:vAlign w:val="bottom"/>
          </w:tcPr>
          <w:p w:rsidR="008F1209" w:rsidRPr="00D728AC" w:rsidRDefault="00D728AC" w:rsidP="00D728AC">
            <w:pPr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D728AC">
              <w:rPr>
                <w:color w:val="000000"/>
                <w:sz w:val="24"/>
                <w:szCs w:val="24"/>
              </w:rPr>
              <w:t>140,1</w:t>
            </w:r>
          </w:p>
        </w:tc>
        <w:tc>
          <w:tcPr>
            <w:tcW w:w="929" w:type="pct"/>
            <w:vAlign w:val="bottom"/>
          </w:tcPr>
          <w:p w:rsidR="008F1209" w:rsidRPr="00643496" w:rsidRDefault="00D728AC" w:rsidP="00643496">
            <w:pPr>
              <w:jc w:val="right"/>
              <w:rPr>
                <w:bCs/>
                <w:sz w:val="24"/>
                <w:szCs w:val="24"/>
                <w:lang w:val="uk-UA"/>
              </w:rPr>
            </w:pPr>
            <w:r w:rsidRPr="00643496">
              <w:rPr>
                <w:color w:val="000000"/>
                <w:sz w:val="24"/>
                <w:szCs w:val="24"/>
              </w:rPr>
              <w:t>28</w:t>
            </w:r>
          </w:p>
        </w:tc>
      </w:tr>
      <w:tr w:rsidR="008F1209" w:rsidRPr="00DA21C7" w:rsidTr="00643496">
        <w:trPr>
          <w:trHeight w:hRule="exact" w:val="284"/>
        </w:trPr>
        <w:tc>
          <w:tcPr>
            <w:tcW w:w="1543" w:type="pct"/>
            <w:vAlign w:val="bottom"/>
          </w:tcPr>
          <w:p w:rsidR="008F1209" w:rsidRPr="00643496" w:rsidRDefault="008F1209" w:rsidP="008F1209">
            <w:pPr>
              <w:spacing w:line="240" w:lineRule="exact"/>
              <w:jc w:val="both"/>
              <w:rPr>
                <w:iCs/>
                <w:sz w:val="24"/>
                <w:szCs w:val="24"/>
                <w:lang w:val="uk-UA"/>
              </w:rPr>
            </w:pPr>
            <w:r w:rsidRPr="00643496">
              <w:rPr>
                <w:iCs/>
                <w:sz w:val="24"/>
                <w:szCs w:val="24"/>
                <w:lang w:val="uk-UA"/>
              </w:rPr>
              <w:t>м. Первомайський</w:t>
            </w:r>
          </w:p>
        </w:tc>
        <w:tc>
          <w:tcPr>
            <w:tcW w:w="805" w:type="pct"/>
            <w:vAlign w:val="bottom"/>
          </w:tcPr>
          <w:p w:rsidR="008F1209" w:rsidRPr="00D64C6B" w:rsidRDefault="008F1209" w:rsidP="008F1209">
            <w:pPr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D64C6B">
              <w:rPr>
                <w:color w:val="000000"/>
                <w:sz w:val="24"/>
                <w:szCs w:val="24"/>
              </w:rPr>
              <w:t>254</w:t>
            </w:r>
          </w:p>
        </w:tc>
        <w:tc>
          <w:tcPr>
            <w:tcW w:w="768" w:type="pct"/>
            <w:vAlign w:val="bottom"/>
          </w:tcPr>
          <w:p w:rsidR="008F1209" w:rsidRPr="008F1209" w:rsidRDefault="008F1209" w:rsidP="008F1209">
            <w:pPr>
              <w:jc w:val="right"/>
              <w:rPr>
                <w:color w:val="000000"/>
                <w:sz w:val="24"/>
                <w:szCs w:val="24"/>
              </w:rPr>
            </w:pPr>
            <w:r w:rsidRPr="008F1209">
              <w:rPr>
                <w:color w:val="000000"/>
                <w:sz w:val="24"/>
                <w:szCs w:val="24"/>
              </w:rPr>
              <w:t>0,1</w:t>
            </w:r>
          </w:p>
        </w:tc>
        <w:tc>
          <w:tcPr>
            <w:tcW w:w="954" w:type="pct"/>
            <w:vAlign w:val="bottom"/>
          </w:tcPr>
          <w:p w:rsidR="008F1209" w:rsidRPr="00D728AC" w:rsidRDefault="00D728AC" w:rsidP="00D728AC">
            <w:pPr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D728AC">
              <w:rPr>
                <w:color w:val="000000"/>
                <w:sz w:val="24"/>
                <w:szCs w:val="24"/>
              </w:rPr>
              <w:t>30,8</w:t>
            </w:r>
          </w:p>
        </w:tc>
        <w:tc>
          <w:tcPr>
            <w:tcW w:w="929" w:type="pct"/>
            <w:vAlign w:val="bottom"/>
          </w:tcPr>
          <w:p w:rsidR="008F1209" w:rsidRPr="00643496" w:rsidRDefault="00D728AC" w:rsidP="00643496">
            <w:pPr>
              <w:jc w:val="right"/>
              <w:rPr>
                <w:bCs/>
                <w:sz w:val="24"/>
                <w:szCs w:val="24"/>
                <w:lang w:val="uk-UA"/>
              </w:rPr>
            </w:pPr>
            <w:r w:rsidRPr="00643496">
              <w:rPr>
                <w:color w:val="000000"/>
                <w:sz w:val="24"/>
                <w:szCs w:val="24"/>
              </w:rPr>
              <w:t>3</w:t>
            </w:r>
          </w:p>
        </w:tc>
      </w:tr>
      <w:tr w:rsidR="008F1209" w:rsidRPr="00DA21C7" w:rsidTr="00643496">
        <w:trPr>
          <w:trHeight w:hRule="exact" w:val="284"/>
        </w:trPr>
        <w:tc>
          <w:tcPr>
            <w:tcW w:w="1543" w:type="pct"/>
            <w:vAlign w:val="bottom"/>
          </w:tcPr>
          <w:p w:rsidR="008F1209" w:rsidRPr="00643496" w:rsidRDefault="008F1209" w:rsidP="008F1209">
            <w:pPr>
              <w:spacing w:line="240" w:lineRule="exact"/>
              <w:jc w:val="both"/>
              <w:rPr>
                <w:iCs/>
                <w:sz w:val="24"/>
                <w:szCs w:val="24"/>
                <w:lang w:val="uk-UA"/>
              </w:rPr>
            </w:pPr>
            <w:r w:rsidRPr="00643496">
              <w:rPr>
                <w:iCs/>
                <w:sz w:val="24"/>
                <w:szCs w:val="24"/>
                <w:lang w:val="uk-UA"/>
              </w:rPr>
              <w:t>м. Чугуїв</w:t>
            </w:r>
          </w:p>
        </w:tc>
        <w:tc>
          <w:tcPr>
            <w:tcW w:w="805" w:type="pct"/>
            <w:vAlign w:val="bottom"/>
          </w:tcPr>
          <w:p w:rsidR="008F1209" w:rsidRPr="00D64C6B" w:rsidRDefault="008F1209" w:rsidP="008F1209">
            <w:pPr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D64C6B">
              <w:rPr>
                <w:color w:val="000000"/>
                <w:sz w:val="24"/>
                <w:szCs w:val="24"/>
              </w:rPr>
              <w:t>4007</w:t>
            </w:r>
          </w:p>
        </w:tc>
        <w:tc>
          <w:tcPr>
            <w:tcW w:w="768" w:type="pct"/>
            <w:vAlign w:val="bottom"/>
          </w:tcPr>
          <w:p w:rsidR="008F1209" w:rsidRPr="008F1209" w:rsidRDefault="008F1209" w:rsidP="008F1209">
            <w:pPr>
              <w:jc w:val="right"/>
              <w:rPr>
                <w:color w:val="000000"/>
                <w:sz w:val="24"/>
                <w:szCs w:val="24"/>
              </w:rPr>
            </w:pPr>
            <w:r w:rsidRPr="008F1209">
              <w:rPr>
                <w:color w:val="000000"/>
                <w:sz w:val="24"/>
                <w:szCs w:val="24"/>
              </w:rPr>
              <w:t>1,1</w:t>
            </w:r>
          </w:p>
        </w:tc>
        <w:tc>
          <w:tcPr>
            <w:tcW w:w="954" w:type="pct"/>
            <w:vAlign w:val="bottom"/>
          </w:tcPr>
          <w:p w:rsidR="008F1209" w:rsidRPr="00D728AC" w:rsidRDefault="00D728AC" w:rsidP="00D728AC">
            <w:pPr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D728AC">
              <w:rPr>
                <w:color w:val="000000"/>
                <w:sz w:val="24"/>
                <w:szCs w:val="24"/>
              </w:rPr>
              <w:t>35,5</w:t>
            </w:r>
          </w:p>
        </w:tc>
        <w:tc>
          <w:tcPr>
            <w:tcW w:w="929" w:type="pct"/>
            <w:vAlign w:val="bottom"/>
          </w:tcPr>
          <w:p w:rsidR="008F1209" w:rsidRPr="00643496" w:rsidRDefault="00D728AC" w:rsidP="00643496">
            <w:pPr>
              <w:jc w:val="right"/>
              <w:rPr>
                <w:bCs/>
                <w:sz w:val="24"/>
                <w:szCs w:val="24"/>
                <w:lang w:val="uk-UA"/>
              </w:rPr>
            </w:pPr>
            <w:r w:rsidRPr="00643496">
              <w:rPr>
                <w:color w:val="000000"/>
                <w:sz w:val="24"/>
                <w:szCs w:val="24"/>
              </w:rPr>
              <w:t>30</w:t>
            </w:r>
          </w:p>
        </w:tc>
      </w:tr>
      <w:tr w:rsidR="008F1209" w:rsidRPr="00DA21C7" w:rsidTr="00643496">
        <w:trPr>
          <w:trHeight w:hRule="exact" w:val="284"/>
        </w:trPr>
        <w:tc>
          <w:tcPr>
            <w:tcW w:w="1543" w:type="pct"/>
            <w:vAlign w:val="bottom"/>
          </w:tcPr>
          <w:p w:rsidR="008F1209" w:rsidRPr="00643496" w:rsidRDefault="008F1209" w:rsidP="008F1209">
            <w:pPr>
              <w:ind w:left="142"/>
              <w:jc w:val="both"/>
              <w:rPr>
                <w:iCs/>
                <w:sz w:val="24"/>
                <w:szCs w:val="24"/>
                <w:lang w:val="uk-UA"/>
              </w:rPr>
            </w:pPr>
            <w:r w:rsidRPr="00643496">
              <w:rPr>
                <w:iCs/>
                <w:sz w:val="24"/>
                <w:szCs w:val="24"/>
                <w:lang w:val="uk-UA"/>
              </w:rPr>
              <w:t>райони</w:t>
            </w:r>
          </w:p>
        </w:tc>
        <w:tc>
          <w:tcPr>
            <w:tcW w:w="805" w:type="pct"/>
            <w:vAlign w:val="bottom"/>
          </w:tcPr>
          <w:p w:rsidR="008F1209" w:rsidRPr="00DA21C7" w:rsidRDefault="008F1209" w:rsidP="008F120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768" w:type="pct"/>
            <w:vAlign w:val="bottom"/>
          </w:tcPr>
          <w:p w:rsidR="008F1209" w:rsidRPr="008F1209" w:rsidRDefault="008F1209" w:rsidP="008F120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54" w:type="pct"/>
            <w:vAlign w:val="bottom"/>
          </w:tcPr>
          <w:p w:rsidR="008F1209" w:rsidRPr="00DA21C7" w:rsidRDefault="008F1209" w:rsidP="008F120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929" w:type="pct"/>
            <w:vAlign w:val="bottom"/>
          </w:tcPr>
          <w:p w:rsidR="008F1209" w:rsidRPr="00643496" w:rsidRDefault="008F1209" w:rsidP="008F120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8F1209" w:rsidRPr="00DA21C7" w:rsidTr="00643496">
        <w:trPr>
          <w:trHeight w:hRule="exact" w:val="284"/>
        </w:trPr>
        <w:tc>
          <w:tcPr>
            <w:tcW w:w="1543" w:type="pct"/>
            <w:vAlign w:val="bottom"/>
          </w:tcPr>
          <w:p w:rsidR="008F1209" w:rsidRPr="00643496" w:rsidRDefault="008F1209" w:rsidP="008F1209">
            <w:pPr>
              <w:spacing w:line="240" w:lineRule="exact"/>
              <w:jc w:val="both"/>
              <w:rPr>
                <w:iCs/>
                <w:sz w:val="24"/>
                <w:szCs w:val="24"/>
                <w:lang w:val="uk-UA"/>
              </w:rPr>
            </w:pPr>
            <w:r w:rsidRPr="00643496">
              <w:rPr>
                <w:iCs/>
                <w:sz w:val="24"/>
                <w:szCs w:val="24"/>
                <w:lang w:val="uk-UA"/>
              </w:rPr>
              <w:t>Балаклійський</w:t>
            </w:r>
          </w:p>
        </w:tc>
        <w:tc>
          <w:tcPr>
            <w:tcW w:w="805" w:type="pct"/>
            <w:vAlign w:val="bottom"/>
          </w:tcPr>
          <w:p w:rsidR="008F1209" w:rsidRPr="008F1209" w:rsidRDefault="008F1209" w:rsidP="008F1209">
            <w:pPr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8F1209">
              <w:rPr>
                <w:color w:val="000000"/>
                <w:sz w:val="24"/>
                <w:szCs w:val="24"/>
              </w:rPr>
              <w:t>4392</w:t>
            </w:r>
          </w:p>
        </w:tc>
        <w:tc>
          <w:tcPr>
            <w:tcW w:w="768" w:type="pct"/>
            <w:vAlign w:val="bottom"/>
          </w:tcPr>
          <w:p w:rsidR="008F1209" w:rsidRPr="008F1209" w:rsidRDefault="008F1209" w:rsidP="008F1209">
            <w:pPr>
              <w:jc w:val="right"/>
              <w:rPr>
                <w:color w:val="000000"/>
                <w:sz w:val="24"/>
                <w:szCs w:val="24"/>
              </w:rPr>
            </w:pPr>
            <w:r w:rsidRPr="008F1209">
              <w:rPr>
                <w:color w:val="000000"/>
                <w:sz w:val="24"/>
                <w:szCs w:val="24"/>
              </w:rPr>
              <w:t>1,2</w:t>
            </w:r>
          </w:p>
        </w:tc>
        <w:tc>
          <w:tcPr>
            <w:tcW w:w="954" w:type="pct"/>
            <w:vAlign w:val="bottom"/>
          </w:tcPr>
          <w:p w:rsidR="008F1209" w:rsidRPr="00D728AC" w:rsidRDefault="00D728AC" w:rsidP="00D728AC">
            <w:pPr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D728AC">
              <w:rPr>
                <w:color w:val="000000"/>
                <w:sz w:val="24"/>
                <w:szCs w:val="24"/>
              </w:rPr>
              <w:t>177,9</w:t>
            </w:r>
          </w:p>
        </w:tc>
        <w:tc>
          <w:tcPr>
            <w:tcW w:w="929" w:type="pct"/>
            <w:vAlign w:val="bottom"/>
          </w:tcPr>
          <w:p w:rsidR="008F1209" w:rsidRPr="00643496" w:rsidRDefault="00D728AC" w:rsidP="00643496">
            <w:pPr>
              <w:jc w:val="right"/>
              <w:rPr>
                <w:bCs/>
                <w:sz w:val="24"/>
                <w:szCs w:val="24"/>
                <w:lang w:val="uk-UA" w:eastAsia="uk-UA"/>
              </w:rPr>
            </w:pPr>
            <w:r w:rsidRPr="00643496">
              <w:rPr>
                <w:color w:val="000000"/>
                <w:sz w:val="24"/>
                <w:szCs w:val="24"/>
              </w:rPr>
              <w:t>36</w:t>
            </w:r>
          </w:p>
        </w:tc>
      </w:tr>
      <w:tr w:rsidR="008F1209" w:rsidRPr="00DA21C7" w:rsidTr="00643496">
        <w:trPr>
          <w:trHeight w:hRule="exact" w:val="284"/>
        </w:trPr>
        <w:tc>
          <w:tcPr>
            <w:tcW w:w="1543" w:type="pct"/>
            <w:vAlign w:val="bottom"/>
          </w:tcPr>
          <w:p w:rsidR="008F1209" w:rsidRPr="00643496" w:rsidRDefault="008F1209" w:rsidP="008F1209">
            <w:pPr>
              <w:spacing w:line="240" w:lineRule="exact"/>
              <w:jc w:val="both"/>
              <w:rPr>
                <w:iCs/>
                <w:sz w:val="24"/>
                <w:szCs w:val="24"/>
                <w:lang w:val="uk-UA"/>
              </w:rPr>
            </w:pPr>
            <w:r w:rsidRPr="00643496">
              <w:rPr>
                <w:iCs/>
                <w:sz w:val="24"/>
                <w:szCs w:val="24"/>
                <w:lang w:val="uk-UA"/>
              </w:rPr>
              <w:t>Барвінківський</w:t>
            </w:r>
          </w:p>
        </w:tc>
        <w:tc>
          <w:tcPr>
            <w:tcW w:w="805" w:type="pct"/>
            <w:vAlign w:val="bottom"/>
          </w:tcPr>
          <w:p w:rsidR="008F1209" w:rsidRPr="008F1209" w:rsidRDefault="008F1209" w:rsidP="008F1209">
            <w:pPr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8F1209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768" w:type="pct"/>
            <w:vAlign w:val="bottom"/>
          </w:tcPr>
          <w:p w:rsidR="008F1209" w:rsidRPr="008F1209" w:rsidRDefault="008F1209" w:rsidP="008F1209">
            <w:pPr>
              <w:jc w:val="right"/>
              <w:rPr>
                <w:color w:val="000000"/>
                <w:sz w:val="24"/>
                <w:szCs w:val="24"/>
              </w:rPr>
            </w:pPr>
            <w:r w:rsidRPr="008F1209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954" w:type="pct"/>
            <w:vAlign w:val="bottom"/>
          </w:tcPr>
          <w:p w:rsidR="008F1209" w:rsidRPr="00D728AC" w:rsidRDefault="00D728AC" w:rsidP="00D728AC">
            <w:pPr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D728AC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929" w:type="pct"/>
            <w:vAlign w:val="bottom"/>
          </w:tcPr>
          <w:p w:rsidR="008F1209" w:rsidRPr="00643496" w:rsidRDefault="00D728AC" w:rsidP="00643496">
            <w:pPr>
              <w:jc w:val="right"/>
              <w:rPr>
                <w:bCs/>
                <w:sz w:val="24"/>
                <w:szCs w:val="24"/>
                <w:lang w:val="uk-UA"/>
              </w:rPr>
            </w:pPr>
            <w:r w:rsidRPr="00643496">
              <w:rPr>
                <w:color w:val="000000"/>
                <w:sz w:val="24"/>
                <w:szCs w:val="24"/>
              </w:rPr>
              <w:t>к</w:t>
            </w:r>
          </w:p>
        </w:tc>
      </w:tr>
      <w:tr w:rsidR="008F1209" w:rsidRPr="00DA21C7" w:rsidTr="00643496">
        <w:trPr>
          <w:trHeight w:hRule="exact" w:val="284"/>
        </w:trPr>
        <w:tc>
          <w:tcPr>
            <w:tcW w:w="1543" w:type="pct"/>
            <w:vAlign w:val="bottom"/>
          </w:tcPr>
          <w:p w:rsidR="008F1209" w:rsidRPr="00643496" w:rsidRDefault="008F1209" w:rsidP="008F1209">
            <w:pPr>
              <w:spacing w:line="240" w:lineRule="exact"/>
              <w:jc w:val="both"/>
              <w:rPr>
                <w:iCs/>
                <w:sz w:val="24"/>
                <w:szCs w:val="24"/>
                <w:lang w:val="uk-UA"/>
              </w:rPr>
            </w:pPr>
            <w:r w:rsidRPr="00643496">
              <w:rPr>
                <w:iCs/>
                <w:sz w:val="24"/>
                <w:szCs w:val="24"/>
                <w:lang w:val="uk-UA"/>
              </w:rPr>
              <w:t>Близнюківський</w:t>
            </w:r>
          </w:p>
        </w:tc>
        <w:tc>
          <w:tcPr>
            <w:tcW w:w="805" w:type="pct"/>
            <w:vAlign w:val="bottom"/>
          </w:tcPr>
          <w:p w:rsidR="008F1209" w:rsidRPr="008F1209" w:rsidRDefault="008F1209" w:rsidP="008F1209">
            <w:pPr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8F1209">
              <w:rPr>
                <w:color w:val="000000"/>
                <w:sz w:val="24"/>
                <w:szCs w:val="24"/>
              </w:rPr>
              <w:t>227</w:t>
            </w:r>
          </w:p>
        </w:tc>
        <w:tc>
          <w:tcPr>
            <w:tcW w:w="768" w:type="pct"/>
            <w:vAlign w:val="bottom"/>
          </w:tcPr>
          <w:p w:rsidR="008F1209" w:rsidRPr="008F1209" w:rsidRDefault="008F1209" w:rsidP="008F1209">
            <w:pPr>
              <w:jc w:val="right"/>
              <w:rPr>
                <w:color w:val="000000"/>
                <w:sz w:val="24"/>
                <w:szCs w:val="24"/>
              </w:rPr>
            </w:pPr>
            <w:r w:rsidRPr="008F1209">
              <w:rPr>
                <w:color w:val="000000"/>
                <w:sz w:val="24"/>
                <w:szCs w:val="24"/>
              </w:rPr>
              <w:t>0,1</w:t>
            </w:r>
          </w:p>
        </w:tc>
        <w:tc>
          <w:tcPr>
            <w:tcW w:w="954" w:type="pct"/>
            <w:vAlign w:val="bottom"/>
          </w:tcPr>
          <w:p w:rsidR="008F1209" w:rsidRPr="00D728AC" w:rsidRDefault="00D728AC" w:rsidP="00D728AC">
            <w:pPr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D728AC">
              <w:rPr>
                <w:color w:val="000000"/>
                <w:sz w:val="24"/>
                <w:szCs w:val="24"/>
              </w:rPr>
              <w:t>67,2</w:t>
            </w:r>
          </w:p>
        </w:tc>
        <w:tc>
          <w:tcPr>
            <w:tcW w:w="929" w:type="pct"/>
            <w:vAlign w:val="bottom"/>
          </w:tcPr>
          <w:p w:rsidR="008F1209" w:rsidRPr="00643496" w:rsidRDefault="00D728AC" w:rsidP="00643496">
            <w:pPr>
              <w:jc w:val="right"/>
              <w:rPr>
                <w:bCs/>
                <w:sz w:val="24"/>
                <w:szCs w:val="24"/>
                <w:lang w:val="uk-UA"/>
              </w:rPr>
            </w:pPr>
            <w:r w:rsidRPr="00643496">
              <w:rPr>
                <w:color w:val="000000"/>
                <w:sz w:val="24"/>
                <w:szCs w:val="24"/>
              </w:rPr>
              <w:t>4</w:t>
            </w:r>
          </w:p>
        </w:tc>
      </w:tr>
      <w:tr w:rsidR="008F1209" w:rsidRPr="00DA21C7" w:rsidTr="00643496">
        <w:trPr>
          <w:trHeight w:hRule="exact" w:val="284"/>
        </w:trPr>
        <w:tc>
          <w:tcPr>
            <w:tcW w:w="1543" w:type="pct"/>
            <w:vAlign w:val="bottom"/>
          </w:tcPr>
          <w:p w:rsidR="008F1209" w:rsidRPr="00643496" w:rsidRDefault="008F1209" w:rsidP="008F1209">
            <w:pPr>
              <w:spacing w:line="240" w:lineRule="exact"/>
              <w:jc w:val="both"/>
              <w:rPr>
                <w:iCs/>
                <w:sz w:val="24"/>
                <w:szCs w:val="24"/>
                <w:lang w:val="uk-UA"/>
              </w:rPr>
            </w:pPr>
            <w:r w:rsidRPr="00643496">
              <w:rPr>
                <w:iCs/>
                <w:sz w:val="24"/>
                <w:szCs w:val="24"/>
                <w:lang w:val="uk-UA"/>
              </w:rPr>
              <w:t>Богодухівський</w:t>
            </w:r>
          </w:p>
        </w:tc>
        <w:tc>
          <w:tcPr>
            <w:tcW w:w="805" w:type="pct"/>
            <w:vAlign w:val="bottom"/>
          </w:tcPr>
          <w:p w:rsidR="008F1209" w:rsidRPr="008F1209" w:rsidRDefault="008F1209" w:rsidP="008F1209">
            <w:pPr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8F1209">
              <w:rPr>
                <w:color w:val="000000"/>
                <w:sz w:val="24"/>
                <w:szCs w:val="24"/>
              </w:rPr>
              <w:t>588</w:t>
            </w:r>
          </w:p>
        </w:tc>
        <w:tc>
          <w:tcPr>
            <w:tcW w:w="768" w:type="pct"/>
            <w:vAlign w:val="bottom"/>
          </w:tcPr>
          <w:p w:rsidR="008F1209" w:rsidRPr="008F1209" w:rsidRDefault="008F1209" w:rsidP="008F1209">
            <w:pPr>
              <w:jc w:val="right"/>
              <w:rPr>
                <w:color w:val="000000"/>
                <w:sz w:val="24"/>
                <w:szCs w:val="24"/>
              </w:rPr>
            </w:pPr>
            <w:r w:rsidRPr="008F1209">
              <w:rPr>
                <w:color w:val="000000"/>
                <w:sz w:val="24"/>
                <w:szCs w:val="24"/>
              </w:rPr>
              <w:t>0,2</w:t>
            </w:r>
          </w:p>
        </w:tc>
        <w:tc>
          <w:tcPr>
            <w:tcW w:w="954" w:type="pct"/>
            <w:vAlign w:val="bottom"/>
          </w:tcPr>
          <w:p w:rsidR="008F1209" w:rsidRPr="00D728AC" w:rsidRDefault="00D728AC" w:rsidP="00D728AC">
            <w:pPr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D728AC">
              <w:rPr>
                <w:color w:val="000000"/>
                <w:sz w:val="24"/>
                <w:szCs w:val="24"/>
              </w:rPr>
              <w:t>127,0</w:t>
            </w:r>
          </w:p>
        </w:tc>
        <w:tc>
          <w:tcPr>
            <w:tcW w:w="929" w:type="pct"/>
            <w:vAlign w:val="bottom"/>
          </w:tcPr>
          <w:p w:rsidR="008F1209" w:rsidRPr="00643496" w:rsidRDefault="00D728AC" w:rsidP="00643496">
            <w:pPr>
              <w:jc w:val="right"/>
              <w:rPr>
                <w:bCs/>
                <w:sz w:val="24"/>
                <w:szCs w:val="24"/>
                <w:lang w:val="uk-UA"/>
              </w:rPr>
            </w:pPr>
            <w:r w:rsidRPr="00643496">
              <w:rPr>
                <w:color w:val="000000"/>
                <w:sz w:val="24"/>
                <w:szCs w:val="24"/>
              </w:rPr>
              <w:t>6</w:t>
            </w:r>
          </w:p>
        </w:tc>
      </w:tr>
      <w:tr w:rsidR="008F1209" w:rsidRPr="00DA21C7" w:rsidTr="00643496">
        <w:trPr>
          <w:trHeight w:hRule="exact" w:val="284"/>
        </w:trPr>
        <w:tc>
          <w:tcPr>
            <w:tcW w:w="1543" w:type="pct"/>
            <w:vAlign w:val="bottom"/>
          </w:tcPr>
          <w:p w:rsidR="008F1209" w:rsidRPr="00643496" w:rsidRDefault="008F1209" w:rsidP="008F1209">
            <w:pPr>
              <w:spacing w:line="240" w:lineRule="exact"/>
              <w:jc w:val="both"/>
              <w:rPr>
                <w:iCs/>
                <w:sz w:val="24"/>
                <w:szCs w:val="24"/>
                <w:lang w:val="uk-UA"/>
              </w:rPr>
            </w:pPr>
            <w:r w:rsidRPr="00643496">
              <w:rPr>
                <w:iCs/>
                <w:sz w:val="24"/>
                <w:szCs w:val="24"/>
                <w:lang w:val="uk-UA"/>
              </w:rPr>
              <w:t>Борівський</w:t>
            </w:r>
          </w:p>
        </w:tc>
        <w:tc>
          <w:tcPr>
            <w:tcW w:w="805" w:type="pct"/>
            <w:vAlign w:val="bottom"/>
          </w:tcPr>
          <w:p w:rsidR="008F1209" w:rsidRPr="008F1209" w:rsidRDefault="008F1209" w:rsidP="008F1209">
            <w:pPr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8F1209">
              <w:rPr>
                <w:color w:val="000000"/>
                <w:sz w:val="24"/>
                <w:szCs w:val="24"/>
                <w:lang w:val="uk-UA"/>
              </w:rPr>
              <w:t>–</w:t>
            </w:r>
          </w:p>
        </w:tc>
        <w:tc>
          <w:tcPr>
            <w:tcW w:w="768" w:type="pct"/>
            <w:vAlign w:val="bottom"/>
          </w:tcPr>
          <w:p w:rsidR="008F1209" w:rsidRPr="008F1209" w:rsidRDefault="008F1209" w:rsidP="008F1209">
            <w:pPr>
              <w:jc w:val="right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–</w:t>
            </w:r>
          </w:p>
        </w:tc>
        <w:tc>
          <w:tcPr>
            <w:tcW w:w="954" w:type="pct"/>
            <w:vAlign w:val="bottom"/>
          </w:tcPr>
          <w:p w:rsidR="008F1209" w:rsidRPr="00D728AC" w:rsidRDefault="00D728AC" w:rsidP="008F1209">
            <w:pPr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D728AC">
              <w:rPr>
                <w:color w:val="000000"/>
                <w:sz w:val="24"/>
                <w:szCs w:val="24"/>
                <w:lang w:val="uk-UA"/>
              </w:rPr>
              <w:t>–</w:t>
            </w:r>
          </w:p>
        </w:tc>
        <w:tc>
          <w:tcPr>
            <w:tcW w:w="929" w:type="pct"/>
            <w:vAlign w:val="bottom"/>
          </w:tcPr>
          <w:p w:rsidR="008F1209" w:rsidRPr="00643496" w:rsidRDefault="00D728AC" w:rsidP="008F1209">
            <w:pPr>
              <w:jc w:val="right"/>
              <w:rPr>
                <w:bCs/>
                <w:sz w:val="24"/>
                <w:szCs w:val="24"/>
                <w:lang w:val="uk-UA"/>
              </w:rPr>
            </w:pPr>
            <w:r w:rsidRPr="00643496">
              <w:rPr>
                <w:bCs/>
                <w:sz w:val="24"/>
                <w:szCs w:val="24"/>
                <w:lang w:val="uk-UA"/>
              </w:rPr>
              <w:t>–</w:t>
            </w:r>
          </w:p>
        </w:tc>
      </w:tr>
      <w:tr w:rsidR="008F1209" w:rsidRPr="00DA21C7" w:rsidTr="00643496">
        <w:trPr>
          <w:trHeight w:hRule="exact" w:val="284"/>
        </w:trPr>
        <w:tc>
          <w:tcPr>
            <w:tcW w:w="1543" w:type="pct"/>
            <w:vAlign w:val="bottom"/>
          </w:tcPr>
          <w:p w:rsidR="008F1209" w:rsidRPr="00643496" w:rsidRDefault="008F1209" w:rsidP="008F1209">
            <w:pPr>
              <w:spacing w:line="240" w:lineRule="exact"/>
              <w:jc w:val="both"/>
              <w:rPr>
                <w:iCs/>
                <w:sz w:val="24"/>
                <w:szCs w:val="24"/>
                <w:lang w:val="uk-UA"/>
              </w:rPr>
            </w:pPr>
            <w:r w:rsidRPr="00643496">
              <w:rPr>
                <w:iCs/>
                <w:sz w:val="24"/>
                <w:szCs w:val="24"/>
                <w:lang w:val="uk-UA"/>
              </w:rPr>
              <w:t>Валківський</w:t>
            </w:r>
          </w:p>
        </w:tc>
        <w:tc>
          <w:tcPr>
            <w:tcW w:w="805" w:type="pct"/>
            <w:vAlign w:val="bottom"/>
          </w:tcPr>
          <w:p w:rsidR="008F1209" w:rsidRPr="008F1209" w:rsidRDefault="008F1209" w:rsidP="008F1209">
            <w:pPr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8F1209">
              <w:rPr>
                <w:color w:val="000000"/>
                <w:sz w:val="24"/>
                <w:szCs w:val="24"/>
              </w:rPr>
              <w:t>1346</w:t>
            </w:r>
          </w:p>
        </w:tc>
        <w:tc>
          <w:tcPr>
            <w:tcW w:w="768" w:type="pct"/>
            <w:vAlign w:val="bottom"/>
          </w:tcPr>
          <w:p w:rsidR="008F1209" w:rsidRPr="008F1209" w:rsidRDefault="008F1209" w:rsidP="008F1209">
            <w:pPr>
              <w:jc w:val="right"/>
              <w:rPr>
                <w:color w:val="000000"/>
                <w:sz w:val="24"/>
                <w:szCs w:val="24"/>
              </w:rPr>
            </w:pPr>
            <w:r w:rsidRPr="008F1209">
              <w:rPr>
                <w:color w:val="000000"/>
                <w:sz w:val="24"/>
                <w:szCs w:val="24"/>
              </w:rPr>
              <w:t>0,4</w:t>
            </w:r>
          </w:p>
        </w:tc>
        <w:tc>
          <w:tcPr>
            <w:tcW w:w="954" w:type="pct"/>
            <w:vAlign w:val="bottom"/>
          </w:tcPr>
          <w:p w:rsidR="008F1209" w:rsidRPr="00D728AC" w:rsidRDefault="00D728AC" w:rsidP="00D728AC">
            <w:pPr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D728AC">
              <w:rPr>
                <w:color w:val="000000"/>
                <w:sz w:val="24"/>
                <w:szCs w:val="24"/>
              </w:rPr>
              <w:t>221,4</w:t>
            </w:r>
          </w:p>
        </w:tc>
        <w:tc>
          <w:tcPr>
            <w:tcW w:w="929" w:type="pct"/>
            <w:vAlign w:val="bottom"/>
          </w:tcPr>
          <w:p w:rsidR="008F1209" w:rsidRPr="00643496" w:rsidRDefault="00D728AC" w:rsidP="00643496">
            <w:pPr>
              <w:jc w:val="right"/>
              <w:rPr>
                <w:bCs/>
                <w:sz w:val="24"/>
                <w:szCs w:val="24"/>
                <w:lang w:val="uk-UA"/>
              </w:rPr>
            </w:pPr>
            <w:r w:rsidRPr="00643496">
              <w:rPr>
                <w:color w:val="000000"/>
                <w:sz w:val="24"/>
                <w:szCs w:val="24"/>
              </w:rPr>
              <w:t>12</w:t>
            </w:r>
          </w:p>
        </w:tc>
      </w:tr>
      <w:tr w:rsidR="008F1209" w:rsidRPr="00DA21C7" w:rsidTr="00643496">
        <w:trPr>
          <w:trHeight w:hRule="exact" w:val="284"/>
        </w:trPr>
        <w:tc>
          <w:tcPr>
            <w:tcW w:w="1543" w:type="pct"/>
            <w:vAlign w:val="bottom"/>
          </w:tcPr>
          <w:p w:rsidR="008F1209" w:rsidRPr="00643496" w:rsidRDefault="008F1209" w:rsidP="008F1209">
            <w:pPr>
              <w:spacing w:line="240" w:lineRule="exact"/>
              <w:jc w:val="both"/>
              <w:rPr>
                <w:iCs/>
                <w:sz w:val="24"/>
                <w:szCs w:val="24"/>
                <w:lang w:val="uk-UA"/>
              </w:rPr>
            </w:pPr>
            <w:r w:rsidRPr="00643496">
              <w:rPr>
                <w:iCs/>
                <w:sz w:val="24"/>
                <w:szCs w:val="24"/>
                <w:lang w:val="uk-UA"/>
              </w:rPr>
              <w:t>Великобурлуцький</w:t>
            </w:r>
          </w:p>
        </w:tc>
        <w:tc>
          <w:tcPr>
            <w:tcW w:w="805" w:type="pct"/>
            <w:vAlign w:val="bottom"/>
          </w:tcPr>
          <w:p w:rsidR="008F1209" w:rsidRPr="008F1209" w:rsidRDefault="008F1209" w:rsidP="008F1209">
            <w:pPr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8F1209">
              <w:rPr>
                <w:color w:val="000000"/>
                <w:sz w:val="24"/>
                <w:szCs w:val="24"/>
              </w:rPr>
              <w:t>402</w:t>
            </w:r>
          </w:p>
        </w:tc>
        <w:tc>
          <w:tcPr>
            <w:tcW w:w="768" w:type="pct"/>
            <w:vAlign w:val="bottom"/>
          </w:tcPr>
          <w:p w:rsidR="008F1209" w:rsidRPr="008F1209" w:rsidRDefault="008F1209" w:rsidP="008F1209">
            <w:pPr>
              <w:jc w:val="right"/>
              <w:rPr>
                <w:color w:val="000000"/>
                <w:sz w:val="24"/>
                <w:szCs w:val="24"/>
              </w:rPr>
            </w:pPr>
            <w:r w:rsidRPr="008F1209">
              <w:rPr>
                <w:color w:val="000000"/>
                <w:sz w:val="24"/>
                <w:szCs w:val="24"/>
              </w:rPr>
              <w:t>0,1</w:t>
            </w:r>
          </w:p>
        </w:tc>
        <w:tc>
          <w:tcPr>
            <w:tcW w:w="954" w:type="pct"/>
            <w:vAlign w:val="bottom"/>
          </w:tcPr>
          <w:p w:rsidR="008F1209" w:rsidRPr="00D728AC" w:rsidRDefault="00D728AC" w:rsidP="00D728AC">
            <w:pPr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D728AC">
              <w:rPr>
                <w:color w:val="000000"/>
                <w:sz w:val="24"/>
                <w:szCs w:val="24"/>
              </w:rPr>
              <w:t>117,9</w:t>
            </w:r>
          </w:p>
        </w:tc>
        <w:tc>
          <w:tcPr>
            <w:tcW w:w="929" w:type="pct"/>
            <w:vAlign w:val="bottom"/>
          </w:tcPr>
          <w:p w:rsidR="008F1209" w:rsidRPr="00643496" w:rsidRDefault="00D728AC" w:rsidP="00643496">
            <w:pPr>
              <w:jc w:val="right"/>
              <w:rPr>
                <w:bCs/>
                <w:sz w:val="24"/>
                <w:szCs w:val="24"/>
                <w:lang w:val="uk-UA"/>
              </w:rPr>
            </w:pPr>
            <w:r w:rsidRPr="00643496">
              <w:rPr>
                <w:color w:val="000000"/>
                <w:sz w:val="24"/>
                <w:szCs w:val="24"/>
              </w:rPr>
              <w:t>3</w:t>
            </w:r>
          </w:p>
        </w:tc>
      </w:tr>
      <w:tr w:rsidR="008F1209" w:rsidRPr="00DA21C7" w:rsidTr="00643496">
        <w:trPr>
          <w:trHeight w:hRule="exact" w:val="284"/>
        </w:trPr>
        <w:tc>
          <w:tcPr>
            <w:tcW w:w="1543" w:type="pct"/>
            <w:vAlign w:val="bottom"/>
          </w:tcPr>
          <w:p w:rsidR="008F1209" w:rsidRPr="00643496" w:rsidRDefault="008F1209" w:rsidP="008F1209">
            <w:pPr>
              <w:spacing w:line="240" w:lineRule="exact"/>
              <w:jc w:val="both"/>
              <w:rPr>
                <w:iCs/>
                <w:sz w:val="24"/>
                <w:szCs w:val="24"/>
                <w:lang w:val="uk-UA"/>
              </w:rPr>
            </w:pPr>
            <w:r w:rsidRPr="00643496">
              <w:rPr>
                <w:iCs/>
                <w:sz w:val="24"/>
                <w:szCs w:val="24"/>
                <w:lang w:val="uk-UA"/>
              </w:rPr>
              <w:t>Вовчанський</w:t>
            </w:r>
          </w:p>
        </w:tc>
        <w:tc>
          <w:tcPr>
            <w:tcW w:w="805" w:type="pct"/>
            <w:vAlign w:val="bottom"/>
          </w:tcPr>
          <w:p w:rsidR="008F1209" w:rsidRPr="008F1209" w:rsidRDefault="008F1209" w:rsidP="008F1209">
            <w:pPr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8F1209">
              <w:rPr>
                <w:color w:val="000000"/>
                <w:sz w:val="24"/>
                <w:szCs w:val="24"/>
              </w:rPr>
              <w:t>4884</w:t>
            </w:r>
          </w:p>
        </w:tc>
        <w:tc>
          <w:tcPr>
            <w:tcW w:w="768" w:type="pct"/>
            <w:vAlign w:val="bottom"/>
          </w:tcPr>
          <w:p w:rsidR="008F1209" w:rsidRPr="008F1209" w:rsidRDefault="008F1209" w:rsidP="008F1209">
            <w:pPr>
              <w:jc w:val="right"/>
              <w:rPr>
                <w:color w:val="000000"/>
                <w:sz w:val="24"/>
                <w:szCs w:val="24"/>
              </w:rPr>
            </w:pPr>
            <w:r w:rsidRPr="008F1209">
              <w:rPr>
                <w:color w:val="000000"/>
                <w:sz w:val="24"/>
                <w:szCs w:val="24"/>
              </w:rPr>
              <w:t>1,3</w:t>
            </w:r>
          </w:p>
        </w:tc>
        <w:tc>
          <w:tcPr>
            <w:tcW w:w="954" w:type="pct"/>
            <w:vAlign w:val="bottom"/>
          </w:tcPr>
          <w:p w:rsidR="008F1209" w:rsidRPr="00D728AC" w:rsidRDefault="00D728AC" w:rsidP="00D728AC">
            <w:pPr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D728AC">
              <w:rPr>
                <w:color w:val="000000"/>
                <w:sz w:val="24"/>
                <w:szCs w:val="24"/>
              </w:rPr>
              <w:t>194,0</w:t>
            </w:r>
          </w:p>
        </w:tc>
        <w:tc>
          <w:tcPr>
            <w:tcW w:w="929" w:type="pct"/>
            <w:vAlign w:val="bottom"/>
          </w:tcPr>
          <w:p w:rsidR="008F1209" w:rsidRPr="00643496" w:rsidRDefault="00D728AC" w:rsidP="00643496">
            <w:pPr>
              <w:jc w:val="right"/>
              <w:rPr>
                <w:bCs/>
                <w:sz w:val="24"/>
                <w:szCs w:val="24"/>
                <w:lang w:val="uk-UA"/>
              </w:rPr>
            </w:pPr>
            <w:r w:rsidRPr="00643496">
              <w:rPr>
                <w:color w:val="000000"/>
                <w:sz w:val="24"/>
                <w:szCs w:val="24"/>
              </w:rPr>
              <w:t>32</w:t>
            </w:r>
          </w:p>
        </w:tc>
      </w:tr>
      <w:tr w:rsidR="008F1209" w:rsidRPr="00DA21C7" w:rsidTr="00643496">
        <w:trPr>
          <w:trHeight w:hRule="exact" w:val="284"/>
        </w:trPr>
        <w:tc>
          <w:tcPr>
            <w:tcW w:w="1543" w:type="pct"/>
            <w:vAlign w:val="bottom"/>
          </w:tcPr>
          <w:p w:rsidR="008F1209" w:rsidRPr="00643496" w:rsidRDefault="008F1209" w:rsidP="008F1209">
            <w:pPr>
              <w:spacing w:line="240" w:lineRule="exact"/>
              <w:jc w:val="both"/>
              <w:rPr>
                <w:iCs/>
                <w:sz w:val="24"/>
                <w:szCs w:val="24"/>
                <w:lang w:val="uk-UA"/>
              </w:rPr>
            </w:pPr>
            <w:r w:rsidRPr="00643496">
              <w:rPr>
                <w:iCs/>
                <w:sz w:val="24"/>
                <w:szCs w:val="24"/>
                <w:lang w:val="uk-UA"/>
              </w:rPr>
              <w:t>Дворічанський</w:t>
            </w:r>
          </w:p>
        </w:tc>
        <w:tc>
          <w:tcPr>
            <w:tcW w:w="805" w:type="pct"/>
            <w:vAlign w:val="bottom"/>
          </w:tcPr>
          <w:p w:rsidR="008F1209" w:rsidRPr="008F1209" w:rsidRDefault="008F1209" w:rsidP="008F1209">
            <w:pPr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8F1209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768" w:type="pct"/>
            <w:vAlign w:val="bottom"/>
          </w:tcPr>
          <w:p w:rsidR="008F1209" w:rsidRPr="008F1209" w:rsidRDefault="008F1209" w:rsidP="008F1209">
            <w:pPr>
              <w:jc w:val="right"/>
              <w:rPr>
                <w:color w:val="000000"/>
                <w:sz w:val="24"/>
                <w:szCs w:val="24"/>
              </w:rPr>
            </w:pPr>
            <w:r w:rsidRPr="008F1209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954" w:type="pct"/>
            <w:vAlign w:val="bottom"/>
          </w:tcPr>
          <w:p w:rsidR="008F1209" w:rsidRPr="00D728AC" w:rsidRDefault="00D728AC" w:rsidP="008F1209">
            <w:pPr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D728AC">
              <w:rPr>
                <w:color w:val="000000"/>
                <w:sz w:val="24"/>
                <w:szCs w:val="24"/>
                <w:lang w:val="uk-UA"/>
              </w:rPr>
              <w:t>х</w:t>
            </w:r>
          </w:p>
        </w:tc>
        <w:tc>
          <w:tcPr>
            <w:tcW w:w="929" w:type="pct"/>
            <w:vAlign w:val="bottom"/>
          </w:tcPr>
          <w:p w:rsidR="008F1209" w:rsidRPr="00643496" w:rsidRDefault="00D728AC" w:rsidP="00643496">
            <w:pPr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643496">
              <w:rPr>
                <w:color w:val="000000"/>
                <w:sz w:val="24"/>
                <w:szCs w:val="24"/>
              </w:rPr>
              <w:t>к</w:t>
            </w:r>
          </w:p>
        </w:tc>
      </w:tr>
      <w:tr w:rsidR="008F1209" w:rsidRPr="00DA21C7" w:rsidTr="00643496">
        <w:trPr>
          <w:trHeight w:hRule="exact" w:val="284"/>
        </w:trPr>
        <w:tc>
          <w:tcPr>
            <w:tcW w:w="1543" w:type="pct"/>
            <w:vAlign w:val="bottom"/>
          </w:tcPr>
          <w:p w:rsidR="008F1209" w:rsidRPr="00643496" w:rsidRDefault="008F1209" w:rsidP="008F1209">
            <w:pPr>
              <w:spacing w:line="240" w:lineRule="exact"/>
              <w:jc w:val="both"/>
              <w:rPr>
                <w:iCs/>
                <w:sz w:val="24"/>
                <w:szCs w:val="24"/>
                <w:lang w:val="uk-UA"/>
              </w:rPr>
            </w:pPr>
            <w:r w:rsidRPr="00643496">
              <w:rPr>
                <w:iCs/>
                <w:sz w:val="24"/>
                <w:szCs w:val="24"/>
                <w:lang w:val="uk-UA"/>
              </w:rPr>
              <w:t>Дергачівський</w:t>
            </w:r>
          </w:p>
        </w:tc>
        <w:tc>
          <w:tcPr>
            <w:tcW w:w="805" w:type="pct"/>
            <w:vAlign w:val="bottom"/>
          </w:tcPr>
          <w:p w:rsidR="008F1209" w:rsidRPr="008F1209" w:rsidRDefault="008F1209" w:rsidP="008F1209">
            <w:pPr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8F1209">
              <w:rPr>
                <w:color w:val="000000"/>
                <w:sz w:val="24"/>
                <w:szCs w:val="24"/>
              </w:rPr>
              <w:t>21629</w:t>
            </w:r>
          </w:p>
        </w:tc>
        <w:tc>
          <w:tcPr>
            <w:tcW w:w="768" w:type="pct"/>
            <w:vAlign w:val="bottom"/>
          </w:tcPr>
          <w:p w:rsidR="008F1209" w:rsidRPr="008F1209" w:rsidRDefault="008F1209" w:rsidP="008F1209">
            <w:pPr>
              <w:jc w:val="right"/>
              <w:rPr>
                <w:color w:val="000000"/>
                <w:sz w:val="24"/>
                <w:szCs w:val="24"/>
              </w:rPr>
            </w:pPr>
            <w:r w:rsidRPr="008F1209">
              <w:rPr>
                <w:color w:val="000000"/>
                <w:sz w:val="24"/>
                <w:szCs w:val="24"/>
              </w:rPr>
              <w:t>5,7</w:t>
            </w:r>
          </w:p>
        </w:tc>
        <w:tc>
          <w:tcPr>
            <w:tcW w:w="954" w:type="pct"/>
            <w:vAlign w:val="bottom"/>
          </w:tcPr>
          <w:p w:rsidR="008F1209" w:rsidRPr="00D728AC" w:rsidRDefault="00D728AC" w:rsidP="00D728AC">
            <w:pPr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D728AC">
              <w:rPr>
                <w:color w:val="000000"/>
                <w:sz w:val="24"/>
                <w:szCs w:val="24"/>
              </w:rPr>
              <w:t>115,5</w:t>
            </w:r>
          </w:p>
        </w:tc>
        <w:tc>
          <w:tcPr>
            <w:tcW w:w="929" w:type="pct"/>
            <w:vAlign w:val="bottom"/>
          </w:tcPr>
          <w:p w:rsidR="008F1209" w:rsidRPr="00643496" w:rsidRDefault="00D728AC" w:rsidP="00643496">
            <w:pPr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643496">
              <w:rPr>
                <w:color w:val="000000"/>
                <w:sz w:val="24"/>
                <w:szCs w:val="24"/>
              </w:rPr>
              <w:t>140</w:t>
            </w:r>
          </w:p>
        </w:tc>
      </w:tr>
      <w:tr w:rsidR="008F1209" w:rsidRPr="00DA21C7" w:rsidTr="00643496">
        <w:trPr>
          <w:trHeight w:hRule="exact" w:val="284"/>
        </w:trPr>
        <w:tc>
          <w:tcPr>
            <w:tcW w:w="1543" w:type="pct"/>
            <w:vAlign w:val="bottom"/>
          </w:tcPr>
          <w:p w:rsidR="008F1209" w:rsidRPr="00643496" w:rsidRDefault="008F1209" w:rsidP="008F1209">
            <w:pPr>
              <w:spacing w:line="240" w:lineRule="exact"/>
              <w:jc w:val="both"/>
              <w:rPr>
                <w:iCs/>
                <w:sz w:val="24"/>
                <w:szCs w:val="24"/>
                <w:lang w:val="uk-UA"/>
              </w:rPr>
            </w:pPr>
            <w:r w:rsidRPr="00643496">
              <w:rPr>
                <w:iCs/>
                <w:sz w:val="24"/>
                <w:szCs w:val="24"/>
                <w:lang w:val="uk-UA"/>
              </w:rPr>
              <w:t>Зачепилівський</w:t>
            </w:r>
          </w:p>
        </w:tc>
        <w:tc>
          <w:tcPr>
            <w:tcW w:w="805" w:type="pct"/>
            <w:vAlign w:val="bottom"/>
          </w:tcPr>
          <w:p w:rsidR="008F1209" w:rsidRPr="008F1209" w:rsidRDefault="008F1209" w:rsidP="008F1209">
            <w:pPr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8F1209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768" w:type="pct"/>
            <w:vAlign w:val="bottom"/>
          </w:tcPr>
          <w:p w:rsidR="008F1209" w:rsidRPr="008F1209" w:rsidRDefault="008F1209" w:rsidP="008F1209">
            <w:pPr>
              <w:jc w:val="right"/>
              <w:rPr>
                <w:color w:val="000000"/>
                <w:sz w:val="24"/>
                <w:szCs w:val="24"/>
              </w:rPr>
            </w:pPr>
            <w:r w:rsidRPr="008F1209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954" w:type="pct"/>
            <w:vAlign w:val="bottom"/>
          </w:tcPr>
          <w:p w:rsidR="008F1209" w:rsidRPr="00D728AC" w:rsidRDefault="00D728AC" w:rsidP="00D728AC">
            <w:pPr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D728AC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929" w:type="pct"/>
            <w:vAlign w:val="bottom"/>
          </w:tcPr>
          <w:p w:rsidR="008F1209" w:rsidRPr="00643496" w:rsidRDefault="00D728AC" w:rsidP="00643496">
            <w:pPr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643496">
              <w:rPr>
                <w:color w:val="000000"/>
                <w:sz w:val="24"/>
                <w:szCs w:val="24"/>
              </w:rPr>
              <w:t>к</w:t>
            </w:r>
          </w:p>
        </w:tc>
      </w:tr>
      <w:tr w:rsidR="008F1209" w:rsidRPr="00DA21C7" w:rsidTr="00643496">
        <w:trPr>
          <w:trHeight w:hRule="exact" w:val="284"/>
        </w:trPr>
        <w:tc>
          <w:tcPr>
            <w:tcW w:w="1543" w:type="pct"/>
            <w:vAlign w:val="bottom"/>
          </w:tcPr>
          <w:p w:rsidR="008F1209" w:rsidRPr="00643496" w:rsidRDefault="008F1209" w:rsidP="008F1209">
            <w:pPr>
              <w:spacing w:line="240" w:lineRule="exact"/>
              <w:jc w:val="both"/>
              <w:rPr>
                <w:iCs/>
                <w:sz w:val="24"/>
                <w:szCs w:val="24"/>
                <w:lang w:val="uk-UA"/>
              </w:rPr>
            </w:pPr>
            <w:r w:rsidRPr="00643496">
              <w:rPr>
                <w:iCs/>
                <w:sz w:val="24"/>
                <w:szCs w:val="24"/>
                <w:lang w:val="uk-UA"/>
              </w:rPr>
              <w:t>Зміївський</w:t>
            </w:r>
          </w:p>
        </w:tc>
        <w:tc>
          <w:tcPr>
            <w:tcW w:w="805" w:type="pct"/>
            <w:vAlign w:val="bottom"/>
          </w:tcPr>
          <w:p w:rsidR="008F1209" w:rsidRPr="008F1209" w:rsidRDefault="008F1209" w:rsidP="008F1209">
            <w:pPr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8F1209">
              <w:rPr>
                <w:color w:val="000000"/>
                <w:sz w:val="24"/>
                <w:szCs w:val="24"/>
              </w:rPr>
              <w:t>8210</w:t>
            </w:r>
          </w:p>
        </w:tc>
        <w:tc>
          <w:tcPr>
            <w:tcW w:w="768" w:type="pct"/>
            <w:vAlign w:val="bottom"/>
          </w:tcPr>
          <w:p w:rsidR="008F1209" w:rsidRPr="008F1209" w:rsidRDefault="008F1209" w:rsidP="008F1209">
            <w:pPr>
              <w:jc w:val="right"/>
              <w:rPr>
                <w:color w:val="000000"/>
                <w:sz w:val="24"/>
                <w:szCs w:val="24"/>
              </w:rPr>
            </w:pPr>
            <w:r w:rsidRPr="008F1209">
              <w:rPr>
                <w:color w:val="000000"/>
                <w:sz w:val="24"/>
                <w:szCs w:val="24"/>
              </w:rPr>
              <w:t>2,2</w:t>
            </w:r>
          </w:p>
        </w:tc>
        <w:tc>
          <w:tcPr>
            <w:tcW w:w="954" w:type="pct"/>
            <w:vAlign w:val="bottom"/>
          </w:tcPr>
          <w:p w:rsidR="008F1209" w:rsidRPr="00D728AC" w:rsidRDefault="00D728AC" w:rsidP="00D728AC">
            <w:pPr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D728AC">
              <w:rPr>
                <w:color w:val="000000"/>
                <w:sz w:val="24"/>
                <w:szCs w:val="24"/>
              </w:rPr>
              <w:t>285,8</w:t>
            </w:r>
          </w:p>
        </w:tc>
        <w:tc>
          <w:tcPr>
            <w:tcW w:w="929" w:type="pct"/>
            <w:vAlign w:val="bottom"/>
          </w:tcPr>
          <w:p w:rsidR="008F1209" w:rsidRPr="00643496" w:rsidRDefault="00D728AC" w:rsidP="00643496">
            <w:pPr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643496">
              <w:rPr>
                <w:color w:val="000000"/>
                <w:sz w:val="24"/>
                <w:szCs w:val="24"/>
              </w:rPr>
              <w:t>62</w:t>
            </w:r>
          </w:p>
        </w:tc>
      </w:tr>
      <w:tr w:rsidR="008F1209" w:rsidRPr="00DA21C7" w:rsidTr="00643496">
        <w:trPr>
          <w:trHeight w:hRule="exact" w:val="284"/>
        </w:trPr>
        <w:tc>
          <w:tcPr>
            <w:tcW w:w="1543" w:type="pct"/>
            <w:vAlign w:val="bottom"/>
          </w:tcPr>
          <w:p w:rsidR="008F1209" w:rsidRPr="00643496" w:rsidRDefault="008F1209" w:rsidP="008F1209">
            <w:pPr>
              <w:spacing w:line="240" w:lineRule="exact"/>
              <w:jc w:val="both"/>
              <w:rPr>
                <w:iCs/>
                <w:sz w:val="24"/>
                <w:szCs w:val="24"/>
                <w:lang w:val="uk-UA"/>
              </w:rPr>
            </w:pPr>
            <w:r w:rsidRPr="00643496">
              <w:rPr>
                <w:iCs/>
                <w:sz w:val="24"/>
                <w:szCs w:val="24"/>
                <w:lang w:val="uk-UA"/>
              </w:rPr>
              <w:t>Золочівський</w:t>
            </w:r>
          </w:p>
        </w:tc>
        <w:tc>
          <w:tcPr>
            <w:tcW w:w="805" w:type="pct"/>
            <w:vAlign w:val="bottom"/>
          </w:tcPr>
          <w:p w:rsidR="008F1209" w:rsidRPr="008F1209" w:rsidRDefault="008F1209" w:rsidP="008F1209">
            <w:pPr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8F1209">
              <w:rPr>
                <w:color w:val="000000"/>
                <w:sz w:val="24"/>
                <w:szCs w:val="24"/>
              </w:rPr>
              <w:t>1365</w:t>
            </w:r>
          </w:p>
        </w:tc>
        <w:tc>
          <w:tcPr>
            <w:tcW w:w="768" w:type="pct"/>
            <w:vAlign w:val="bottom"/>
          </w:tcPr>
          <w:p w:rsidR="008F1209" w:rsidRPr="008F1209" w:rsidRDefault="008F1209" w:rsidP="008F1209">
            <w:pPr>
              <w:jc w:val="right"/>
              <w:rPr>
                <w:color w:val="000000"/>
                <w:sz w:val="24"/>
                <w:szCs w:val="24"/>
              </w:rPr>
            </w:pPr>
            <w:r w:rsidRPr="008F1209">
              <w:rPr>
                <w:color w:val="000000"/>
                <w:sz w:val="24"/>
                <w:szCs w:val="24"/>
              </w:rPr>
              <w:t>0,4</w:t>
            </w:r>
          </w:p>
        </w:tc>
        <w:tc>
          <w:tcPr>
            <w:tcW w:w="954" w:type="pct"/>
            <w:vAlign w:val="bottom"/>
          </w:tcPr>
          <w:p w:rsidR="008F1209" w:rsidRPr="00D728AC" w:rsidRDefault="00D728AC" w:rsidP="00D728AC">
            <w:pPr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D728AC">
              <w:rPr>
                <w:color w:val="000000"/>
                <w:sz w:val="24"/>
                <w:szCs w:val="24"/>
              </w:rPr>
              <w:t>212,6</w:t>
            </w:r>
          </w:p>
        </w:tc>
        <w:tc>
          <w:tcPr>
            <w:tcW w:w="929" w:type="pct"/>
            <w:vAlign w:val="bottom"/>
          </w:tcPr>
          <w:p w:rsidR="008F1209" w:rsidRPr="00643496" w:rsidRDefault="00D728AC" w:rsidP="00643496">
            <w:pPr>
              <w:jc w:val="right"/>
              <w:rPr>
                <w:bCs/>
                <w:sz w:val="24"/>
                <w:szCs w:val="24"/>
                <w:lang w:val="uk-UA" w:eastAsia="uk-UA"/>
              </w:rPr>
            </w:pPr>
            <w:r w:rsidRPr="00643496">
              <w:rPr>
                <w:color w:val="000000"/>
                <w:sz w:val="24"/>
                <w:szCs w:val="24"/>
              </w:rPr>
              <w:t>13</w:t>
            </w:r>
          </w:p>
        </w:tc>
      </w:tr>
      <w:tr w:rsidR="008F1209" w:rsidRPr="00DA21C7" w:rsidTr="00643496">
        <w:trPr>
          <w:trHeight w:hRule="exact" w:val="284"/>
        </w:trPr>
        <w:tc>
          <w:tcPr>
            <w:tcW w:w="1543" w:type="pct"/>
            <w:vAlign w:val="bottom"/>
          </w:tcPr>
          <w:p w:rsidR="008F1209" w:rsidRPr="00643496" w:rsidRDefault="008F1209" w:rsidP="008F1209">
            <w:pPr>
              <w:spacing w:line="240" w:lineRule="exact"/>
              <w:jc w:val="both"/>
              <w:rPr>
                <w:iCs/>
                <w:sz w:val="24"/>
                <w:szCs w:val="24"/>
                <w:lang w:val="uk-UA"/>
              </w:rPr>
            </w:pPr>
            <w:r w:rsidRPr="00643496">
              <w:rPr>
                <w:iCs/>
                <w:sz w:val="24"/>
                <w:szCs w:val="24"/>
                <w:lang w:val="uk-UA"/>
              </w:rPr>
              <w:t>Ізюмський</w:t>
            </w:r>
          </w:p>
        </w:tc>
        <w:tc>
          <w:tcPr>
            <w:tcW w:w="805" w:type="pct"/>
            <w:vAlign w:val="bottom"/>
          </w:tcPr>
          <w:p w:rsidR="008F1209" w:rsidRPr="008F1209" w:rsidRDefault="008F1209" w:rsidP="008F1209">
            <w:pPr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8F1209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768" w:type="pct"/>
            <w:vAlign w:val="bottom"/>
          </w:tcPr>
          <w:p w:rsidR="008F1209" w:rsidRPr="008F1209" w:rsidRDefault="008F1209" w:rsidP="008F1209">
            <w:pPr>
              <w:jc w:val="right"/>
              <w:rPr>
                <w:color w:val="000000"/>
                <w:sz w:val="24"/>
                <w:szCs w:val="24"/>
              </w:rPr>
            </w:pPr>
            <w:r w:rsidRPr="008F1209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954" w:type="pct"/>
            <w:vAlign w:val="bottom"/>
          </w:tcPr>
          <w:p w:rsidR="008F1209" w:rsidRPr="00D728AC" w:rsidRDefault="00D728AC" w:rsidP="00D728AC">
            <w:pPr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D728AC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929" w:type="pct"/>
            <w:vAlign w:val="bottom"/>
          </w:tcPr>
          <w:p w:rsidR="008F1209" w:rsidRPr="00643496" w:rsidRDefault="00D728AC" w:rsidP="00643496">
            <w:pPr>
              <w:jc w:val="right"/>
              <w:rPr>
                <w:bCs/>
                <w:sz w:val="24"/>
                <w:szCs w:val="24"/>
                <w:lang w:val="uk-UA"/>
              </w:rPr>
            </w:pPr>
            <w:r w:rsidRPr="00643496">
              <w:rPr>
                <w:color w:val="000000"/>
                <w:sz w:val="24"/>
                <w:szCs w:val="24"/>
              </w:rPr>
              <w:t>к</w:t>
            </w:r>
          </w:p>
        </w:tc>
      </w:tr>
      <w:tr w:rsidR="008F1209" w:rsidRPr="00DA21C7" w:rsidTr="00643496">
        <w:trPr>
          <w:trHeight w:hRule="exact" w:val="284"/>
        </w:trPr>
        <w:tc>
          <w:tcPr>
            <w:tcW w:w="1543" w:type="pct"/>
            <w:vAlign w:val="bottom"/>
          </w:tcPr>
          <w:p w:rsidR="008F1209" w:rsidRPr="00643496" w:rsidRDefault="008F1209" w:rsidP="008F1209">
            <w:pPr>
              <w:spacing w:line="240" w:lineRule="exact"/>
              <w:jc w:val="both"/>
              <w:rPr>
                <w:iCs/>
                <w:sz w:val="24"/>
                <w:szCs w:val="24"/>
                <w:lang w:val="uk-UA"/>
              </w:rPr>
            </w:pPr>
            <w:r w:rsidRPr="00643496">
              <w:rPr>
                <w:iCs/>
                <w:sz w:val="24"/>
                <w:szCs w:val="24"/>
                <w:lang w:val="uk-UA"/>
              </w:rPr>
              <w:t>Кегичівський</w:t>
            </w:r>
          </w:p>
        </w:tc>
        <w:tc>
          <w:tcPr>
            <w:tcW w:w="805" w:type="pct"/>
            <w:vAlign w:val="bottom"/>
          </w:tcPr>
          <w:p w:rsidR="008F1209" w:rsidRPr="008F1209" w:rsidRDefault="008F1209" w:rsidP="008F1209">
            <w:pPr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8F1209">
              <w:rPr>
                <w:color w:val="000000"/>
                <w:sz w:val="24"/>
                <w:szCs w:val="24"/>
              </w:rPr>
              <w:t>254</w:t>
            </w:r>
          </w:p>
        </w:tc>
        <w:tc>
          <w:tcPr>
            <w:tcW w:w="768" w:type="pct"/>
            <w:vAlign w:val="bottom"/>
          </w:tcPr>
          <w:p w:rsidR="008F1209" w:rsidRPr="008F1209" w:rsidRDefault="008F1209" w:rsidP="008F1209">
            <w:pPr>
              <w:jc w:val="right"/>
              <w:rPr>
                <w:color w:val="000000"/>
                <w:sz w:val="24"/>
                <w:szCs w:val="24"/>
              </w:rPr>
            </w:pPr>
            <w:r w:rsidRPr="008F1209">
              <w:rPr>
                <w:color w:val="000000"/>
                <w:sz w:val="24"/>
                <w:szCs w:val="24"/>
              </w:rPr>
              <w:t>0,1</w:t>
            </w:r>
          </w:p>
        </w:tc>
        <w:tc>
          <w:tcPr>
            <w:tcW w:w="954" w:type="pct"/>
            <w:vAlign w:val="bottom"/>
          </w:tcPr>
          <w:p w:rsidR="008F1209" w:rsidRPr="00D728AC" w:rsidRDefault="00D728AC" w:rsidP="00D728AC">
            <w:pPr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D728AC">
              <w:rPr>
                <w:color w:val="000000"/>
                <w:sz w:val="24"/>
                <w:szCs w:val="24"/>
              </w:rPr>
              <w:t>203,2</w:t>
            </w:r>
          </w:p>
        </w:tc>
        <w:tc>
          <w:tcPr>
            <w:tcW w:w="929" w:type="pct"/>
            <w:vAlign w:val="bottom"/>
          </w:tcPr>
          <w:p w:rsidR="008F1209" w:rsidRPr="00643496" w:rsidRDefault="00D728AC" w:rsidP="00643496">
            <w:pPr>
              <w:jc w:val="right"/>
              <w:rPr>
                <w:bCs/>
                <w:sz w:val="24"/>
                <w:szCs w:val="24"/>
                <w:lang w:val="uk-UA"/>
              </w:rPr>
            </w:pPr>
            <w:r w:rsidRPr="00643496">
              <w:rPr>
                <w:color w:val="000000"/>
                <w:sz w:val="24"/>
                <w:szCs w:val="24"/>
              </w:rPr>
              <w:t>3</w:t>
            </w:r>
          </w:p>
        </w:tc>
      </w:tr>
      <w:tr w:rsidR="008F1209" w:rsidRPr="00DA21C7" w:rsidTr="00643496">
        <w:trPr>
          <w:trHeight w:hRule="exact" w:val="284"/>
        </w:trPr>
        <w:tc>
          <w:tcPr>
            <w:tcW w:w="1543" w:type="pct"/>
            <w:vAlign w:val="bottom"/>
          </w:tcPr>
          <w:p w:rsidR="008F1209" w:rsidRPr="00643496" w:rsidRDefault="008F1209" w:rsidP="008F1209">
            <w:pPr>
              <w:spacing w:line="240" w:lineRule="exact"/>
              <w:jc w:val="both"/>
              <w:rPr>
                <w:iCs/>
                <w:sz w:val="24"/>
                <w:szCs w:val="24"/>
                <w:lang w:val="uk-UA"/>
              </w:rPr>
            </w:pPr>
            <w:r w:rsidRPr="00643496">
              <w:rPr>
                <w:iCs/>
                <w:sz w:val="24"/>
                <w:szCs w:val="24"/>
                <w:lang w:val="uk-UA"/>
              </w:rPr>
              <w:t>Коломацький</w:t>
            </w:r>
          </w:p>
        </w:tc>
        <w:tc>
          <w:tcPr>
            <w:tcW w:w="805" w:type="pct"/>
            <w:vAlign w:val="bottom"/>
          </w:tcPr>
          <w:p w:rsidR="008F1209" w:rsidRPr="008F1209" w:rsidRDefault="008F1209" w:rsidP="008F1209">
            <w:pPr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8F1209">
              <w:rPr>
                <w:color w:val="000000"/>
                <w:sz w:val="24"/>
                <w:szCs w:val="24"/>
                <w:lang w:val="uk-UA"/>
              </w:rPr>
              <w:t>–</w:t>
            </w:r>
          </w:p>
        </w:tc>
        <w:tc>
          <w:tcPr>
            <w:tcW w:w="768" w:type="pct"/>
            <w:vAlign w:val="bottom"/>
          </w:tcPr>
          <w:p w:rsidR="008F1209" w:rsidRPr="008F1209" w:rsidRDefault="008F1209" w:rsidP="008F1209">
            <w:pPr>
              <w:jc w:val="right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–</w:t>
            </w:r>
          </w:p>
        </w:tc>
        <w:tc>
          <w:tcPr>
            <w:tcW w:w="954" w:type="pct"/>
            <w:vAlign w:val="bottom"/>
          </w:tcPr>
          <w:p w:rsidR="008F1209" w:rsidRPr="00D728AC" w:rsidRDefault="00D728AC" w:rsidP="008F1209">
            <w:pPr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D728AC">
              <w:rPr>
                <w:color w:val="000000"/>
                <w:sz w:val="24"/>
                <w:szCs w:val="24"/>
                <w:lang w:val="uk-UA"/>
              </w:rPr>
              <w:t>–</w:t>
            </w:r>
          </w:p>
        </w:tc>
        <w:tc>
          <w:tcPr>
            <w:tcW w:w="929" w:type="pct"/>
            <w:vAlign w:val="bottom"/>
          </w:tcPr>
          <w:p w:rsidR="008F1209" w:rsidRPr="00643496" w:rsidRDefault="00643496" w:rsidP="008F1209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–</w:t>
            </w:r>
          </w:p>
        </w:tc>
      </w:tr>
      <w:tr w:rsidR="008F1209" w:rsidRPr="00DA21C7" w:rsidTr="00643496">
        <w:trPr>
          <w:trHeight w:hRule="exact" w:val="284"/>
        </w:trPr>
        <w:tc>
          <w:tcPr>
            <w:tcW w:w="1543" w:type="pct"/>
            <w:vAlign w:val="bottom"/>
          </w:tcPr>
          <w:p w:rsidR="008F1209" w:rsidRPr="00643496" w:rsidRDefault="008F1209" w:rsidP="008F1209">
            <w:pPr>
              <w:spacing w:line="240" w:lineRule="exact"/>
              <w:jc w:val="both"/>
              <w:rPr>
                <w:iCs/>
                <w:sz w:val="24"/>
                <w:szCs w:val="24"/>
                <w:lang w:val="uk-UA"/>
              </w:rPr>
            </w:pPr>
            <w:r w:rsidRPr="00643496">
              <w:rPr>
                <w:iCs/>
                <w:sz w:val="24"/>
                <w:szCs w:val="24"/>
                <w:lang w:val="uk-UA"/>
              </w:rPr>
              <w:t>Красноградський</w:t>
            </w:r>
          </w:p>
        </w:tc>
        <w:tc>
          <w:tcPr>
            <w:tcW w:w="805" w:type="pct"/>
            <w:vAlign w:val="bottom"/>
          </w:tcPr>
          <w:p w:rsidR="008F1209" w:rsidRPr="008F1209" w:rsidRDefault="008F1209" w:rsidP="008F1209">
            <w:pPr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8F1209">
              <w:rPr>
                <w:color w:val="000000"/>
                <w:sz w:val="24"/>
                <w:szCs w:val="24"/>
              </w:rPr>
              <w:t>2422</w:t>
            </w:r>
          </w:p>
        </w:tc>
        <w:tc>
          <w:tcPr>
            <w:tcW w:w="768" w:type="pct"/>
            <w:vAlign w:val="bottom"/>
          </w:tcPr>
          <w:p w:rsidR="008F1209" w:rsidRPr="008F1209" w:rsidRDefault="008F1209" w:rsidP="008F1209">
            <w:pPr>
              <w:jc w:val="right"/>
              <w:rPr>
                <w:color w:val="000000"/>
                <w:sz w:val="24"/>
                <w:szCs w:val="24"/>
              </w:rPr>
            </w:pPr>
            <w:r w:rsidRPr="008F1209">
              <w:rPr>
                <w:color w:val="000000"/>
                <w:sz w:val="24"/>
                <w:szCs w:val="24"/>
              </w:rPr>
              <w:t>0,6</w:t>
            </w:r>
          </w:p>
        </w:tc>
        <w:tc>
          <w:tcPr>
            <w:tcW w:w="954" w:type="pct"/>
            <w:vAlign w:val="bottom"/>
          </w:tcPr>
          <w:p w:rsidR="008F1209" w:rsidRPr="00D728AC" w:rsidRDefault="00D728AC" w:rsidP="00D728AC">
            <w:pPr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D728AC">
              <w:rPr>
                <w:color w:val="000000"/>
                <w:sz w:val="24"/>
                <w:szCs w:val="24"/>
              </w:rPr>
              <w:t>152,8</w:t>
            </w:r>
          </w:p>
        </w:tc>
        <w:tc>
          <w:tcPr>
            <w:tcW w:w="929" w:type="pct"/>
            <w:vAlign w:val="bottom"/>
          </w:tcPr>
          <w:p w:rsidR="008F1209" w:rsidRPr="00643496" w:rsidRDefault="00D728AC" w:rsidP="00643496">
            <w:pPr>
              <w:jc w:val="right"/>
              <w:rPr>
                <w:bCs/>
                <w:sz w:val="24"/>
                <w:szCs w:val="24"/>
                <w:lang w:val="uk-UA"/>
              </w:rPr>
            </w:pPr>
            <w:r w:rsidRPr="00643496">
              <w:rPr>
                <w:color w:val="000000"/>
                <w:sz w:val="24"/>
                <w:szCs w:val="24"/>
              </w:rPr>
              <w:t>21</w:t>
            </w:r>
          </w:p>
        </w:tc>
      </w:tr>
      <w:tr w:rsidR="008F1209" w:rsidRPr="00DA21C7" w:rsidTr="00643496">
        <w:trPr>
          <w:trHeight w:hRule="exact" w:val="284"/>
        </w:trPr>
        <w:tc>
          <w:tcPr>
            <w:tcW w:w="1543" w:type="pct"/>
            <w:vAlign w:val="bottom"/>
          </w:tcPr>
          <w:p w:rsidR="008F1209" w:rsidRPr="00643496" w:rsidRDefault="008F1209" w:rsidP="008F1209">
            <w:pPr>
              <w:spacing w:line="240" w:lineRule="exact"/>
              <w:jc w:val="both"/>
              <w:rPr>
                <w:iCs/>
                <w:sz w:val="24"/>
                <w:szCs w:val="24"/>
                <w:lang w:val="uk-UA"/>
              </w:rPr>
            </w:pPr>
            <w:r w:rsidRPr="00643496">
              <w:rPr>
                <w:iCs/>
                <w:sz w:val="24"/>
                <w:szCs w:val="24"/>
                <w:lang w:val="uk-UA"/>
              </w:rPr>
              <w:t>Краснокутський</w:t>
            </w:r>
          </w:p>
        </w:tc>
        <w:tc>
          <w:tcPr>
            <w:tcW w:w="805" w:type="pct"/>
            <w:vAlign w:val="bottom"/>
          </w:tcPr>
          <w:p w:rsidR="008F1209" w:rsidRPr="008F1209" w:rsidRDefault="008F1209" w:rsidP="008F1209">
            <w:pPr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8F1209">
              <w:rPr>
                <w:color w:val="000000"/>
                <w:sz w:val="24"/>
                <w:szCs w:val="24"/>
              </w:rPr>
              <w:t>1134</w:t>
            </w:r>
          </w:p>
        </w:tc>
        <w:tc>
          <w:tcPr>
            <w:tcW w:w="768" w:type="pct"/>
            <w:vAlign w:val="bottom"/>
          </w:tcPr>
          <w:p w:rsidR="008F1209" w:rsidRPr="008F1209" w:rsidRDefault="008F1209" w:rsidP="008F1209">
            <w:pPr>
              <w:jc w:val="right"/>
              <w:rPr>
                <w:color w:val="000000"/>
                <w:sz w:val="24"/>
                <w:szCs w:val="24"/>
              </w:rPr>
            </w:pPr>
            <w:r w:rsidRPr="008F1209">
              <w:rPr>
                <w:color w:val="000000"/>
                <w:sz w:val="24"/>
                <w:szCs w:val="24"/>
              </w:rPr>
              <w:t>0,3</w:t>
            </w:r>
          </w:p>
        </w:tc>
        <w:tc>
          <w:tcPr>
            <w:tcW w:w="954" w:type="pct"/>
            <w:vAlign w:val="bottom"/>
          </w:tcPr>
          <w:p w:rsidR="008F1209" w:rsidRPr="00D728AC" w:rsidRDefault="00D728AC" w:rsidP="00D728AC">
            <w:pPr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D728AC">
              <w:rPr>
                <w:color w:val="000000"/>
                <w:sz w:val="24"/>
                <w:szCs w:val="24"/>
              </w:rPr>
              <w:t>1366,3</w:t>
            </w:r>
          </w:p>
        </w:tc>
        <w:tc>
          <w:tcPr>
            <w:tcW w:w="929" w:type="pct"/>
            <w:vAlign w:val="bottom"/>
          </w:tcPr>
          <w:p w:rsidR="008F1209" w:rsidRPr="00643496" w:rsidRDefault="00D728AC" w:rsidP="00643496">
            <w:pPr>
              <w:jc w:val="right"/>
              <w:rPr>
                <w:bCs/>
                <w:sz w:val="24"/>
                <w:szCs w:val="24"/>
                <w:lang w:val="uk-UA"/>
              </w:rPr>
            </w:pPr>
            <w:r w:rsidRPr="00643496">
              <w:rPr>
                <w:color w:val="000000"/>
                <w:sz w:val="24"/>
                <w:szCs w:val="24"/>
              </w:rPr>
              <w:t>8</w:t>
            </w:r>
          </w:p>
        </w:tc>
      </w:tr>
      <w:tr w:rsidR="008F1209" w:rsidRPr="00DA21C7" w:rsidTr="00643496">
        <w:trPr>
          <w:trHeight w:hRule="exact" w:val="284"/>
        </w:trPr>
        <w:tc>
          <w:tcPr>
            <w:tcW w:w="1543" w:type="pct"/>
            <w:vAlign w:val="bottom"/>
          </w:tcPr>
          <w:p w:rsidR="008F1209" w:rsidRPr="00643496" w:rsidRDefault="008F1209" w:rsidP="008F1209">
            <w:pPr>
              <w:spacing w:line="240" w:lineRule="exact"/>
              <w:jc w:val="both"/>
              <w:rPr>
                <w:iCs/>
                <w:sz w:val="24"/>
                <w:szCs w:val="24"/>
                <w:lang w:val="uk-UA"/>
              </w:rPr>
            </w:pPr>
            <w:r w:rsidRPr="00643496">
              <w:rPr>
                <w:iCs/>
                <w:sz w:val="24"/>
                <w:szCs w:val="24"/>
                <w:lang w:val="uk-UA"/>
              </w:rPr>
              <w:t>Куп’янський</w:t>
            </w:r>
          </w:p>
        </w:tc>
        <w:tc>
          <w:tcPr>
            <w:tcW w:w="805" w:type="pct"/>
            <w:vAlign w:val="bottom"/>
          </w:tcPr>
          <w:p w:rsidR="008F1209" w:rsidRPr="008F1209" w:rsidRDefault="008F1209" w:rsidP="008F1209">
            <w:pPr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8F120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68" w:type="pct"/>
            <w:vAlign w:val="bottom"/>
          </w:tcPr>
          <w:p w:rsidR="008F1209" w:rsidRPr="008F1209" w:rsidRDefault="008F1209" w:rsidP="008F1209">
            <w:pPr>
              <w:jc w:val="right"/>
              <w:rPr>
                <w:color w:val="000000"/>
                <w:sz w:val="24"/>
                <w:szCs w:val="24"/>
              </w:rPr>
            </w:pPr>
            <w:r w:rsidRPr="008F1209">
              <w:rPr>
                <w:color w:val="000000"/>
                <w:sz w:val="24"/>
                <w:szCs w:val="24"/>
              </w:rPr>
              <w:t>0,2</w:t>
            </w:r>
          </w:p>
        </w:tc>
        <w:tc>
          <w:tcPr>
            <w:tcW w:w="954" w:type="pct"/>
            <w:vAlign w:val="bottom"/>
          </w:tcPr>
          <w:p w:rsidR="008F1209" w:rsidRPr="00D728AC" w:rsidRDefault="00D728AC" w:rsidP="00D728AC">
            <w:pPr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D728AC">
              <w:rPr>
                <w:color w:val="000000"/>
                <w:sz w:val="24"/>
                <w:szCs w:val="24"/>
              </w:rPr>
              <w:t>156,8</w:t>
            </w:r>
          </w:p>
        </w:tc>
        <w:tc>
          <w:tcPr>
            <w:tcW w:w="929" w:type="pct"/>
            <w:vAlign w:val="bottom"/>
          </w:tcPr>
          <w:p w:rsidR="008F1209" w:rsidRPr="00643496" w:rsidRDefault="00D728AC" w:rsidP="00643496">
            <w:pPr>
              <w:jc w:val="right"/>
              <w:rPr>
                <w:bCs/>
                <w:sz w:val="24"/>
                <w:szCs w:val="24"/>
                <w:lang w:val="uk-UA"/>
              </w:rPr>
            </w:pPr>
            <w:r w:rsidRPr="00643496">
              <w:rPr>
                <w:color w:val="000000"/>
                <w:sz w:val="24"/>
                <w:szCs w:val="24"/>
              </w:rPr>
              <w:t>8</w:t>
            </w:r>
          </w:p>
        </w:tc>
      </w:tr>
      <w:tr w:rsidR="008F1209" w:rsidRPr="00DA21C7" w:rsidTr="00643496">
        <w:trPr>
          <w:trHeight w:hRule="exact" w:val="284"/>
        </w:trPr>
        <w:tc>
          <w:tcPr>
            <w:tcW w:w="1543" w:type="pct"/>
            <w:vAlign w:val="bottom"/>
          </w:tcPr>
          <w:p w:rsidR="008F1209" w:rsidRPr="00643496" w:rsidRDefault="008F1209" w:rsidP="008F1209">
            <w:pPr>
              <w:spacing w:line="240" w:lineRule="exact"/>
              <w:jc w:val="both"/>
              <w:rPr>
                <w:iCs/>
                <w:sz w:val="24"/>
                <w:szCs w:val="24"/>
                <w:lang w:val="uk-UA"/>
              </w:rPr>
            </w:pPr>
            <w:r w:rsidRPr="00643496">
              <w:rPr>
                <w:iCs/>
                <w:sz w:val="24"/>
                <w:szCs w:val="24"/>
                <w:lang w:val="uk-UA"/>
              </w:rPr>
              <w:t>Лозівський</w:t>
            </w:r>
          </w:p>
        </w:tc>
        <w:tc>
          <w:tcPr>
            <w:tcW w:w="805" w:type="pct"/>
            <w:vAlign w:val="bottom"/>
          </w:tcPr>
          <w:p w:rsidR="008F1209" w:rsidRPr="008F1209" w:rsidRDefault="008F1209" w:rsidP="008F1209">
            <w:pPr>
              <w:jc w:val="right"/>
              <w:rPr>
                <w:sz w:val="24"/>
                <w:szCs w:val="24"/>
                <w:lang w:val="uk-UA"/>
              </w:rPr>
            </w:pPr>
            <w:r w:rsidRPr="008F1209">
              <w:rPr>
                <w:color w:val="000000"/>
                <w:sz w:val="24"/>
                <w:szCs w:val="24"/>
              </w:rPr>
              <w:t>337</w:t>
            </w:r>
          </w:p>
        </w:tc>
        <w:tc>
          <w:tcPr>
            <w:tcW w:w="768" w:type="pct"/>
            <w:vAlign w:val="bottom"/>
          </w:tcPr>
          <w:p w:rsidR="008F1209" w:rsidRPr="008F1209" w:rsidRDefault="008F1209" w:rsidP="008F1209">
            <w:pPr>
              <w:jc w:val="right"/>
              <w:rPr>
                <w:color w:val="000000"/>
                <w:sz w:val="24"/>
                <w:szCs w:val="24"/>
              </w:rPr>
            </w:pPr>
            <w:r w:rsidRPr="008F1209">
              <w:rPr>
                <w:color w:val="000000"/>
                <w:sz w:val="24"/>
                <w:szCs w:val="24"/>
              </w:rPr>
              <w:t>0,1</w:t>
            </w:r>
          </w:p>
        </w:tc>
        <w:tc>
          <w:tcPr>
            <w:tcW w:w="954" w:type="pct"/>
            <w:vAlign w:val="bottom"/>
          </w:tcPr>
          <w:p w:rsidR="008F1209" w:rsidRPr="00D728AC" w:rsidRDefault="00D728AC" w:rsidP="00D728AC">
            <w:pPr>
              <w:jc w:val="right"/>
              <w:rPr>
                <w:sz w:val="24"/>
                <w:szCs w:val="24"/>
                <w:lang w:val="uk-UA"/>
              </w:rPr>
            </w:pPr>
            <w:r w:rsidRPr="00D728AC">
              <w:rPr>
                <w:color w:val="000000"/>
                <w:sz w:val="24"/>
                <w:szCs w:val="24"/>
              </w:rPr>
              <w:t>70,2</w:t>
            </w:r>
          </w:p>
        </w:tc>
        <w:tc>
          <w:tcPr>
            <w:tcW w:w="929" w:type="pct"/>
            <w:vAlign w:val="bottom"/>
          </w:tcPr>
          <w:p w:rsidR="008F1209" w:rsidRPr="00643496" w:rsidRDefault="00D728AC" w:rsidP="00643496">
            <w:pPr>
              <w:jc w:val="right"/>
              <w:rPr>
                <w:bCs/>
                <w:sz w:val="24"/>
                <w:szCs w:val="24"/>
                <w:lang w:val="uk-UA"/>
              </w:rPr>
            </w:pPr>
            <w:r w:rsidRPr="00643496">
              <w:rPr>
                <w:color w:val="000000"/>
                <w:sz w:val="24"/>
                <w:szCs w:val="24"/>
              </w:rPr>
              <w:t>5</w:t>
            </w:r>
          </w:p>
        </w:tc>
      </w:tr>
      <w:tr w:rsidR="008F1209" w:rsidRPr="00DA21C7" w:rsidTr="00643496">
        <w:trPr>
          <w:trHeight w:hRule="exact" w:val="284"/>
        </w:trPr>
        <w:tc>
          <w:tcPr>
            <w:tcW w:w="1543" w:type="pct"/>
            <w:vAlign w:val="bottom"/>
          </w:tcPr>
          <w:p w:rsidR="008F1209" w:rsidRPr="00643496" w:rsidRDefault="008F1209" w:rsidP="008F1209">
            <w:pPr>
              <w:spacing w:line="240" w:lineRule="exact"/>
              <w:jc w:val="both"/>
              <w:rPr>
                <w:iCs/>
                <w:sz w:val="24"/>
                <w:szCs w:val="24"/>
                <w:lang w:val="uk-UA"/>
              </w:rPr>
            </w:pPr>
            <w:r w:rsidRPr="00643496">
              <w:rPr>
                <w:iCs/>
                <w:sz w:val="24"/>
                <w:szCs w:val="24"/>
                <w:lang w:val="uk-UA"/>
              </w:rPr>
              <w:t>Нововодолазький</w:t>
            </w:r>
          </w:p>
        </w:tc>
        <w:tc>
          <w:tcPr>
            <w:tcW w:w="805" w:type="pct"/>
            <w:vAlign w:val="bottom"/>
          </w:tcPr>
          <w:p w:rsidR="008F1209" w:rsidRPr="008F1209" w:rsidRDefault="008F1209" w:rsidP="008F1209">
            <w:pPr>
              <w:jc w:val="right"/>
              <w:rPr>
                <w:sz w:val="24"/>
                <w:szCs w:val="24"/>
                <w:lang w:val="uk-UA"/>
              </w:rPr>
            </w:pPr>
            <w:r w:rsidRPr="008F1209">
              <w:rPr>
                <w:color w:val="000000"/>
                <w:sz w:val="24"/>
                <w:szCs w:val="24"/>
              </w:rPr>
              <w:t>1574</w:t>
            </w:r>
          </w:p>
        </w:tc>
        <w:tc>
          <w:tcPr>
            <w:tcW w:w="768" w:type="pct"/>
            <w:vAlign w:val="bottom"/>
          </w:tcPr>
          <w:p w:rsidR="008F1209" w:rsidRPr="008F1209" w:rsidRDefault="008F1209" w:rsidP="008F1209">
            <w:pPr>
              <w:jc w:val="right"/>
              <w:rPr>
                <w:color w:val="000000"/>
                <w:sz w:val="24"/>
                <w:szCs w:val="24"/>
              </w:rPr>
            </w:pPr>
            <w:r w:rsidRPr="008F1209">
              <w:rPr>
                <w:color w:val="000000"/>
                <w:sz w:val="24"/>
                <w:szCs w:val="24"/>
              </w:rPr>
              <w:t>0,4</w:t>
            </w:r>
          </w:p>
        </w:tc>
        <w:tc>
          <w:tcPr>
            <w:tcW w:w="954" w:type="pct"/>
            <w:vAlign w:val="bottom"/>
          </w:tcPr>
          <w:p w:rsidR="008F1209" w:rsidRPr="00D728AC" w:rsidRDefault="00D728AC" w:rsidP="00D728AC">
            <w:pPr>
              <w:jc w:val="right"/>
              <w:rPr>
                <w:sz w:val="24"/>
                <w:szCs w:val="24"/>
                <w:lang w:val="uk-UA"/>
              </w:rPr>
            </w:pPr>
            <w:r w:rsidRPr="00D728AC">
              <w:rPr>
                <w:color w:val="000000"/>
                <w:sz w:val="24"/>
                <w:szCs w:val="24"/>
              </w:rPr>
              <w:t>88,8</w:t>
            </w:r>
          </w:p>
        </w:tc>
        <w:tc>
          <w:tcPr>
            <w:tcW w:w="929" w:type="pct"/>
            <w:vAlign w:val="bottom"/>
          </w:tcPr>
          <w:p w:rsidR="008F1209" w:rsidRPr="00643496" w:rsidRDefault="00D728AC" w:rsidP="00643496">
            <w:pPr>
              <w:jc w:val="right"/>
              <w:rPr>
                <w:bCs/>
                <w:sz w:val="24"/>
                <w:szCs w:val="24"/>
                <w:lang w:val="uk-UA"/>
              </w:rPr>
            </w:pPr>
            <w:r w:rsidRPr="00643496">
              <w:rPr>
                <w:color w:val="000000"/>
                <w:sz w:val="24"/>
                <w:szCs w:val="24"/>
              </w:rPr>
              <w:t>12</w:t>
            </w:r>
          </w:p>
        </w:tc>
      </w:tr>
      <w:tr w:rsidR="008F1209" w:rsidRPr="00DA21C7" w:rsidTr="00643496">
        <w:trPr>
          <w:trHeight w:hRule="exact" w:val="284"/>
        </w:trPr>
        <w:tc>
          <w:tcPr>
            <w:tcW w:w="1543" w:type="pct"/>
            <w:vAlign w:val="bottom"/>
          </w:tcPr>
          <w:p w:rsidR="008F1209" w:rsidRPr="00643496" w:rsidRDefault="008F1209" w:rsidP="008F1209">
            <w:pPr>
              <w:spacing w:line="240" w:lineRule="exact"/>
              <w:rPr>
                <w:iCs/>
                <w:sz w:val="24"/>
                <w:szCs w:val="24"/>
                <w:lang w:val="uk-UA"/>
              </w:rPr>
            </w:pPr>
            <w:r w:rsidRPr="00643496">
              <w:rPr>
                <w:iCs/>
                <w:sz w:val="24"/>
                <w:szCs w:val="24"/>
                <w:lang w:val="uk-UA"/>
              </w:rPr>
              <w:t>Первомайський</w:t>
            </w:r>
          </w:p>
        </w:tc>
        <w:tc>
          <w:tcPr>
            <w:tcW w:w="805" w:type="pct"/>
            <w:vAlign w:val="bottom"/>
          </w:tcPr>
          <w:p w:rsidR="008F1209" w:rsidRPr="008F1209" w:rsidRDefault="008F1209" w:rsidP="008F1209">
            <w:pPr>
              <w:jc w:val="right"/>
              <w:rPr>
                <w:sz w:val="24"/>
                <w:szCs w:val="24"/>
                <w:lang w:val="uk-UA"/>
              </w:rPr>
            </w:pPr>
            <w:r w:rsidRPr="008F1209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768" w:type="pct"/>
            <w:vAlign w:val="bottom"/>
          </w:tcPr>
          <w:p w:rsidR="008F1209" w:rsidRPr="008F1209" w:rsidRDefault="008F1209" w:rsidP="008F1209">
            <w:pPr>
              <w:jc w:val="right"/>
              <w:rPr>
                <w:color w:val="000000"/>
                <w:sz w:val="24"/>
                <w:szCs w:val="24"/>
              </w:rPr>
            </w:pPr>
            <w:r w:rsidRPr="008F1209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954" w:type="pct"/>
            <w:vAlign w:val="bottom"/>
          </w:tcPr>
          <w:p w:rsidR="008F1209" w:rsidRPr="00D728AC" w:rsidRDefault="00D728AC" w:rsidP="00D728AC">
            <w:pPr>
              <w:jc w:val="right"/>
              <w:rPr>
                <w:sz w:val="24"/>
                <w:szCs w:val="24"/>
                <w:lang w:val="uk-UA"/>
              </w:rPr>
            </w:pPr>
            <w:r w:rsidRPr="00D728AC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929" w:type="pct"/>
            <w:vAlign w:val="bottom"/>
          </w:tcPr>
          <w:p w:rsidR="008F1209" w:rsidRPr="00643496" w:rsidRDefault="00D728AC" w:rsidP="00643496">
            <w:pPr>
              <w:jc w:val="right"/>
              <w:rPr>
                <w:bCs/>
                <w:sz w:val="24"/>
                <w:szCs w:val="24"/>
                <w:lang w:val="uk-UA"/>
              </w:rPr>
            </w:pPr>
            <w:r w:rsidRPr="00643496">
              <w:rPr>
                <w:color w:val="000000"/>
                <w:sz w:val="24"/>
                <w:szCs w:val="24"/>
              </w:rPr>
              <w:t>к</w:t>
            </w:r>
          </w:p>
        </w:tc>
      </w:tr>
      <w:tr w:rsidR="008F1209" w:rsidRPr="00DA21C7" w:rsidTr="00643496">
        <w:trPr>
          <w:trHeight w:hRule="exact" w:val="284"/>
        </w:trPr>
        <w:tc>
          <w:tcPr>
            <w:tcW w:w="1543" w:type="pct"/>
            <w:vAlign w:val="bottom"/>
          </w:tcPr>
          <w:p w:rsidR="008F1209" w:rsidRPr="00643496" w:rsidRDefault="008F1209" w:rsidP="008F1209">
            <w:pPr>
              <w:spacing w:line="240" w:lineRule="exact"/>
              <w:jc w:val="both"/>
              <w:rPr>
                <w:iCs/>
                <w:sz w:val="24"/>
                <w:szCs w:val="24"/>
                <w:lang w:val="uk-UA"/>
              </w:rPr>
            </w:pPr>
            <w:r w:rsidRPr="00643496">
              <w:rPr>
                <w:iCs/>
                <w:sz w:val="24"/>
                <w:szCs w:val="24"/>
                <w:lang w:val="uk-UA"/>
              </w:rPr>
              <w:t>Печенізький</w:t>
            </w:r>
          </w:p>
        </w:tc>
        <w:tc>
          <w:tcPr>
            <w:tcW w:w="805" w:type="pct"/>
            <w:vAlign w:val="bottom"/>
          </w:tcPr>
          <w:p w:rsidR="008F1209" w:rsidRPr="008F1209" w:rsidRDefault="008F1209" w:rsidP="008F1209">
            <w:pPr>
              <w:jc w:val="right"/>
              <w:rPr>
                <w:sz w:val="24"/>
                <w:szCs w:val="24"/>
                <w:lang w:val="uk-UA"/>
              </w:rPr>
            </w:pPr>
            <w:r w:rsidRPr="008F1209">
              <w:rPr>
                <w:color w:val="000000"/>
                <w:sz w:val="24"/>
                <w:szCs w:val="24"/>
              </w:rPr>
              <w:t>595</w:t>
            </w:r>
          </w:p>
        </w:tc>
        <w:tc>
          <w:tcPr>
            <w:tcW w:w="768" w:type="pct"/>
            <w:vAlign w:val="bottom"/>
          </w:tcPr>
          <w:p w:rsidR="008F1209" w:rsidRPr="008F1209" w:rsidRDefault="008F1209" w:rsidP="008F1209">
            <w:pPr>
              <w:jc w:val="right"/>
              <w:rPr>
                <w:color w:val="000000"/>
                <w:sz w:val="24"/>
                <w:szCs w:val="24"/>
              </w:rPr>
            </w:pPr>
            <w:r w:rsidRPr="008F1209">
              <w:rPr>
                <w:color w:val="000000"/>
                <w:sz w:val="24"/>
                <w:szCs w:val="24"/>
              </w:rPr>
              <w:t>0,2</w:t>
            </w:r>
          </w:p>
        </w:tc>
        <w:tc>
          <w:tcPr>
            <w:tcW w:w="954" w:type="pct"/>
            <w:vAlign w:val="bottom"/>
          </w:tcPr>
          <w:p w:rsidR="008F1209" w:rsidRPr="00D728AC" w:rsidRDefault="00D728AC" w:rsidP="00D728AC">
            <w:pPr>
              <w:jc w:val="right"/>
              <w:rPr>
                <w:sz w:val="24"/>
                <w:szCs w:val="24"/>
                <w:lang w:val="uk-UA"/>
              </w:rPr>
            </w:pPr>
            <w:r w:rsidRPr="00D728AC">
              <w:rPr>
                <w:color w:val="000000"/>
                <w:sz w:val="24"/>
                <w:szCs w:val="24"/>
              </w:rPr>
              <w:t>161,7</w:t>
            </w:r>
          </w:p>
        </w:tc>
        <w:tc>
          <w:tcPr>
            <w:tcW w:w="929" w:type="pct"/>
            <w:vAlign w:val="bottom"/>
          </w:tcPr>
          <w:p w:rsidR="008F1209" w:rsidRPr="00643496" w:rsidRDefault="00D728AC" w:rsidP="00643496">
            <w:pPr>
              <w:jc w:val="right"/>
              <w:rPr>
                <w:bCs/>
                <w:sz w:val="24"/>
                <w:szCs w:val="24"/>
                <w:lang w:val="uk-UA"/>
              </w:rPr>
            </w:pPr>
            <w:r w:rsidRPr="00643496">
              <w:rPr>
                <w:color w:val="000000"/>
                <w:sz w:val="24"/>
                <w:szCs w:val="24"/>
              </w:rPr>
              <w:t>6</w:t>
            </w:r>
          </w:p>
        </w:tc>
      </w:tr>
      <w:tr w:rsidR="005675EC" w:rsidRPr="00DA21C7" w:rsidTr="00643496">
        <w:trPr>
          <w:trHeight w:hRule="exact" w:val="284"/>
        </w:trPr>
        <w:tc>
          <w:tcPr>
            <w:tcW w:w="1543" w:type="pct"/>
            <w:vAlign w:val="bottom"/>
          </w:tcPr>
          <w:p w:rsidR="005675EC" w:rsidRPr="00643496" w:rsidRDefault="005675EC" w:rsidP="005675EC">
            <w:pPr>
              <w:spacing w:line="240" w:lineRule="exact"/>
              <w:jc w:val="both"/>
              <w:rPr>
                <w:iCs/>
                <w:sz w:val="24"/>
                <w:szCs w:val="24"/>
                <w:lang w:val="uk-UA"/>
              </w:rPr>
            </w:pPr>
            <w:r w:rsidRPr="00643496">
              <w:rPr>
                <w:iCs/>
                <w:sz w:val="24"/>
                <w:szCs w:val="24"/>
                <w:lang w:val="uk-UA"/>
              </w:rPr>
              <w:t>Сахновщинський</w:t>
            </w:r>
          </w:p>
        </w:tc>
        <w:tc>
          <w:tcPr>
            <w:tcW w:w="805" w:type="pct"/>
            <w:vAlign w:val="bottom"/>
          </w:tcPr>
          <w:p w:rsidR="005675EC" w:rsidRPr="008F1209" w:rsidRDefault="005675EC" w:rsidP="005675EC">
            <w:pPr>
              <w:jc w:val="right"/>
              <w:rPr>
                <w:sz w:val="24"/>
                <w:szCs w:val="24"/>
                <w:lang w:val="uk-UA"/>
              </w:rPr>
            </w:pPr>
            <w:r w:rsidRPr="008F1209">
              <w:rPr>
                <w:color w:val="000000"/>
                <w:sz w:val="24"/>
                <w:szCs w:val="24"/>
              </w:rPr>
              <w:t>226</w:t>
            </w:r>
          </w:p>
        </w:tc>
        <w:tc>
          <w:tcPr>
            <w:tcW w:w="768" w:type="pct"/>
            <w:vAlign w:val="bottom"/>
          </w:tcPr>
          <w:p w:rsidR="005675EC" w:rsidRPr="008F1209" w:rsidRDefault="005675EC" w:rsidP="005675EC">
            <w:pPr>
              <w:jc w:val="right"/>
              <w:rPr>
                <w:color w:val="000000"/>
                <w:sz w:val="24"/>
                <w:szCs w:val="24"/>
              </w:rPr>
            </w:pPr>
            <w:r w:rsidRPr="008F1209">
              <w:rPr>
                <w:color w:val="000000"/>
                <w:sz w:val="24"/>
                <w:szCs w:val="24"/>
              </w:rPr>
              <w:t>0,1</w:t>
            </w:r>
          </w:p>
        </w:tc>
        <w:tc>
          <w:tcPr>
            <w:tcW w:w="954" w:type="pct"/>
            <w:vAlign w:val="bottom"/>
          </w:tcPr>
          <w:p w:rsidR="005675EC" w:rsidRPr="00D728AC" w:rsidRDefault="005675EC" w:rsidP="005675EC">
            <w:pPr>
              <w:jc w:val="right"/>
              <w:rPr>
                <w:sz w:val="24"/>
                <w:szCs w:val="24"/>
                <w:lang w:val="uk-UA"/>
              </w:rPr>
            </w:pPr>
            <w:r w:rsidRPr="00D728AC">
              <w:rPr>
                <w:color w:val="000000"/>
                <w:sz w:val="24"/>
                <w:szCs w:val="24"/>
              </w:rPr>
              <w:t>46,6</w:t>
            </w:r>
          </w:p>
        </w:tc>
        <w:tc>
          <w:tcPr>
            <w:tcW w:w="929" w:type="pct"/>
            <w:vAlign w:val="bottom"/>
          </w:tcPr>
          <w:p w:rsidR="005675EC" w:rsidRPr="00643496" w:rsidRDefault="005675EC" w:rsidP="005675EC">
            <w:pPr>
              <w:jc w:val="right"/>
              <w:rPr>
                <w:color w:val="000000"/>
                <w:sz w:val="24"/>
                <w:szCs w:val="24"/>
                <w:lang w:val="uk-UA" w:eastAsia="uk-UA"/>
              </w:rPr>
            </w:pPr>
            <w:r w:rsidRPr="00643496">
              <w:rPr>
                <w:color w:val="000000"/>
                <w:sz w:val="24"/>
                <w:szCs w:val="24"/>
              </w:rPr>
              <w:t>4</w:t>
            </w:r>
          </w:p>
        </w:tc>
      </w:tr>
      <w:tr w:rsidR="005675EC" w:rsidRPr="00DA21C7" w:rsidTr="00643496">
        <w:trPr>
          <w:trHeight w:hRule="exact" w:val="284"/>
        </w:trPr>
        <w:tc>
          <w:tcPr>
            <w:tcW w:w="1543" w:type="pct"/>
            <w:vAlign w:val="bottom"/>
          </w:tcPr>
          <w:p w:rsidR="005675EC" w:rsidRPr="00643496" w:rsidRDefault="005675EC" w:rsidP="005675EC">
            <w:pPr>
              <w:spacing w:line="240" w:lineRule="exact"/>
              <w:jc w:val="both"/>
              <w:rPr>
                <w:iCs/>
                <w:sz w:val="24"/>
                <w:szCs w:val="24"/>
                <w:lang w:val="uk-UA"/>
              </w:rPr>
            </w:pPr>
            <w:r w:rsidRPr="00643496">
              <w:rPr>
                <w:iCs/>
                <w:sz w:val="24"/>
                <w:szCs w:val="24"/>
                <w:lang w:val="uk-UA"/>
              </w:rPr>
              <w:t>Харківський</w:t>
            </w:r>
          </w:p>
        </w:tc>
        <w:tc>
          <w:tcPr>
            <w:tcW w:w="805" w:type="pct"/>
            <w:vAlign w:val="bottom"/>
          </w:tcPr>
          <w:p w:rsidR="005675EC" w:rsidRPr="008F1209" w:rsidRDefault="005675EC" w:rsidP="005675EC">
            <w:pPr>
              <w:jc w:val="right"/>
              <w:rPr>
                <w:color w:val="000000"/>
                <w:sz w:val="24"/>
                <w:szCs w:val="24"/>
                <w:lang w:val="uk-UA" w:eastAsia="uk-UA"/>
              </w:rPr>
            </w:pPr>
            <w:r w:rsidRPr="008F1209">
              <w:rPr>
                <w:color w:val="000000"/>
                <w:sz w:val="24"/>
                <w:szCs w:val="24"/>
              </w:rPr>
              <w:t>46777</w:t>
            </w:r>
          </w:p>
        </w:tc>
        <w:tc>
          <w:tcPr>
            <w:tcW w:w="768" w:type="pct"/>
            <w:vAlign w:val="bottom"/>
          </w:tcPr>
          <w:p w:rsidR="005675EC" w:rsidRPr="008F1209" w:rsidRDefault="005675EC" w:rsidP="005675EC">
            <w:pPr>
              <w:jc w:val="right"/>
              <w:rPr>
                <w:color w:val="000000"/>
                <w:sz w:val="24"/>
                <w:szCs w:val="24"/>
              </w:rPr>
            </w:pPr>
            <w:r w:rsidRPr="008F1209">
              <w:rPr>
                <w:color w:val="000000"/>
                <w:sz w:val="24"/>
                <w:szCs w:val="24"/>
              </w:rPr>
              <w:t>12,3</w:t>
            </w:r>
          </w:p>
        </w:tc>
        <w:tc>
          <w:tcPr>
            <w:tcW w:w="954" w:type="pct"/>
            <w:vAlign w:val="bottom"/>
          </w:tcPr>
          <w:p w:rsidR="005675EC" w:rsidRPr="00D728AC" w:rsidRDefault="005675EC" w:rsidP="005675EC">
            <w:pPr>
              <w:jc w:val="right"/>
              <w:rPr>
                <w:color w:val="000000"/>
                <w:sz w:val="24"/>
                <w:szCs w:val="24"/>
                <w:lang w:val="uk-UA" w:eastAsia="uk-UA"/>
              </w:rPr>
            </w:pPr>
            <w:r w:rsidRPr="00D728AC">
              <w:rPr>
                <w:color w:val="000000"/>
                <w:sz w:val="24"/>
                <w:szCs w:val="24"/>
              </w:rPr>
              <w:t>141,9</w:t>
            </w:r>
          </w:p>
        </w:tc>
        <w:tc>
          <w:tcPr>
            <w:tcW w:w="929" w:type="pct"/>
            <w:vAlign w:val="bottom"/>
          </w:tcPr>
          <w:p w:rsidR="005675EC" w:rsidRPr="00643496" w:rsidRDefault="005675EC" w:rsidP="005675EC">
            <w:pPr>
              <w:jc w:val="right"/>
              <w:rPr>
                <w:color w:val="000000"/>
                <w:sz w:val="24"/>
                <w:szCs w:val="24"/>
              </w:rPr>
            </w:pPr>
            <w:r w:rsidRPr="00643496">
              <w:rPr>
                <w:color w:val="000000"/>
                <w:sz w:val="24"/>
                <w:szCs w:val="24"/>
              </w:rPr>
              <w:t>294</w:t>
            </w:r>
          </w:p>
        </w:tc>
      </w:tr>
      <w:tr w:rsidR="005675EC" w:rsidRPr="00DA21C7" w:rsidTr="00643496">
        <w:trPr>
          <w:trHeight w:hRule="exact" w:val="284"/>
        </w:trPr>
        <w:tc>
          <w:tcPr>
            <w:tcW w:w="1543" w:type="pct"/>
            <w:vAlign w:val="bottom"/>
          </w:tcPr>
          <w:p w:rsidR="005675EC" w:rsidRPr="00643496" w:rsidRDefault="005675EC" w:rsidP="005675EC">
            <w:pPr>
              <w:spacing w:line="240" w:lineRule="exact"/>
              <w:jc w:val="both"/>
              <w:rPr>
                <w:iCs/>
                <w:sz w:val="24"/>
                <w:szCs w:val="24"/>
                <w:lang w:val="uk-UA"/>
              </w:rPr>
            </w:pPr>
            <w:r w:rsidRPr="00643496">
              <w:rPr>
                <w:iCs/>
                <w:sz w:val="24"/>
                <w:szCs w:val="24"/>
                <w:lang w:val="uk-UA"/>
              </w:rPr>
              <w:t>Чугуївський</w:t>
            </w:r>
          </w:p>
        </w:tc>
        <w:tc>
          <w:tcPr>
            <w:tcW w:w="805" w:type="pct"/>
            <w:vAlign w:val="bottom"/>
          </w:tcPr>
          <w:p w:rsidR="005675EC" w:rsidRPr="008F1209" w:rsidRDefault="005675EC" w:rsidP="005675EC">
            <w:pPr>
              <w:jc w:val="right"/>
              <w:rPr>
                <w:color w:val="000000"/>
                <w:sz w:val="24"/>
                <w:szCs w:val="24"/>
              </w:rPr>
            </w:pPr>
            <w:r w:rsidRPr="008F1209">
              <w:rPr>
                <w:color w:val="000000"/>
                <w:sz w:val="24"/>
                <w:szCs w:val="24"/>
              </w:rPr>
              <w:t>1577</w:t>
            </w:r>
          </w:p>
        </w:tc>
        <w:tc>
          <w:tcPr>
            <w:tcW w:w="768" w:type="pct"/>
            <w:vAlign w:val="bottom"/>
          </w:tcPr>
          <w:p w:rsidR="005675EC" w:rsidRPr="008F1209" w:rsidRDefault="005675EC" w:rsidP="005675EC">
            <w:pPr>
              <w:jc w:val="right"/>
              <w:rPr>
                <w:color w:val="000000"/>
                <w:sz w:val="24"/>
                <w:szCs w:val="24"/>
              </w:rPr>
            </w:pPr>
            <w:r w:rsidRPr="008F1209">
              <w:rPr>
                <w:color w:val="000000"/>
                <w:sz w:val="24"/>
                <w:szCs w:val="24"/>
              </w:rPr>
              <w:t>0,4</w:t>
            </w:r>
          </w:p>
        </w:tc>
        <w:tc>
          <w:tcPr>
            <w:tcW w:w="954" w:type="pct"/>
            <w:vAlign w:val="bottom"/>
          </w:tcPr>
          <w:p w:rsidR="005675EC" w:rsidRPr="00D728AC" w:rsidRDefault="005675EC" w:rsidP="005675EC">
            <w:pPr>
              <w:jc w:val="right"/>
              <w:rPr>
                <w:color w:val="000000"/>
                <w:sz w:val="24"/>
                <w:szCs w:val="24"/>
              </w:rPr>
            </w:pPr>
            <w:r w:rsidRPr="00D728AC">
              <w:rPr>
                <w:color w:val="000000"/>
                <w:sz w:val="24"/>
                <w:szCs w:val="24"/>
              </w:rPr>
              <w:t>77,8</w:t>
            </w:r>
          </w:p>
        </w:tc>
        <w:tc>
          <w:tcPr>
            <w:tcW w:w="929" w:type="pct"/>
            <w:vAlign w:val="bottom"/>
          </w:tcPr>
          <w:p w:rsidR="005675EC" w:rsidRPr="00643496" w:rsidRDefault="005675EC" w:rsidP="005675EC">
            <w:pPr>
              <w:jc w:val="right"/>
              <w:rPr>
                <w:color w:val="000000"/>
                <w:sz w:val="24"/>
                <w:szCs w:val="24"/>
              </w:rPr>
            </w:pPr>
            <w:r w:rsidRPr="00643496">
              <w:rPr>
                <w:color w:val="000000"/>
                <w:sz w:val="24"/>
                <w:szCs w:val="24"/>
              </w:rPr>
              <w:t>15</w:t>
            </w:r>
          </w:p>
        </w:tc>
      </w:tr>
      <w:tr w:rsidR="005675EC" w:rsidRPr="00DA21C7" w:rsidTr="00643496">
        <w:trPr>
          <w:trHeight w:hRule="exact" w:val="284"/>
        </w:trPr>
        <w:tc>
          <w:tcPr>
            <w:tcW w:w="1543" w:type="pct"/>
            <w:vAlign w:val="bottom"/>
          </w:tcPr>
          <w:p w:rsidR="005675EC" w:rsidRPr="00643496" w:rsidRDefault="005675EC" w:rsidP="005675EC">
            <w:pPr>
              <w:spacing w:line="240" w:lineRule="exact"/>
              <w:jc w:val="both"/>
              <w:rPr>
                <w:iCs/>
                <w:sz w:val="24"/>
                <w:szCs w:val="24"/>
                <w:lang w:val="uk-UA"/>
              </w:rPr>
            </w:pPr>
            <w:r w:rsidRPr="00643496">
              <w:rPr>
                <w:iCs/>
                <w:sz w:val="24"/>
                <w:szCs w:val="24"/>
                <w:lang w:val="uk-UA"/>
              </w:rPr>
              <w:t>Шевченківський</w:t>
            </w:r>
          </w:p>
        </w:tc>
        <w:tc>
          <w:tcPr>
            <w:tcW w:w="805" w:type="pct"/>
            <w:vAlign w:val="bottom"/>
          </w:tcPr>
          <w:p w:rsidR="005675EC" w:rsidRPr="008F1209" w:rsidRDefault="005675EC" w:rsidP="005675EC">
            <w:pPr>
              <w:jc w:val="right"/>
              <w:rPr>
                <w:color w:val="000000"/>
                <w:sz w:val="24"/>
                <w:szCs w:val="24"/>
              </w:rPr>
            </w:pPr>
            <w:r w:rsidRPr="008F1209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68" w:type="pct"/>
            <w:vAlign w:val="bottom"/>
          </w:tcPr>
          <w:p w:rsidR="005675EC" w:rsidRPr="008F1209" w:rsidRDefault="005675EC" w:rsidP="005675EC">
            <w:pPr>
              <w:jc w:val="right"/>
              <w:rPr>
                <w:color w:val="000000"/>
                <w:sz w:val="24"/>
                <w:szCs w:val="24"/>
              </w:rPr>
            </w:pPr>
            <w:r w:rsidRPr="008F1209">
              <w:rPr>
                <w:color w:val="000000"/>
                <w:sz w:val="24"/>
                <w:szCs w:val="24"/>
              </w:rPr>
              <w:t>0,1</w:t>
            </w:r>
          </w:p>
        </w:tc>
        <w:tc>
          <w:tcPr>
            <w:tcW w:w="954" w:type="pct"/>
            <w:vAlign w:val="bottom"/>
          </w:tcPr>
          <w:p w:rsidR="005675EC" w:rsidRPr="00D728AC" w:rsidRDefault="005675EC" w:rsidP="005675EC">
            <w:pPr>
              <w:jc w:val="right"/>
              <w:rPr>
                <w:color w:val="000000"/>
                <w:sz w:val="24"/>
                <w:szCs w:val="24"/>
              </w:rPr>
            </w:pPr>
            <w:r w:rsidRPr="00D728AC">
              <w:rPr>
                <w:color w:val="000000"/>
                <w:sz w:val="24"/>
                <w:szCs w:val="24"/>
              </w:rPr>
              <w:t>41,1</w:t>
            </w:r>
          </w:p>
        </w:tc>
        <w:tc>
          <w:tcPr>
            <w:tcW w:w="929" w:type="pct"/>
            <w:vAlign w:val="bottom"/>
          </w:tcPr>
          <w:p w:rsidR="005675EC" w:rsidRPr="00643496" w:rsidRDefault="005675EC" w:rsidP="005675EC">
            <w:pPr>
              <w:jc w:val="right"/>
              <w:rPr>
                <w:color w:val="000000"/>
                <w:sz w:val="24"/>
                <w:szCs w:val="24"/>
              </w:rPr>
            </w:pPr>
            <w:r w:rsidRPr="00643496">
              <w:rPr>
                <w:color w:val="000000"/>
                <w:sz w:val="24"/>
                <w:szCs w:val="24"/>
              </w:rPr>
              <w:t>5</w:t>
            </w:r>
          </w:p>
        </w:tc>
      </w:tr>
    </w:tbl>
    <w:p w:rsidR="00087E1A" w:rsidRDefault="00095534" w:rsidP="00144EB3">
      <w:pPr>
        <w:ind w:left="482" w:hanging="482"/>
        <w:jc w:val="center"/>
        <w:rPr>
          <w:b/>
          <w:kern w:val="2"/>
          <w:sz w:val="28"/>
          <w:lang w:val="uk-UA"/>
        </w:rPr>
      </w:pPr>
      <w:r>
        <w:rPr>
          <w:b/>
          <w:kern w:val="2"/>
          <w:sz w:val="28"/>
          <w:lang w:val="uk-UA"/>
        </w:rPr>
        <w:br w:type="page"/>
      </w:r>
    </w:p>
    <w:p w:rsidR="00087E1A" w:rsidRPr="00366EF6" w:rsidRDefault="00CC7E56" w:rsidP="00C7479C">
      <w:pPr>
        <w:ind w:left="493" w:hanging="493"/>
        <w:jc w:val="center"/>
        <w:rPr>
          <w:i/>
          <w:kern w:val="2"/>
          <w:sz w:val="24"/>
          <w:szCs w:val="24"/>
          <w:lang w:val="uk-UA"/>
        </w:rPr>
      </w:pPr>
      <w:r w:rsidRPr="00366EF6">
        <w:rPr>
          <w:b/>
          <w:kern w:val="2"/>
          <w:sz w:val="28"/>
          <w:lang w:val="uk-UA"/>
        </w:rPr>
        <w:lastRenderedPageBreak/>
        <w:t>Загальна площа житлових буд</w:t>
      </w:r>
      <w:r w:rsidR="00091AB3" w:rsidRPr="00366EF6">
        <w:rPr>
          <w:b/>
          <w:kern w:val="2"/>
          <w:sz w:val="28"/>
          <w:lang w:val="uk-UA"/>
        </w:rPr>
        <w:t>івель, прийнятих в експлуатацію,</w:t>
      </w:r>
      <w:r w:rsidR="00087E1A" w:rsidRPr="00366EF6">
        <w:rPr>
          <w:b/>
          <w:kern w:val="2"/>
          <w:sz w:val="28"/>
          <w:lang w:val="uk-UA"/>
        </w:rPr>
        <w:t xml:space="preserve"> </w:t>
      </w:r>
      <w:r w:rsidRPr="00366EF6">
        <w:rPr>
          <w:b/>
          <w:kern w:val="2"/>
          <w:sz w:val="28"/>
          <w:lang w:val="uk-UA"/>
        </w:rPr>
        <w:br/>
      </w:r>
      <w:r w:rsidR="00087E1A" w:rsidRPr="00366EF6">
        <w:rPr>
          <w:b/>
          <w:kern w:val="2"/>
          <w:sz w:val="28"/>
          <w:lang w:val="uk-UA"/>
        </w:rPr>
        <w:t xml:space="preserve">у </w:t>
      </w:r>
      <w:r w:rsidR="00087E1A" w:rsidRPr="008B1146">
        <w:rPr>
          <w:b/>
          <w:kern w:val="2"/>
          <w:sz w:val="28"/>
          <w:lang w:val="uk-UA"/>
        </w:rPr>
        <w:t>міськ</w:t>
      </w:r>
      <w:r w:rsidR="00091AB3" w:rsidRPr="008B1146">
        <w:rPr>
          <w:b/>
          <w:kern w:val="2"/>
          <w:sz w:val="28"/>
          <w:lang w:val="uk-UA"/>
        </w:rPr>
        <w:t>ій</w:t>
      </w:r>
      <w:r w:rsidR="008955C1" w:rsidRPr="008B1146">
        <w:rPr>
          <w:b/>
          <w:kern w:val="2"/>
          <w:sz w:val="28"/>
          <w:lang w:val="uk-UA"/>
        </w:rPr>
        <w:t xml:space="preserve"> </w:t>
      </w:r>
      <w:r w:rsidR="00087E1A" w:rsidRPr="008B1146">
        <w:rPr>
          <w:b/>
          <w:kern w:val="2"/>
          <w:sz w:val="28"/>
          <w:lang w:val="uk-UA"/>
        </w:rPr>
        <w:t>та сільській місцевост</w:t>
      </w:r>
      <w:r w:rsidR="008B1146" w:rsidRPr="008B1146">
        <w:rPr>
          <w:b/>
          <w:kern w:val="2"/>
          <w:sz w:val="28"/>
          <w:lang w:val="uk-UA"/>
        </w:rPr>
        <w:t>ях</w:t>
      </w:r>
      <w:r w:rsidR="00091AB3" w:rsidRPr="00366EF6">
        <w:rPr>
          <w:b/>
          <w:kern w:val="2"/>
          <w:sz w:val="28"/>
          <w:lang w:val="uk-UA"/>
        </w:rPr>
        <w:br/>
      </w:r>
      <w:r w:rsidR="008955C1" w:rsidRPr="00366EF6">
        <w:rPr>
          <w:b/>
          <w:kern w:val="2"/>
          <w:sz w:val="28"/>
          <w:lang w:val="uk-UA"/>
        </w:rPr>
        <w:t>у 201</w:t>
      </w:r>
      <w:r w:rsidR="00197084" w:rsidRPr="00366EF6">
        <w:rPr>
          <w:b/>
          <w:kern w:val="2"/>
          <w:sz w:val="28"/>
          <w:lang w:val="uk-UA"/>
        </w:rPr>
        <w:t>9</w:t>
      </w:r>
      <w:r w:rsidR="008955C1" w:rsidRPr="00366EF6">
        <w:rPr>
          <w:b/>
          <w:kern w:val="2"/>
          <w:sz w:val="28"/>
          <w:lang w:val="uk-UA"/>
        </w:rPr>
        <w:t xml:space="preserve"> році</w:t>
      </w:r>
    </w:p>
    <w:p w:rsidR="00087E1A" w:rsidRPr="00E02135" w:rsidRDefault="00087E1A" w:rsidP="00087E1A">
      <w:pPr>
        <w:pStyle w:val="a5"/>
        <w:tabs>
          <w:tab w:val="left" w:pos="1995"/>
        </w:tabs>
        <w:jc w:val="right"/>
        <w:rPr>
          <w:iCs/>
          <w:sz w:val="24"/>
          <w:szCs w:val="28"/>
          <w:lang w:val="uk-UA"/>
        </w:rPr>
      </w:pPr>
      <w:r w:rsidRPr="00E02135">
        <w:rPr>
          <w:iCs/>
          <w:sz w:val="24"/>
          <w:szCs w:val="28"/>
          <w:lang w:val="uk-UA"/>
        </w:rPr>
        <w:t>(тис.м</w:t>
      </w:r>
      <w:r w:rsidRPr="00E02135">
        <w:rPr>
          <w:iCs/>
          <w:sz w:val="24"/>
          <w:szCs w:val="28"/>
          <w:vertAlign w:val="superscript"/>
          <w:lang w:val="uk-UA"/>
        </w:rPr>
        <w:t>2</w:t>
      </w:r>
      <w:r w:rsidRPr="00E02135">
        <w:rPr>
          <w:iCs/>
          <w:sz w:val="24"/>
          <w:szCs w:val="28"/>
          <w:lang w:val="uk-UA"/>
        </w:rPr>
        <w:t xml:space="preserve"> загальної площі)</w:t>
      </w:r>
    </w:p>
    <w:p w:rsidR="00087E1A" w:rsidRPr="00DA21C7" w:rsidRDefault="00087E1A" w:rsidP="00087E1A">
      <w:pPr>
        <w:pStyle w:val="a5"/>
        <w:tabs>
          <w:tab w:val="left" w:pos="1995"/>
        </w:tabs>
        <w:jc w:val="center"/>
        <w:rPr>
          <w:kern w:val="2"/>
          <w:lang w:val="uk-UA"/>
        </w:rPr>
      </w:pPr>
      <w:r w:rsidRPr="007C513C">
        <w:rPr>
          <w:noProof/>
          <w:kern w:val="2"/>
          <w:lang w:val="uk-UA" w:eastAsia="uk-UA"/>
        </w:rPr>
        <w:drawing>
          <wp:inline distT="0" distB="0" distL="0" distR="0" wp14:anchorId="34C594B7" wp14:editId="1AE6FF3C">
            <wp:extent cx="5937885" cy="3253740"/>
            <wp:effectExtent l="0" t="0" r="5715" b="3810"/>
            <wp:docPr id="7" name="Діаграма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087E1A" w:rsidRPr="00AF470D" w:rsidRDefault="00087E1A" w:rsidP="00087E1A">
      <w:pPr>
        <w:pStyle w:val="a5"/>
        <w:tabs>
          <w:tab w:val="left" w:pos="1995"/>
        </w:tabs>
        <w:rPr>
          <w:b/>
          <w:kern w:val="2"/>
          <w:sz w:val="28"/>
          <w:szCs w:val="28"/>
          <w:lang w:val="uk-UA"/>
        </w:rPr>
      </w:pPr>
      <w:r>
        <w:rPr>
          <w:kern w:val="2"/>
          <w:lang w:val="uk-UA"/>
        </w:rPr>
        <w:t>_____________________________________________________________</w:t>
      </w:r>
      <w:r w:rsidR="00C7479C">
        <w:rPr>
          <w:kern w:val="2"/>
          <w:lang w:val="uk-UA"/>
        </w:rPr>
        <w:t>_____________________________</w:t>
      </w:r>
    </w:p>
    <w:p w:rsidR="003E6EDB" w:rsidRDefault="003E6EDB" w:rsidP="00087E1A">
      <w:pPr>
        <w:pStyle w:val="a5"/>
        <w:ind w:left="624" w:hanging="624"/>
        <w:rPr>
          <w:b/>
          <w:kern w:val="2"/>
          <w:sz w:val="28"/>
          <w:szCs w:val="28"/>
          <w:lang w:val="uk-UA"/>
        </w:rPr>
      </w:pPr>
    </w:p>
    <w:p w:rsidR="00E33F84" w:rsidRDefault="00087E1A" w:rsidP="00C7479C">
      <w:pPr>
        <w:pStyle w:val="a5"/>
        <w:ind w:left="482" w:hanging="482"/>
        <w:jc w:val="center"/>
        <w:rPr>
          <w:b/>
          <w:kern w:val="2"/>
          <w:sz w:val="28"/>
          <w:lang w:val="uk-UA"/>
        </w:rPr>
      </w:pPr>
      <w:r w:rsidRPr="00366EF6">
        <w:rPr>
          <w:b/>
          <w:bCs/>
          <w:noProof/>
          <w:kern w:val="2"/>
          <w:sz w:val="28"/>
          <w:szCs w:val="28"/>
          <w:lang w:val="uk-UA"/>
        </w:rPr>
        <w:t xml:space="preserve">Темпи зростання (зниження) загальної площі </w:t>
      </w:r>
      <w:r w:rsidR="00CC7E56" w:rsidRPr="00366EF6">
        <w:rPr>
          <w:b/>
          <w:bCs/>
          <w:noProof/>
          <w:kern w:val="2"/>
          <w:sz w:val="28"/>
          <w:szCs w:val="28"/>
          <w:lang w:val="uk-UA"/>
        </w:rPr>
        <w:t>житлових будівель, прийнятих в експлуатацію,</w:t>
      </w:r>
      <w:r w:rsidRPr="00366EF6">
        <w:rPr>
          <w:b/>
          <w:kern w:val="2"/>
          <w:sz w:val="28"/>
          <w:szCs w:val="28"/>
          <w:lang w:val="uk-UA"/>
        </w:rPr>
        <w:t xml:space="preserve"> </w:t>
      </w:r>
      <w:r w:rsidRPr="00366EF6">
        <w:rPr>
          <w:b/>
          <w:kern w:val="2"/>
          <w:sz w:val="28"/>
          <w:lang w:val="uk-UA"/>
        </w:rPr>
        <w:t>у міськ</w:t>
      </w:r>
      <w:r w:rsidR="00B71ABB" w:rsidRPr="00366EF6">
        <w:rPr>
          <w:b/>
          <w:kern w:val="2"/>
          <w:sz w:val="28"/>
          <w:lang w:val="uk-UA"/>
        </w:rPr>
        <w:t>ій</w:t>
      </w:r>
      <w:r w:rsidRPr="00366EF6">
        <w:rPr>
          <w:b/>
          <w:kern w:val="2"/>
          <w:sz w:val="28"/>
          <w:lang w:val="uk-UA"/>
        </w:rPr>
        <w:t xml:space="preserve"> та </w:t>
      </w:r>
      <w:r w:rsidRPr="008B1146">
        <w:rPr>
          <w:b/>
          <w:kern w:val="2"/>
          <w:sz w:val="28"/>
          <w:lang w:val="uk-UA"/>
        </w:rPr>
        <w:t>сільській місцевост</w:t>
      </w:r>
      <w:r w:rsidR="008B1146" w:rsidRPr="008B1146">
        <w:rPr>
          <w:b/>
          <w:kern w:val="2"/>
          <w:sz w:val="28"/>
          <w:lang w:val="uk-UA"/>
        </w:rPr>
        <w:t>ях</w:t>
      </w:r>
    </w:p>
    <w:p w:rsidR="00087E1A" w:rsidRPr="00EA6770" w:rsidRDefault="00CA3F24" w:rsidP="00C7479C">
      <w:pPr>
        <w:pStyle w:val="a5"/>
        <w:ind w:left="482" w:hanging="482"/>
        <w:jc w:val="center"/>
        <w:rPr>
          <w:b/>
          <w:kern w:val="2"/>
          <w:sz w:val="28"/>
          <w:lang w:val="uk-UA"/>
        </w:rPr>
      </w:pPr>
      <w:r w:rsidRPr="00366EF6">
        <w:rPr>
          <w:b/>
          <w:kern w:val="2"/>
          <w:sz w:val="28"/>
          <w:lang w:val="uk-UA"/>
        </w:rPr>
        <w:t>у 201</w:t>
      </w:r>
      <w:r w:rsidR="009C2A07" w:rsidRPr="00366EF6">
        <w:rPr>
          <w:b/>
          <w:kern w:val="2"/>
          <w:sz w:val="28"/>
          <w:lang w:val="uk-UA"/>
        </w:rPr>
        <w:t>9</w:t>
      </w:r>
      <w:r w:rsidRPr="00366EF6">
        <w:rPr>
          <w:b/>
          <w:kern w:val="2"/>
          <w:sz w:val="28"/>
          <w:lang w:val="uk-UA"/>
        </w:rPr>
        <w:t xml:space="preserve"> році</w:t>
      </w:r>
    </w:p>
    <w:p w:rsidR="006F58EF" w:rsidRDefault="006F58EF" w:rsidP="00266B2E">
      <w:pPr>
        <w:tabs>
          <w:tab w:val="right" w:pos="8335"/>
        </w:tabs>
        <w:ind w:right="139"/>
        <w:jc w:val="right"/>
        <w:rPr>
          <w:rFonts w:ascii="Times New Roman CYR" w:hAnsi="Times New Roman CYR"/>
          <w:iCs/>
          <w:sz w:val="24"/>
          <w:szCs w:val="24"/>
          <w:lang w:val="uk-UA"/>
        </w:rPr>
      </w:pPr>
      <w:r>
        <w:rPr>
          <w:rFonts w:ascii="Times New Roman CYR" w:hAnsi="Times New Roman CYR"/>
          <w:iCs/>
          <w:sz w:val="24"/>
          <w:szCs w:val="24"/>
          <w:lang w:val="uk-UA"/>
        </w:rPr>
        <w:t>(у % до відповідного періоду</w:t>
      </w:r>
    </w:p>
    <w:p w:rsidR="00266B2E" w:rsidRPr="00E02135" w:rsidRDefault="00266B2E" w:rsidP="00266B2E">
      <w:pPr>
        <w:tabs>
          <w:tab w:val="right" w:pos="8335"/>
        </w:tabs>
        <w:ind w:right="139"/>
        <w:jc w:val="right"/>
        <w:rPr>
          <w:lang w:val="uk-UA"/>
        </w:rPr>
      </w:pPr>
      <w:r w:rsidRPr="00E02135">
        <w:rPr>
          <w:rFonts w:ascii="Times New Roman CYR" w:hAnsi="Times New Roman CYR"/>
          <w:iCs/>
          <w:sz w:val="24"/>
          <w:szCs w:val="24"/>
          <w:lang w:val="uk-UA"/>
        </w:rPr>
        <w:t>попереднього року)</w:t>
      </w:r>
    </w:p>
    <w:p w:rsidR="00087E1A" w:rsidRDefault="00087E1A" w:rsidP="00087E1A">
      <w:pPr>
        <w:tabs>
          <w:tab w:val="left" w:pos="6521"/>
        </w:tabs>
        <w:jc w:val="center"/>
      </w:pPr>
      <w:r w:rsidRPr="00517496">
        <w:rPr>
          <w:rFonts w:ascii="Arial" w:hAnsi="Arial" w:cs="Arial"/>
          <w:b/>
          <w:noProof/>
          <w:kern w:val="2"/>
          <w:sz w:val="16"/>
          <w:szCs w:val="16"/>
          <w:lang w:val="uk-UA" w:eastAsia="uk-UA"/>
        </w:rPr>
        <w:drawing>
          <wp:inline distT="0" distB="0" distL="0" distR="0" wp14:anchorId="2ADA509A" wp14:editId="1452F971">
            <wp:extent cx="5842635" cy="2885440"/>
            <wp:effectExtent l="0" t="0" r="0" b="0"/>
            <wp:docPr id="6" name="Діаграма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5A7469" w:rsidRDefault="005A7469">
      <w:pPr>
        <w:spacing w:after="160" w:line="259" w:lineRule="auto"/>
        <w:rPr>
          <w:b/>
          <w:bCs/>
          <w:iCs/>
          <w:sz w:val="28"/>
          <w:szCs w:val="28"/>
          <w:lang w:val="uk-UA"/>
        </w:rPr>
      </w:pPr>
      <w:r>
        <w:rPr>
          <w:b/>
          <w:bCs/>
          <w:iCs/>
          <w:sz w:val="28"/>
          <w:szCs w:val="28"/>
          <w:lang w:val="uk-UA"/>
        </w:rPr>
        <w:br w:type="page"/>
      </w:r>
    </w:p>
    <w:p w:rsidR="00644306" w:rsidRDefault="00644306" w:rsidP="004A2797">
      <w:pPr>
        <w:jc w:val="center"/>
        <w:rPr>
          <w:b/>
          <w:sz w:val="28"/>
          <w:szCs w:val="28"/>
          <w:lang w:val="uk-UA"/>
        </w:rPr>
      </w:pPr>
      <w:r w:rsidRPr="00833F29">
        <w:rPr>
          <w:b/>
          <w:sz w:val="28"/>
          <w:szCs w:val="28"/>
          <w:lang w:val="uk-UA"/>
        </w:rPr>
        <w:lastRenderedPageBreak/>
        <w:t>ЗМІСТ</w:t>
      </w:r>
    </w:p>
    <w:p w:rsidR="008B1146" w:rsidRDefault="008B1146" w:rsidP="004A2797">
      <w:pPr>
        <w:jc w:val="center"/>
        <w:rPr>
          <w:b/>
          <w:sz w:val="28"/>
          <w:szCs w:val="28"/>
          <w:lang w:val="uk-UA"/>
        </w:rPr>
      </w:pP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080"/>
        <w:gridCol w:w="992"/>
      </w:tblGrid>
      <w:tr w:rsidR="00644306" w:rsidRPr="00AB4263" w:rsidTr="008B1146">
        <w:trPr>
          <w:trHeight w:val="284"/>
        </w:trPr>
        <w:tc>
          <w:tcPr>
            <w:tcW w:w="8080" w:type="dxa"/>
          </w:tcPr>
          <w:p w:rsidR="00644306" w:rsidRPr="00833F29" w:rsidRDefault="00644306" w:rsidP="003645B8">
            <w:pPr>
              <w:widowControl w:val="0"/>
              <w:tabs>
                <w:tab w:val="left" w:leader="dot" w:pos="7864"/>
              </w:tabs>
              <w:jc w:val="both"/>
              <w:rPr>
                <w:bCs/>
                <w:sz w:val="28"/>
                <w:lang w:val="uk-UA"/>
              </w:rPr>
            </w:pPr>
            <w:r w:rsidRPr="00833F29">
              <w:rPr>
                <w:b/>
                <w:bCs/>
                <w:sz w:val="28"/>
                <w:lang w:val="uk-UA"/>
              </w:rPr>
              <w:t>ПЕРЕДМОВА</w:t>
            </w:r>
            <w:r w:rsidRPr="00833F29">
              <w:rPr>
                <w:b/>
                <w:bCs/>
                <w:sz w:val="28"/>
                <w:lang w:val="uk-UA"/>
              </w:rPr>
              <w:tab/>
            </w:r>
          </w:p>
        </w:tc>
        <w:tc>
          <w:tcPr>
            <w:tcW w:w="992" w:type="dxa"/>
            <w:vAlign w:val="bottom"/>
          </w:tcPr>
          <w:p w:rsidR="00644306" w:rsidRPr="00B22A23" w:rsidRDefault="00833F29" w:rsidP="008B1146">
            <w:pPr>
              <w:widowControl w:val="0"/>
              <w:rPr>
                <w:b/>
                <w:bCs/>
                <w:sz w:val="28"/>
                <w:lang w:val="uk-UA"/>
              </w:rPr>
            </w:pPr>
            <w:r w:rsidRPr="00B22A23">
              <w:rPr>
                <w:b/>
                <w:bCs/>
                <w:sz w:val="28"/>
                <w:lang w:val="uk-UA"/>
              </w:rPr>
              <w:t>3</w:t>
            </w:r>
          </w:p>
        </w:tc>
      </w:tr>
      <w:tr w:rsidR="00644306" w:rsidRPr="00AB4263" w:rsidTr="008B1146">
        <w:trPr>
          <w:trHeight w:val="284"/>
        </w:trPr>
        <w:tc>
          <w:tcPr>
            <w:tcW w:w="8080" w:type="dxa"/>
          </w:tcPr>
          <w:p w:rsidR="00644306" w:rsidRPr="00833F29" w:rsidRDefault="00644306" w:rsidP="003645B8">
            <w:pPr>
              <w:widowControl w:val="0"/>
              <w:tabs>
                <w:tab w:val="left" w:leader="dot" w:pos="7864"/>
              </w:tabs>
              <w:jc w:val="both"/>
              <w:rPr>
                <w:b/>
                <w:sz w:val="28"/>
                <w:lang w:val="uk-UA"/>
              </w:rPr>
            </w:pPr>
            <w:r w:rsidRPr="00833F29">
              <w:rPr>
                <w:b/>
                <w:sz w:val="28"/>
                <w:lang w:val="uk-UA"/>
              </w:rPr>
              <w:t>СКОРОЧЕННЯ</w:t>
            </w:r>
            <w:r w:rsidRPr="00833F29">
              <w:rPr>
                <w:b/>
                <w:sz w:val="28"/>
                <w:lang w:val="uk-UA"/>
              </w:rPr>
              <w:tab/>
            </w:r>
          </w:p>
        </w:tc>
        <w:tc>
          <w:tcPr>
            <w:tcW w:w="992" w:type="dxa"/>
            <w:vAlign w:val="bottom"/>
          </w:tcPr>
          <w:p w:rsidR="00644306" w:rsidRPr="00B22A23" w:rsidRDefault="00833F29" w:rsidP="008B1146">
            <w:pPr>
              <w:widowControl w:val="0"/>
              <w:rPr>
                <w:b/>
                <w:bCs/>
                <w:sz w:val="28"/>
                <w:lang w:val="uk-UA"/>
              </w:rPr>
            </w:pPr>
            <w:r w:rsidRPr="00B22A23">
              <w:rPr>
                <w:b/>
                <w:bCs/>
                <w:sz w:val="28"/>
                <w:lang w:val="uk-UA"/>
              </w:rPr>
              <w:t>4</w:t>
            </w:r>
          </w:p>
        </w:tc>
      </w:tr>
      <w:tr w:rsidR="00644306" w:rsidRPr="00AB4263" w:rsidTr="008B1146">
        <w:trPr>
          <w:trHeight w:val="284"/>
        </w:trPr>
        <w:tc>
          <w:tcPr>
            <w:tcW w:w="8080" w:type="dxa"/>
          </w:tcPr>
          <w:p w:rsidR="00644306" w:rsidRPr="00833F29" w:rsidRDefault="00644306" w:rsidP="003645B8">
            <w:pPr>
              <w:widowControl w:val="0"/>
              <w:tabs>
                <w:tab w:val="left" w:leader="dot" w:pos="7864"/>
              </w:tabs>
              <w:jc w:val="both"/>
              <w:rPr>
                <w:b/>
                <w:sz w:val="28"/>
                <w:lang w:val="uk-UA"/>
              </w:rPr>
            </w:pPr>
            <w:r w:rsidRPr="00833F29">
              <w:rPr>
                <w:b/>
                <w:sz w:val="28"/>
                <w:lang w:val="uk-UA"/>
              </w:rPr>
              <w:t>УМОВНІ ПОЗНАЧЕННЯ</w:t>
            </w:r>
            <w:r w:rsidRPr="00833F29">
              <w:rPr>
                <w:b/>
                <w:sz w:val="28"/>
                <w:lang w:val="uk-UA"/>
              </w:rPr>
              <w:tab/>
            </w:r>
          </w:p>
        </w:tc>
        <w:tc>
          <w:tcPr>
            <w:tcW w:w="992" w:type="dxa"/>
            <w:vAlign w:val="bottom"/>
          </w:tcPr>
          <w:p w:rsidR="00644306" w:rsidRPr="00B22A23" w:rsidRDefault="00833F29" w:rsidP="00640967">
            <w:pPr>
              <w:widowControl w:val="0"/>
              <w:rPr>
                <w:b/>
                <w:bCs/>
                <w:sz w:val="28"/>
                <w:lang w:val="uk-UA"/>
              </w:rPr>
            </w:pPr>
            <w:r w:rsidRPr="00B22A23">
              <w:rPr>
                <w:b/>
                <w:bCs/>
                <w:sz w:val="28"/>
                <w:lang w:val="uk-UA"/>
              </w:rPr>
              <w:t>4</w:t>
            </w:r>
          </w:p>
        </w:tc>
      </w:tr>
      <w:tr w:rsidR="003645B8" w:rsidRPr="00AB4263" w:rsidTr="008B1146">
        <w:trPr>
          <w:trHeight w:val="284"/>
        </w:trPr>
        <w:tc>
          <w:tcPr>
            <w:tcW w:w="8080" w:type="dxa"/>
          </w:tcPr>
          <w:p w:rsidR="003645B8" w:rsidRPr="00833F29" w:rsidRDefault="003645B8" w:rsidP="003645B8">
            <w:pPr>
              <w:widowControl w:val="0"/>
              <w:tabs>
                <w:tab w:val="left" w:leader="dot" w:pos="7864"/>
              </w:tabs>
              <w:jc w:val="both"/>
              <w:rPr>
                <w:b/>
                <w:sz w:val="28"/>
                <w:lang w:val="uk-UA"/>
              </w:rPr>
            </w:pPr>
          </w:p>
        </w:tc>
        <w:tc>
          <w:tcPr>
            <w:tcW w:w="992" w:type="dxa"/>
            <w:vAlign w:val="bottom"/>
          </w:tcPr>
          <w:p w:rsidR="003645B8" w:rsidRPr="00B22A23" w:rsidRDefault="003645B8" w:rsidP="00640967">
            <w:pPr>
              <w:widowControl w:val="0"/>
              <w:rPr>
                <w:b/>
                <w:bCs/>
                <w:sz w:val="28"/>
                <w:lang w:val="uk-UA"/>
              </w:rPr>
            </w:pPr>
          </w:p>
        </w:tc>
      </w:tr>
      <w:tr w:rsidR="00644306" w:rsidRPr="00AB4263" w:rsidTr="008B1146">
        <w:trPr>
          <w:trHeight w:val="284"/>
        </w:trPr>
        <w:tc>
          <w:tcPr>
            <w:tcW w:w="8080" w:type="dxa"/>
          </w:tcPr>
          <w:p w:rsidR="00644306" w:rsidRPr="00833F29" w:rsidRDefault="00644306" w:rsidP="003645B8">
            <w:pPr>
              <w:tabs>
                <w:tab w:val="left" w:leader="dot" w:pos="7864"/>
              </w:tabs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833F29">
              <w:rPr>
                <w:b/>
                <w:bCs/>
                <w:sz w:val="28"/>
                <w:szCs w:val="28"/>
                <w:lang w:val="uk-UA"/>
              </w:rPr>
              <w:t>ЖИТЛОВЕ БУДІВНИЦТВО</w:t>
            </w:r>
            <w:r w:rsidRPr="00833F29">
              <w:rPr>
                <w:b/>
                <w:bCs/>
                <w:sz w:val="28"/>
                <w:szCs w:val="28"/>
                <w:lang w:val="uk-UA"/>
              </w:rPr>
              <w:tab/>
            </w:r>
          </w:p>
        </w:tc>
        <w:tc>
          <w:tcPr>
            <w:tcW w:w="992" w:type="dxa"/>
            <w:vAlign w:val="bottom"/>
          </w:tcPr>
          <w:p w:rsidR="00644306" w:rsidRPr="00640967" w:rsidRDefault="00833F29" w:rsidP="00640967">
            <w:pPr>
              <w:widowControl w:val="0"/>
              <w:rPr>
                <w:b/>
                <w:bCs/>
                <w:sz w:val="28"/>
                <w:lang w:val="uk-UA"/>
              </w:rPr>
            </w:pPr>
            <w:r w:rsidRPr="00640967">
              <w:rPr>
                <w:b/>
                <w:bCs/>
                <w:sz w:val="28"/>
                <w:lang w:val="uk-UA"/>
              </w:rPr>
              <w:t>5</w:t>
            </w:r>
          </w:p>
        </w:tc>
      </w:tr>
      <w:tr w:rsidR="003645B8" w:rsidRPr="00AB4263" w:rsidTr="008B1146">
        <w:trPr>
          <w:trHeight w:val="284"/>
        </w:trPr>
        <w:tc>
          <w:tcPr>
            <w:tcW w:w="8080" w:type="dxa"/>
          </w:tcPr>
          <w:p w:rsidR="003645B8" w:rsidRPr="00833F29" w:rsidRDefault="003645B8" w:rsidP="003645B8">
            <w:pPr>
              <w:tabs>
                <w:tab w:val="left" w:leader="dot" w:pos="7864"/>
              </w:tabs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992" w:type="dxa"/>
            <w:vAlign w:val="bottom"/>
          </w:tcPr>
          <w:p w:rsidR="003645B8" w:rsidRPr="00B22A23" w:rsidRDefault="003645B8" w:rsidP="008B1146">
            <w:pPr>
              <w:ind w:left="-66"/>
              <w:rPr>
                <w:b/>
                <w:bCs/>
                <w:sz w:val="28"/>
                <w:szCs w:val="28"/>
                <w:lang w:val="uk-UA"/>
              </w:rPr>
            </w:pPr>
          </w:p>
        </w:tc>
      </w:tr>
      <w:tr w:rsidR="00644306" w:rsidRPr="00AB4263" w:rsidTr="008B1146">
        <w:trPr>
          <w:trHeight w:val="284"/>
        </w:trPr>
        <w:tc>
          <w:tcPr>
            <w:tcW w:w="8080" w:type="dxa"/>
          </w:tcPr>
          <w:p w:rsidR="00644306" w:rsidRPr="00AB4263" w:rsidRDefault="003645B8" w:rsidP="003645B8">
            <w:pPr>
              <w:widowControl w:val="0"/>
              <w:tabs>
                <w:tab w:val="left" w:leader="dot" w:pos="7864"/>
              </w:tabs>
              <w:jc w:val="both"/>
              <w:rPr>
                <w:bCs/>
                <w:sz w:val="28"/>
                <w:highlight w:val="yellow"/>
                <w:lang w:val="uk-UA"/>
              </w:rPr>
            </w:pPr>
            <w:r>
              <w:rPr>
                <w:i/>
                <w:kern w:val="2"/>
                <w:sz w:val="28"/>
                <w:szCs w:val="28"/>
                <w:lang w:val="uk-UA"/>
              </w:rPr>
              <w:t>Діаграма</w:t>
            </w:r>
            <w:r w:rsidR="00644306" w:rsidRPr="00833F29">
              <w:rPr>
                <w:i/>
                <w:kern w:val="2"/>
                <w:sz w:val="28"/>
                <w:szCs w:val="28"/>
                <w:lang w:val="uk-UA"/>
              </w:rPr>
              <w:t xml:space="preserve">. </w:t>
            </w:r>
            <w:r w:rsidR="00833F29" w:rsidRPr="00833F29">
              <w:rPr>
                <w:kern w:val="2"/>
                <w:sz w:val="28"/>
                <w:szCs w:val="28"/>
                <w:lang w:val="uk-UA"/>
              </w:rPr>
              <w:t>Кількість житлових будівель у 2019 році</w:t>
            </w:r>
            <w:r w:rsidR="00833F29" w:rsidRPr="00833F29">
              <w:rPr>
                <w:kern w:val="2"/>
                <w:sz w:val="28"/>
                <w:szCs w:val="28"/>
                <w:lang w:val="uk-UA"/>
              </w:rPr>
              <w:tab/>
            </w:r>
          </w:p>
        </w:tc>
        <w:tc>
          <w:tcPr>
            <w:tcW w:w="992" w:type="dxa"/>
            <w:vAlign w:val="bottom"/>
          </w:tcPr>
          <w:p w:rsidR="00644306" w:rsidRPr="00AB4263" w:rsidRDefault="00833F29" w:rsidP="008B1146">
            <w:pPr>
              <w:pStyle w:val="BodyText31"/>
              <w:jc w:val="left"/>
              <w:rPr>
                <w:bCs/>
                <w:sz w:val="28"/>
                <w:szCs w:val="24"/>
                <w:highlight w:val="yellow"/>
                <w:lang w:val="uk-UA"/>
              </w:rPr>
            </w:pPr>
            <w:r w:rsidRPr="00833F29">
              <w:rPr>
                <w:bCs/>
                <w:sz w:val="28"/>
                <w:szCs w:val="24"/>
                <w:lang w:val="uk-UA"/>
              </w:rPr>
              <w:t>5</w:t>
            </w:r>
          </w:p>
        </w:tc>
      </w:tr>
      <w:tr w:rsidR="00644306" w:rsidRPr="00AB4263" w:rsidTr="008B1146">
        <w:trPr>
          <w:trHeight w:val="284"/>
        </w:trPr>
        <w:tc>
          <w:tcPr>
            <w:tcW w:w="8080" w:type="dxa"/>
          </w:tcPr>
          <w:p w:rsidR="00644306" w:rsidRPr="00833F29" w:rsidRDefault="003645B8" w:rsidP="003645B8">
            <w:pPr>
              <w:widowControl w:val="0"/>
              <w:tabs>
                <w:tab w:val="left" w:leader="dot" w:pos="7864"/>
              </w:tabs>
              <w:jc w:val="both"/>
              <w:rPr>
                <w:bCs/>
                <w:sz w:val="28"/>
                <w:szCs w:val="28"/>
                <w:lang w:val="uk-UA"/>
              </w:rPr>
            </w:pPr>
            <w:r w:rsidRPr="003645B8">
              <w:rPr>
                <w:i/>
                <w:kern w:val="2"/>
                <w:sz w:val="28"/>
                <w:szCs w:val="28"/>
                <w:lang w:val="uk-UA"/>
              </w:rPr>
              <w:t>Діаграма</w:t>
            </w:r>
            <w:r w:rsidR="00644306" w:rsidRPr="00833F29">
              <w:rPr>
                <w:i/>
                <w:kern w:val="2"/>
                <w:sz w:val="28"/>
                <w:szCs w:val="28"/>
                <w:lang w:val="uk-UA"/>
              </w:rPr>
              <w:t xml:space="preserve">. </w:t>
            </w:r>
            <w:r w:rsidR="00833F29" w:rsidRPr="00833F29">
              <w:rPr>
                <w:kern w:val="2"/>
                <w:sz w:val="28"/>
                <w:szCs w:val="28"/>
                <w:lang w:val="uk-UA"/>
              </w:rPr>
              <w:t xml:space="preserve">Темпи зростання (зниження) загальної площі </w:t>
            </w:r>
            <w:r w:rsidR="00833F29" w:rsidRPr="00833F29">
              <w:rPr>
                <w:kern w:val="2"/>
                <w:sz w:val="28"/>
                <w:szCs w:val="28"/>
                <w:lang w:val="uk-UA"/>
              </w:rPr>
              <w:br/>
              <w:t>житлових будівель, прийнятих в експлуатацію</w:t>
            </w:r>
            <w:r w:rsidR="00833F29">
              <w:rPr>
                <w:kern w:val="2"/>
                <w:sz w:val="28"/>
                <w:szCs w:val="28"/>
                <w:lang w:val="uk-UA"/>
              </w:rPr>
              <w:tab/>
            </w:r>
          </w:p>
        </w:tc>
        <w:tc>
          <w:tcPr>
            <w:tcW w:w="992" w:type="dxa"/>
            <w:vAlign w:val="bottom"/>
          </w:tcPr>
          <w:p w:rsidR="00644306" w:rsidRPr="00AB4263" w:rsidRDefault="00833F29" w:rsidP="008B1146">
            <w:pPr>
              <w:widowControl w:val="0"/>
              <w:rPr>
                <w:bCs/>
                <w:sz w:val="28"/>
                <w:highlight w:val="yellow"/>
                <w:lang w:val="uk-UA"/>
              </w:rPr>
            </w:pPr>
            <w:r w:rsidRPr="00833F29">
              <w:rPr>
                <w:bCs/>
                <w:sz w:val="28"/>
                <w:lang w:val="uk-UA"/>
              </w:rPr>
              <w:t>5</w:t>
            </w:r>
          </w:p>
        </w:tc>
      </w:tr>
      <w:tr w:rsidR="00644306" w:rsidRPr="00AB4263" w:rsidTr="008B1146">
        <w:trPr>
          <w:trHeight w:val="284"/>
        </w:trPr>
        <w:tc>
          <w:tcPr>
            <w:tcW w:w="8080" w:type="dxa"/>
          </w:tcPr>
          <w:p w:rsidR="00644306" w:rsidRPr="00833F29" w:rsidRDefault="00833F29" w:rsidP="003645B8">
            <w:pPr>
              <w:tabs>
                <w:tab w:val="left" w:leader="dot" w:pos="7864"/>
              </w:tabs>
              <w:jc w:val="both"/>
              <w:rPr>
                <w:bCs/>
                <w:iCs/>
                <w:sz w:val="28"/>
                <w:szCs w:val="28"/>
                <w:lang w:val="uk-UA"/>
              </w:rPr>
            </w:pPr>
            <w:r w:rsidRPr="00833F29">
              <w:rPr>
                <w:bCs/>
                <w:iCs/>
                <w:sz w:val="28"/>
                <w:szCs w:val="28"/>
                <w:lang w:val="uk-UA"/>
              </w:rPr>
              <w:t>Загальна площа житлових будівель, прийнятих в експлуатацію</w:t>
            </w:r>
            <w:r w:rsidR="003F203A">
              <w:rPr>
                <w:bCs/>
                <w:iCs/>
                <w:sz w:val="28"/>
                <w:szCs w:val="28"/>
                <w:lang w:val="uk-UA"/>
              </w:rPr>
              <w:t>,</w:t>
            </w:r>
            <w:r w:rsidRPr="00833F29">
              <w:rPr>
                <w:bCs/>
                <w:iCs/>
                <w:sz w:val="28"/>
                <w:szCs w:val="28"/>
                <w:lang w:val="uk-UA"/>
              </w:rPr>
              <w:t xml:space="preserve"> по містах та районах області у 2019 році</w:t>
            </w:r>
            <w:r>
              <w:rPr>
                <w:bCs/>
                <w:iCs/>
                <w:sz w:val="28"/>
                <w:szCs w:val="28"/>
                <w:lang w:val="uk-UA"/>
              </w:rPr>
              <w:tab/>
            </w:r>
          </w:p>
        </w:tc>
        <w:tc>
          <w:tcPr>
            <w:tcW w:w="992" w:type="dxa"/>
            <w:vAlign w:val="bottom"/>
          </w:tcPr>
          <w:p w:rsidR="00644306" w:rsidRPr="00AB4263" w:rsidRDefault="00833F29" w:rsidP="008B1146">
            <w:pPr>
              <w:widowControl w:val="0"/>
              <w:rPr>
                <w:bCs/>
                <w:sz w:val="28"/>
                <w:highlight w:val="yellow"/>
                <w:lang w:val="uk-UA"/>
              </w:rPr>
            </w:pPr>
            <w:r w:rsidRPr="00833F29">
              <w:rPr>
                <w:bCs/>
                <w:sz w:val="28"/>
                <w:lang w:val="uk-UA"/>
              </w:rPr>
              <w:t>6</w:t>
            </w:r>
          </w:p>
        </w:tc>
      </w:tr>
      <w:tr w:rsidR="00644306" w:rsidRPr="00AB4263" w:rsidTr="008B1146">
        <w:trPr>
          <w:trHeight w:val="284"/>
        </w:trPr>
        <w:tc>
          <w:tcPr>
            <w:tcW w:w="8080" w:type="dxa"/>
          </w:tcPr>
          <w:p w:rsidR="00644306" w:rsidRPr="003F203A" w:rsidRDefault="003645B8" w:rsidP="008B1146">
            <w:pPr>
              <w:tabs>
                <w:tab w:val="left" w:leader="dot" w:pos="7864"/>
              </w:tabs>
              <w:jc w:val="both"/>
              <w:rPr>
                <w:i/>
                <w:kern w:val="2"/>
                <w:sz w:val="24"/>
                <w:szCs w:val="24"/>
                <w:lang w:val="uk-UA"/>
              </w:rPr>
            </w:pPr>
            <w:r w:rsidRPr="003645B8">
              <w:rPr>
                <w:i/>
                <w:kern w:val="2"/>
                <w:sz w:val="28"/>
                <w:szCs w:val="28"/>
                <w:lang w:val="uk-UA"/>
              </w:rPr>
              <w:t>Діаграма</w:t>
            </w:r>
            <w:r w:rsidR="00644306" w:rsidRPr="003F203A">
              <w:rPr>
                <w:i/>
                <w:kern w:val="2"/>
                <w:sz w:val="28"/>
                <w:szCs w:val="28"/>
                <w:lang w:val="uk-UA"/>
              </w:rPr>
              <w:t xml:space="preserve">. </w:t>
            </w:r>
            <w:r w:rsidR="003F203A" w:rsidRPr="003F203A">
              <w:rPr>
                <w:kern w:val="2"/>
                <w:sz w:val="28"/>
                <w:lang w:val="uk-UA"/>
              </w:rPr>
              <w:t>Загальна площа житлових будівель, прийнятих в експлуатацію, у міській та сільській місцевост</w:t>
            </w:r>
            <w:r w:rsidR="008B1146">
              <w:rPr>
                <w:kern w:val="2"/>
                <w:sz w:val="28"/>
                <w:lang w:val="uk-UA"/>
              </w:rPr>
              <w:t>ях</w:t>
            </w:r>
            <w:r w:rsidR="003F203A" w:rsidRPr="003F203A">
              <w:rPr>
                <w:kern w:val="2"/>
                <w:sz w:val="28"/>
                <w:lang w:val="uk-UA"/>
              </w:rPr>
              <w:t xml:space="preserve"> у 2019 році</w:t>
            </w:r>
            <w:r w:rsidR="003F203A">
              <w:rPr>
                <w:kern w:val="2"/>
                <w:sz w:val="28"/>
                <w:lang w:val="uk-UA"/>
              </w:rPr>
              <w:tab/>
            </w:r>
          </w:p>
        </w:tc>
        <w:tc>
          <w:tcPr>
            <w:tcW w:w="992" w:type="dxa"/>
            <w:vAlign w:val="bottom"/>
          </w:tcPr>
          <w:p w:rsidR="00644306" w:rsidRPr="003F203A" w:rsidRDefault="003F203A" w:rsidP="008B1146">
            <w:pPr>
              <w:widowControl w:val="0"/>
              <w:rPr>
                <w:bCs/>
                <w:sz w:val="28"/>
                <w:lang w:val="uk-UA"/>
              </w:rPr>
            </w:pPr>
            <w:r w:rsidRPr="003F203A">
              <w:rPr>
                <w:bCs/>
                <w:sz w:val="28"/>
                <w:lang w:val="uk-UA"/>
              </w:rPr>
              <w:t>7</w:t>
            </w:r>
          </w:p>
        </w:tc>
      </w:tr>
      <w:tr w:rsidR="00644306" w:rsidRPr="003F203A" w:rsidTr="008B1146">
        <w:trPr>
          <w:trHeight w:val="284"/>
        </w:trPr>
        <w:tc>
          <w:tcPr>
            <w:tcW w:w="8080" w:type="dxa"/>
          </w:tcPr>
          <w:p w:rsidR="00644306" w:rsidRPr="003F203A" w:rsidRDefault="003645B8" w:rsidP="008B1146">
            <w:pPr>
              <w:pStyle w:val="a5"/>
              <w:tabs>
                <w:tab w:val="clear" w:pos="4153"/>
                <w:tab w:val="clear" w:pos="8306"/>
                <w:tab w:val="center" w:leader="dot" w:pos="7864"/>
              </w:tabs>
              <w:jc w:val="both"/>
              <w:rPr>
                <w:kern w:val="2"/>
                <w:sz w:val="28"/>
                <w:lang w:val="uk-UA"/>
              </w:rPr>
            </w:pPr>
            <w:r w:rsidRPr="003645B8">
              <w:rPr>
                <w:i/>
                <w:kern w:val="2"/>
                <w:sz w:val="28"/>
                <w:lang w:val="uk-UA"/>
              </w:rPr>
              <w:t>Діаграма</w:t>
            </w:r>
            <w:r w:rsidR="00644306" w:rsidRPr="003F203A">
              <w:rPr>
                <w:i/>
                <w:kern w:val="2"/>
                <w:sz w:val="28"/>
                <w:lang w:val="uk-UA"/>
              </w:rPr>
              <w:t xml:space="preserve">. </w:t>
            </w:r>
            <w:r w:rsidR="003F203A" w:rsidRPr="003F203A">
              <w:rPr>
                <w:bCs/>
                <w:noProof/>
                <w:kern w:val="2"/>
                <w:sz w:val="28"/>
                <w:szCs w:val="28"/>
                <w:lang w:val="uk-UA"/>
              </w:rPr>
              <w:t>Темпи зростання (зниження) загальної площі житлових будівель, прийнятих в експлуатацію,</w:t>
            </w:r>
            <w:r w:rsidR="003F203A" w:rsidRPr="003F203A">
              <w:rPr>
                <w:kern w:val="2"/>
                <w:sz w:val="28"/>
                <w:szCs w:val="28"/>
                <w:lang w:val="uk-UA"/>
              </w:rPr>
              <w:t xml:space="preserve"> </w:t>
            </w:r>
            <w:r w:rsidR="003F203A" w:rsidRPr="003F203A">
              <w:rPr>
                <w:kern w:val="2"/>
                <w:sz w:val="28"/>
                <w:lang w:val="uk-UA"/>
              </w:rPr>
              <w:t>у міській та сільській місцевост</w:t>
            </w:r>
            <w:r w:rsidR="008B1146">
              <w:rPr>
                <w:kern w:val="2"/>
                <w:sz w:val="28"/>
                <w:lang w:val="uk-UA"/>
              </w:rPr>
              <w:t>ях</w:t>
            </w:r>
            <w:r w:rsidR="003F203A" w:rsidRPr="003F203A">
              <w:rPr>
                <w:kern w:val="2"/>
                <w:sz w:val="28"/>
                <w:lang w:val="uk-UA"/>
              </w:rPr>
              <w:t xml:space="preserve"> у 2019 році</w:t>
            </w:r>
            <w:r w:rsidR="003F203A">
              <w:rPr>
                <w:kern w:val="2"/>
                <w:sz w:val="28"/>
                <w:lang w:val="uk-UA"/>
              </w:rPr>
              <w:tab/>
            </w:r>
          </w:p>
        </w:tc>
        <w:tc>
          <w:tcPr>
            <w:tcW w:w="992" w:type="dxa"/>
            <w:vAlign w:val="bottom"/>
          </w:tcPr>
          <w:p w:rsidR="00644306" w:rsidRPr="003F203A" w:rsidRDefault="003F203A" w:rsidP="008B1146">
            <w:pPr>
              <w:widowControl w:val="0"/>
              <w:rPr>
                <w:bCs/>
                <w:sz w:val="28"/>
                <w:lang w:val="uk-UA"/>
              </w:rPr>
            </w:pPr>
            <w:r w:rsidRPr="003F203A">
              <w:rPr>
                <w:bCs/>
                <w:sz w:val="28"/>
                <w:lang w:val="uk-UA"/>
              </w:rPr>
              <w:t>7</w:t>
            </w:r>
          </w:p>
        </w:tc>
      </w:tr>
      <w:tr w:rsidR="00644306" w:rsidRPr="00AB4263" w:rsidTr="008B1146">
        <w:trPr>
          <w:trHeight w:val="284"/>
        </w:trPr>
        <w:tc>
          <w:tcPr>
            <w:tcW w:w="8080" w:type="dxa"/>
          </w:tcPr>
          <w:p w:rsidR="00644306" w:rsidRPr="00BD5D91" w:rsidRDefault="003F203A" w:rsidP="003645B8">
            <w:pPr>
              <w:tabs>
                <w:tab w:val="left" w:leader="dot" w:pos="7864"/>
              </w:tabs>
              <w:jc w:val="both"/>
              <w:rPr>
                <w:bCs/>
                <w:iCs/>
                <w:sz w:val="28"/>
                <w:szCs w:val="28"/>
                <w:lang w:val="uk-UA"/>
              </w:rPr>
            </w:pPr>
            <w:r w:rsidRPr="00BD5D91">
              <w:rPr>
                <w:bCs/>
                <w:iCs/>
                <w:sz w:val="28"/>
                <w:szCs w:val="28"/>
                <w:lang w:val="uk-UA"/>
              </w:rPr>
              <w:t>Загальна площа житлових будівель, прийнятих в експлуатацію, у міській місцевості по містах та районах області у 2019 році</w:t>
            </w:r>
            <w:r w:rsidRPr="00BD5D91">
              <w:rPr>
                <w:bCs/>
                <w:iCs/>
                <w:sz w:val="28"/>
                <w:szCs w:val="28"/>
                <w:lang w:val="uk-UA"/>
              </w:rPr>
              <w:tab/>
            </w:r>
          </w:p>
        </w:tc>
        <w:tc>
          <w:tcPr>
            <w:tcW w:w="992" w:type="dxa"/>
            <w:vAlign w:val="bottom"/>
          </w:tcPr>
          <w:p w:rsidR="00644306" w:rsidRPr="00BD5D91" w:rsidRDefault="003F203A" w:rsidP="008B1146">
            <w:pPr>
              <w:widowControl w:val="0"/>
              <w:rPr>
                <w:bCs/>
                <w:sz w:val="28"/>
                <w:szCs w:val="28"/>
                <w:lang w:val="uk-UA"/>
              </w:rPr>
            </w:pPr>
            <w:r w:rsidRPr="00BD5D91">
              <w:rPr>
                <w:bCs/>
                <w:sz w:val="28"/>
                <w:szCs w:val="28"/>
                <w:lang w:val="uk-UA"/>
              </w:rPr>
              <w:t>8</w:t>
            </w:r>
          </w:p>
        </w:tc>
      </w:tr>
      <w:tr w:rsidR="00644306" w:rsidRPr="00AB4263" w:rsidTr="008B1146">
        <w:trPr>
          <w:trHeight w:val="284"/>
        </w:trPr>
        <w:tc>
          <w:tcPr>
            <w:tcW w:w="8080" w:type="dxa"/>
          </w:tcPr>
          <w:p w:rsidR="00644306" w:rsidRPr="00BD5D91" w:rsidRDefault="00BD5D91" w:rsidP="003645B8">
            <w:pPr>
              <w:tabs>
                <w:tab w:val="left" w:leader="dot" w:pos="7864"/>
              </w:tabs>
              <w:jc w:val="both"/>
              <w:rPr>
                <w:bCs/>
                <w:iCs/>
                <w:sz w:val="28"/>
                <w:szCs w:val="28"/>
                <w:lang w:val="uk-UA"/>
              </w:rPr>
            </w:pPr>
            <w:r w:rsidRPr="00BD5D91">
              <w:rPr>
                <w:bCs/>
                <w:iCs/>
                <w:sz w:val="28"/>
                <w:szCs w:val="28"/>
                <w:lang w:val="uk-UA"/>
              </w:rPr>
              <w:t>Загальна площа житлових будівель, прийнятих в експлуатацію, у сільській місцевості по містах та районах області у 2019 році</w:t>
            </w:r>
            <w:r w:rsidRPr="00BD5D91">
              <w:rPr>
                <w:bCs/>
                <w:iCs/>
                <w:sz w:val="28"/>
                <w:szCs w:val="28"/>
                <w:lang w:val="uk-UA"/>
              </w:rPr>
              <w:tab/>
            </w:r>
          </w:p>
        </w:tc>
        <w:tc>
          <w:tcPr>
            <w:tcW w:w="992" w:type="dxa"/>
            <w:vAlign w:val="bottom"/>
          </w:tcPr>
          <w:p w:rsidR="00644306" w:rsidRPr="00BD5D91" w:rsidRDefault="00BD5D91" w:rsidP="008B1146">
            <w:pPr>
              <w:widowControl w:val="0"/>
              <w:rPr>
                <w:bCs/>
                <w:sz w:val="28"/>
                <w:lang w:val="uk-UA"/>
              </w:rPr>
            </w:pPr>
            <w:r w:rsidRPr="00BD5D91">
              <w:rPr>
                <w:bCs/>
                <w:sz w:val="28"/>
                <w:lang w:val="uk-UA"/>
              </w:rPr>
              <w:t>9</w:t>
            </w:r>
          </w:p>
        </w:tc>
      </w:tr>
      <w:tr w:rsidR="00644306" w:rsidRPr="00AB4263" w:rsidTr="008B1146">
        <w:trPr>
          <w:trHeight w:val="284"/>
        </w:trPr>
        <w:tc>
          <w:tcPr>
            <w:tcW w:w="8080" w:type="dxa"/>
          </w:tcPr>
          <w:p w:rsidR="00644306" w:rsidRPr="00BD5D91" w:rsidRDefault="003645B8" w:rsidP="003645B8">
            <w:pPr>
              <w:tabs>
                <w:tab w:val="left" w:leader="dot" w:pos="7864"/>
              </w:tabs>
              <w:jc w:val="both"/>
              <w:rPr>
                <w:sz w:val="28"/>
                <w:szCs w:val="28"/>
                <w:lang w:val="uk-UA"/>
              </w:rPr>
            </w:pPr>
            <w:r w:rsidRPr="003645B8">
              <w:rPr>
                <w:i/>
                <w:kern w:val="2"/>
                <w:sz w:val="28"/>
                <w:lang w:val="uk-UA"/>
              </w:rPr>
              <w:t>Діаграма</w:t>
            </w:r>
            <w:r w:rsidR="00644306" w:rsidRPr="00BD5D91">
              <w:rPr>
                <w:i/>
                <w:kern w:val="2"/>
                <w:sz w:val="28"/>
                <w:lang w:val="uk-UA"/>
              </w:rPr>
              <w:t xml:space="preserve">. </w:t>
            </w:r>
            <w:r w:rsidR="00BD5D91" w:rsidRPr="00BD5D91">
              <w:rPr>
                <w:sz w:val="28"/>
                <w:szCs w:val="28"/>
                <w:lang w:val="uk-UA"/>
              </w:rPr>
              <w:t>Загальна площа житлових будівель,</w:t>
            </w:r>
            <w:r w:rsidR="008B1146">
              <w:rPr>
                <w:sz w:val="28"/>
                <w:szCs w:val="28"/>
                <w:lang w:val="uk-UA"/>
              </w:rPr>
              <w:t xml:space="preserve"> прийнятих в експлуатацію, на 1</w:t>
            </w:r>
            <w:r w:rsidR="00BD5D91" w:rsidRPr="00BD5D91">
              <w:rPr>
                <w:sz w:val="28"/>
                <w:szCs w:val="28"/>
                <w:lang w:val="uk-UA"/>
              </w:rPr>
              <w:t>000 постійного населення по містах та районах області у 2019 році</w:t>
            </w:r>
            <w:r w:rsidR="00BD5D91" w:rsidRPr="00BD5D91">
              <w:rPr>
                <w:sz w:val="28"/>
                <w:szCs w:val="28"/>
                <w:lang w:val="uk-UA"/>
              </w:rPr>
              <w:tab/>
            </w:r>
          </w:p>
        </w:tc>
        <w:tc>
          <w:tcPr>
            <w:tcW w:w="992" w:type="dxa"/>
            <w:vAlign w:val="bottom"/>
          </w:tcPr>
          <w:p w:rsidR="00644306" w:rsidRPr="00BD5D91" w:rsidRDefault="00BD5D91" w:rsidP="008B1146">
            <w:pPr>
              <w:widowControl w:val="0"/>
              <w:rPr>
                <w:bCs/>
                <w:sz w:val="28"/>
                <w:highlight w:val="yellow"/>
                <w:lang w:val="uk-UA"/>
              </w:rPr>
            </w:pPr>
            <w:r w:rsidRPr="00BD5D91">
              <w:rPr>
                <w:bCs/>
                <w:sz w:val="28"/>
                <w:lang w:val="uk-UA"/>
              </w:rPr>
              <w:t>10</w:t>
            </w:r>
          </w:p>
        </w:tc>
      </w:tr>
      <w:tr w:rsidR="00644306" w:rsidRPr="00AB4263" w:rsidTr="008B1146">
        <w:trPr>
          <w:trHeight w:val="284"/>
        </w:trPr>
        <w:tc>
          <w:tcPr>
            <w:tcW w:w="8080" w:type="dxa"/>
          </w:tcPr>
          <w:p w:rsidR="00644306" w:rsidRPr="00BD5D91" w:rsidRDefault="00BD5D91" w:rsidP="003645B8">
            <w:pPr>
              <w:tabs>
                <w:tab w:val="left" w:leader="dot" w:pos="7864"/>
              </w:tabs>
              <w:jc w:val="both"/>
              <w:rPr>
                <w:sz w:val="24"/>
                <w:szCs w:val="24"/>
                <w:lang w:val="uk-UA"/>
              </w:rPr>
            </w:pPr>
            <w:r w:rsidRPr="00BD5D91">
              <w:rPr>
                <w:sz w:val="28"/>
                <w:szCs w:val="28"/>
                <w:lang w:val="uk-UA"/>
              </w:rPr>
              <w:t>Загальна площа житлових будівель,</w:t>
            </w:r>
            <w:r w:rsidR="003645B8">
              <w:rPr>
                <w:sz w:val="28"/>
                <w:szCs w:val="28"/>
                <w:lang w:val="uk-UA"/>
              </w:rPr>
              <w:t xml:space="preserve"> прийнятих в експлуатацію, на 1</w:t>
            </w:r>
            <w:r w:rsidRPr="00BD5D91">
              <w:rPr>
                <w:sz w:val="28"/>
                <w:szCs w:val="28"/>
                <w:lang w:val="uk-UA"/>
              </w:rPr>
              <w:t>000 постійного населення, за місцем будівництва по містах та районах області у 2019 році</w:t>
            </w:r>
            <w:r>
              <w:rPr>
                <w:sz w:val="28"/>
                <w:szCs w:val="28"/>
                <w:lang w:val="uk-UA"/>
              </w:rPr>
              <w:tab/>
            </w:r>
          </w:p>
        </w:tc>
        <w:tc>
          <w:tcPr>
            <w:tcW w:w="992" w:type="dxa"/>
            <w:vAlign w:val="bottom"/>
          </w:tcPr>
          <w:p w:rsidR="00644306" w:rsidRPr="00AB4263" w:rsidRDefault="00BD5D91" w:rsidP="008B1146">
            <w:pPr>
              <w:widowControl w:val="0"/>
              <w:rPr>
                <w:bCs/>
                <w:sz w:val="28"/>
                <w:highlight w:val="yellow"/>
                <w:lang w:val="uk-UA"/>
              </w:rPr>
            </w:pPr>
            <w:r w:rsidRPr="00BD5D91">
              <w:rPr>
                <w:bCs/>
                <w:sz w:val="28"/>
                <w:lang w:val="uk-UA"/>
              </w:rPr>
              <w:t>11</w:t>
            </w:r>
          </w:p>
        </w:tc>
      </w:tr>
      <w:tr w:rsidR="00644306" w:rsidRPr="00AB4263" w:rsidTr="008B1146">
        <w:trPr>
          <w:trHeight w:val="284"/>
        </w:trPr>
        <w:tc>
          <w:tcPr>
            <w:tcW w:w="8080" w:type="dxa"/>
          </w:tcPr>
          <w:p w:rsidR="00644306" w:rsidRPr="00BD5D91" w:rsidRDefault="003645B8" w:rsidP="003645B8">
            <w:pPr>
              <w:tabs>
                <w:tab w:val="left" w:leader="dot" w:pos="7864"/>
              </w:tabs>
              <w:jc w:val="both"/>
              <w:rPr>
                <w:kern w:val="2"/>
                <w:sz w:val="28"/>
                <w:lang w:val="uk-UA"/>
              </w:rPr>
            </w:pPr>
            <w:r w:rsidRPr="003645B8">
              <w:rPr>
                <w:i/>
                <w:sz w:val="28"/>
                <w:szCs w:val="28"/>
                <w:lang w:val="uk-UA"/>
              </w:rPr>
              <w:t>Діаграма</w:t>
            </w:r>
            <w:r w:rsidR="00644306" w:rsidRPr="00BD5D91">
              <w:rPr>
                <w:i/>
                <w:sz w:val="28"/>
                <w:szCs w:val="28"/>
                <w:lang w:val="uk-UA"/>
              </w:rPr>
              <w:t xml:space="preserve">. </w:t>
            </w:r>
            <w:r w:rsidR="00BD5D91" w:rsidRPr="00BD5D91">
              <w:rPr>
                <w:sz w:val="28"/>
                <w:szCs w:val="28"/>
                <w:lang w:val="uk-UA"/>
              </w:rPr>
              <w:t>Загальна площа житлових будівель, прийнятих в експлуатацію,</w:t>
            </w:r>
            <w:r>
              <w:rPr>
                <w:kern w:val="2"/>
                <w:sz w:val="28"/>
                <w:lang w:val="uk-UA"/>
              </w:rPr>
              <w:t xml:space="preserve"> на 10</w:t>
            </w:r>
            <w:r w:rsidR="00BD5D91" w:rsidRPr="00BD5D91">
              <w:rPr>
                <w:kern w:val="2"/>
                <w:sz w:val="28"/>
                <w:lang w:val="uk-UA"/>
              </w:rPr>
              <w:t>000 постійного населення у 2019 році</w:t>
            </w:r>
            <w:r w:rsidR="00BD5D91">
              <w:rPr>
                <w:kern w:val="2"/>
                <w:sz w:val="28"/>
                <w:lang w:val="uk-UA"/>
              </w:rPr>
              <w:tab/>
            </w:r>
          </w:p>
        </w:tc>
        <w:tc>
          <w:tcPr>
            <w:tcW w:w="992" w:type="dxa"/>
            <w:vAlign w:val="bottom"/>
          </w:tcPr>
          <w:p w:rsidR="00BD5D91" w:rsidRPr="00AB4263" w:rsidRDefault="00BD5D91" w:rsidP="008B1146">
            <w:pPr>
              <w:widowControl w:val="0"/>
              <w:rPr>
                <w:bCs/>
                <w:sz w:val="28"/>
                <w:highlight w:val="yellow"/>
                <w:lang w:val="uk-UA"/>
              </w:rPr>
            </w:pPr>
            <w:r w:rsidRPr="00BD5D91">
              <w:rPr>
                <w:bCs/>
                <w:sz w:val="28"/>
                <w:lang w:val="uk-UA"/>
              </w:rPr>
              <w:t>12</w:t>
            </w:r>
          </w:p>
        </w:tc>
      </w:tr>
      <w:tr w:rsidR="00644306" w:rsidRPr="00AB4263" w:rsidTr="008B1146">
        <w:trPr>
          <w:trHeight w:val="284"/>
        </w:trPr>
        <w:tc>
          <w:tcPr>
            <w:tcW w:w="8080" w:type="dxa"/>
          </w:tcPr>
          <w:p w:rsidR="00644306" w:rsidRPr="00BD5D91" w:rsidRDefault="00BD5D91" w:rsidP="003645B8">
            <w:pPr>
              <w:pStyle w:val="a5"/>
              <w:tabs>
                <w:tab w:val="clear" w:pos="4153"/>
                <w:tab w:val="clear" w:pos="8306"/>
                <w:tab w:val="right" w:leader="dot" w:pos="7864"/>
              </w:tabs>
              <w:jc w:val="both"/>
              <w:rPr>
                <w:bCs/>
                <w:spacing w:val="-8"/>
                <w:sz w:val="28"/>
                <w:lang w:val="uk-UA"/>
              </w:rPr>
            </w:pPr>
            <w:r w:rsidRPr="00BD5D91">
              <w:rPr>
                <w:sz w:val="28"/>
                <w:szCs w:val="28"/>
                <w:lang w:val="uk-UA"/>
              </w:rPr>
              <w:t xml:space="preserve">Розподіл кількості та загальної площі житлових будівель, </w:t>
            </w:r>
            <w:r w:rsidRPr="00BD5D91">
              <w:rPr>
                <w:sz w:val="28"/>
                <w:szCs w:val="28"/>
                <w:lang w:val="uk-UA"/>
              </w:rPr>
              <w:br/>
              <w:t>прийнятих в експлуатацію, за видами у 2019 році</w:t>
            </w:r>
            <w:r w:rsidRPr="00BD5D91">
              <w:rPr>
                <w:sz w:val="28"/>
                <w:szCs w:val="28"/>
                <w:lang w:val="uk-UA"/>
              </w:rPr>
              <w:tab/>
            </w:r>
          </w:p>
        </w:tc>
        <w:tc>
          <w:tcPr>
            <w:tcW w:w="992" w:type="dxa"/>
            <w:vAlign w:val="bottom"/>
          </w:tcPr>
          <w:p w:rsidR="00644306" w:rsidRPr="00BD5D91" w:rsidRDefault="00BD5D91" w:rsidP="008B1146">
            <w:pPr>
              <w:widowControl w:val="0"/>
              <w:rPr>
                <w:bCs/>
                <w:sz w:val="28"/>
                <w:lang w:val="uk-UA"/>
              </w:rPr>
            </w:pPr>
            <w:r w:rsidRPr="00BD5D91">
              <w:rPr>
                <w:bCs/>
                <w:sz w:val="28"/>
                <w:lang w:val="uk-UA"/>
              </w:rPr>
              <w:t>12</w:t>
            </w:r>
          </w:p>
        </w:tc>
      </w:tr>
      <w:tr w:rsidR="00644306" w:rsidRPr="00AB4263" w:rsidTr="008B1146">
        <w:trPr>
          <w:trHeight w:val="284"/>
        </w:trPr>
        <w:tc>
          <w:tcPr>
            <w:tcW w:w="8080" w:type="dxa"/>
          </w:tcPr>
          <w:p w:rsidR="00644306" w:rsidRPr="00BD5D91" w:rsidRDefault="00BD5D91" w:rsidP="003645B8">
            <w:pPr>
              <w:tabs>
                <w:tab w:val="left" w:leader="dot" w:pos="7864"/>
              </w:tabs>
              <w:jc w:val="both"/>
              <w:rPr>
                <w:kern w:val="2"/>
                <w:sz w:val="28"/>
                <w:szCs w:val="28"/>
                <w:lang w:val="uk-UA"/>
              </w:rPr>
            </w:pPr>
            <w:r w:rsidRPr="00BD5D91">
              <w:rPr>
                <w:sz w:val="28"/>
                <w:szCs w:val="28"/>
                <w:lang w:val="uk-UA"/>
              </w:rPr>
              <w:t>Загальна площа житлових будівель, прийнятих в експлуатацію, одноквартирних житлових будинків по містах та районах області у 2019 році</w:t>
            </w:r>
            <w:r>
              <w:rPr>
                <w:sz w:val="28"/>
                <w:szCs w:val="28"/>
                <w:lang w:val="uk-UA"/>
              </w:rPr>
              <w:tab/>
            </w:r>
          </w:p>
        </w:tc>
        <w:tc>
          <w:tcPr>
            <w:tcW w:w="992" w:type="dxa"/>
            <w:vAlign w:val="bottom"/>
          </w:tcPr>
          <w:p w:rsidR="00644306" w:rsidRPr="00AB4263" w:rsidRDefault="00BD5D91" w:rsidP="008B1146">
            <w:pPr>
              <w:widowControl w:val="0"/>
              <w:rPr>
                <w:bCs/>
                <w:sz w:val="28"/>
                <w:highlight w:val="yellow"/>
                <w:lang w:val="uk-UA"/>
              </w:rPr>
            </w:pPr>
            <w:r w:rsidRPr="00BD5D91">
              <w:rPr>
                <w:bCs/>
                <w:sz w:val="28"/>
                <w:lang w:val="uk-UA"/>
              </w:rPr>
              <w:t>13</w:t>
            </w:r>
          </w:p>
        </w:tc>
      </w:tr>
      <w:tr w:rsidR="00644306" w:rsidRPr="00AB4263" w:rsidTr="008B1146">
        <w:trPr>
          <w:trHeight w:val="284"/>
        </w:trPr>
        <w:tc>
          <w:tcPr>
            <w:tcW w:w="8080" w:type="dxa"/>
          </w:tcPr>
          <w:p w:rsidR="00644306" w:rsidRPr="00B44D78" w:rsidRDefault="00BD5D91" w:rsidP="003645B8">
            <w:pPr>
              <w:tabs>
                <w:tab w:val="left" w:leader="dot" w:pos="7864"/>
              </w:tabs>
              <w:jc w:val="both"/>
              <w:rPr>
                <w:bCs/>
                <w:sz w:val="28"/>
                <w:lang w:val="uk-UA"/>
              </w:rPr>
            </w:pPr>
            <w:r w:rsidRPr="00B44D78">
              <w:rPr>
                <w:bCs/>
                <w:sz w:val="28"/>
                <w:szCs w:val="28"/>
                <w:lang w:val="uk-UA" w:eastAsia="uk-UA"/>
              </w:rPr>
              <w:t>Розподіл квартир за місцем будівництва у 2019 році</w:t>
            </w:r>
            <w:r w:rsidR="00D00A44">
              <w:rPr>
                <w:bCs/>
                <w:sz w:val="28"/>
                <w:szCs w:val="28"/>
                <w:lang w:val="uk-UA" w:eastAsia="uk-UA"/>
              </w:rPr>
              <w:tab/>
            </w:r>
          </w:p>
        </w:tc>
        <w:tc>
          <w:tcPr>
            <w:tcW w:w="992" w:type="dxa"/>
            <w:vAlign w:val="bottom"/>
          </w:tcPr>
          <w:p w:rsidR="00644306" w:rsidRPr="00B44D78" w:rsidRDefault="00BD5D91" w:rsidP="008B1146">
            <w:pPr>
              <w:widowControl w:val="0"/>
              <w:rPr>
                <w:bCs/>
                <w:sz w:val="28"/>
                <w:lang w:val="uk-UA"/>
              </w:rPr>
            </w:pPr>
            <w:r w:rsidRPr="00B44D78">
              <w:rPr>
                <w:bCs/>
                <w:sz w:val="28"/>
                <w:lang w:val="uk-UA"/>
              </w:rPr>
              <w:t>14</w:t>
            </w:r>
          </w:p>
        </w:tc>
      </w:tr>
      <w:tr w:rsidR="00644306" w:rsidRPr="00AB4263" w:rsidTr="008B1146">
        <w:trPr>
          <w:trHeight w:val="284"/>
        </w:trPr>
        <w:tc>
          <w:tcPr>
            <w:tcW w:w="8080" w:type="dxa"/>
          </w:tcPr>
          <w:p w:rsidR="00644306" w:rsidRPr="00B44D78" w:rsidRDefault="003645B8" w:rsidP="003645B8">
            <w:pPr>
              <w:tabs>
                <w:tab w:val="left" w:leader="dot" w:pos="7864"/>
              </w:tabs>
              <w:jc w:val="both"/>
              <w:rPr>
                <w:bCs/>
                <w:sz w:val="28"/>
                <w:lang w:val="uk-UA"/>
              </w:rPr>
            </w:pPr>
            <w:r w:rsidRPr="003645B8">
              <w:rPr>
                <w:i/>
                <w:sz w:val="28"/>
                <w:szCs w:val="28"/>
                <w:lang w:val="uk-UA"/>
              </w:rPr>
              <w:t>Діаграма</w:t>
            </w:r>
            <w:r w:rsidR="00644306" w:rsidRPr="00B44D78">
              <w:rPr>
                <w:i/>
                <w:sz w:val="28"/>
                <w:szCs w:val="28"/>
                <w:lang w:val="uk-UA"/>
              </w:rPr>
              <w:t xml:space="preserve">. </w:t>
            </w:r>
            <w:r w:rsidR="00B44D78" w:rsidRPr="00B44D78">
              <w:rPr>
                <w:sz w:val="28"/>
                <w:szCs w:val="28"/>
                <w:lang w:val="uk-UA"/>
              </w:rPr>
              <w:t>Розподіл збудо</w:t>
            </w:r>
            <w:r w:rsidR="008B1146">
              <w:rPr>
                <w:sz w:val="28"/>
                <w:szCs w:val="28"/>
                <w:lang w:val="uk-UA"/>
              </w:rPr>
              <w:t>ваних квартир у 2019 році на 10</w:t>
            </w:r>
            <w:r w:rsidR="00B44D78" w:rsidRPr="00B44D78">
              <w:rPr>
                <w:sz w:val="28"/>
                <w:szCs w:val="28"/>
                <w:lang w:val="uk-UA"/>
              </w:rPr>
              <w:t>000 постійного населення</w:t>
            </w:r>
            <w:r w:rsidR="00B44D78">
              <w:rPr>
                <w:sz w:val="28"/>
                <w:szCs w:val="28"/>
                <w:lang w:val="uk-UA"/>
              </w:rPr>
              <w:tab/>
            </w:r>
          </w:p>
        </w:tc>
        <w:tc>
          <w:tcPr>
            <w:tcW w:w="992" w:type="dxa"/>
            <w:vAlign w:val="bottom"/>
          </w:tcPr>
          <w:p w:rsidR="00644306" w:rsidRPr="00B44D78" w:rsidRDefault="00B44D78" w:rsidP="008B1146">
            <w:pPr>
              <w:widowControl w:val="0"/>
              <w:rPr>
                <w:bCs/>
                <w:sz w:val="28"/>
                <w:lang w:val="uk-UA"/>
              </w:rPr>
            </w:pPr>
            <w:r w:rsidRPr="00B44D78">
              <w:rPr>
                <w:bCs/>
                <w:sz w:val="28"/>
                <w:lang w:val="uk-UA"/>
              </w:rPr>
              <w:t>14</w:t>
            </w:r>
          </w:p>
        </w:tc>
      </w:tr>
      <w:tr w:rsidR="00644306" w:rsidRPr="00AB4263" w:rsidTr="008B1146">
        <w:trPr>
          <w:trHeight w:val="284"/>
        </w:trPr>
        <w:tc>
          <w:tcPr>
            <w:tcW w:w="8080" w:type="dxa"/>
          </w:tcPr>
          <w:p w:rsidR="00644306" w:rsidRPr="00B44D78" w:rsidRDefault="00B44D78" w:rsidP="003645B8">
            <w:pPr>
              <w:tabs>
                <w:tab w:val="left" w:leader="dot" w:pos="7864"/>
              </w:tabs>
              <w:jc w:val="both"/>
              <w:rPr>
                <w:bCs/>
                <w:sz w:val="28"/>
                <w:lang w:val="uk-UA"/>
              </w:rPr>
            </w:pPr>
            <w:r w:rsidRPr="00B44D78">
              <w:rPr>
                <w:sz w:val="28"/>
                <w:szCs w:val="28"/>
                <w:lang w:val="uk-UA"/>
              </w:rPr>
              <w:t>Загальна кількість збудованих квартир по містах та районах області у 2019 році</w:t>
            </w:r>
            <w:r w:rsidRPr="00B44D78">
              <w:rPr>
                <w:sz w:val="28"/>
                <w:szCs w:val="28"/>
                <w:lang w:val="uk-UA"/>
              </w:rPr>
              <w:tab/>
            </w:r>
          </w:p>
        </w:tc>
        <w:tc>
          <w:tcPr>
            <w:tcW w:w="992" w:type="dxa"/>
            <w:vAlign w:val="bottom"/>
          </w:tcPr>
          <w:p w:rsidR="00644306" w:rsidRPr="00B44D78" w:rsidRDefault="00B44D78" w:rsidP="008B1146">
            <w:pPr>
              <w:pStyle w:val="BodyText31"/>
              <w:jc w:val="left"/>
              <w:rPr>
                <w:bCs/>
                <w:sz w:val="28"/>
                <w:szCs w:val="24"/>
                <w:lang w:val="uk-UA"/>
              </w:rPr>
            </w:pPr>
            <w:r w:rsidRPr="00B44D78">
              <w:rPr>
                <w:bCs/>
                <w:sz w:val="28"/>
                <w:szCs w:val="24"/>
                <w:lang w:val="uk-UA"/>
              </w:rPr>
              <w:t>15</w:t>
            </w:r>
          </w:p>
        </w:tc>
      </w:tr>
      <w:tr w:rsidR="00644306" w:rsidRPr="00AB4263" w:rsidTr="008B1146">
        <w:trPr>
          <w:trHeight w:val="284"/>
        </w:trPr>
        <w:tc>
          <w:tcPr>
            <w:tcW w:w="8080" w:type="dxa"/>
          </w:tcPr>
          <w:p w:rsidR="00644306" w:rsidRPr="00B44D78" w:rsidRDefault="00B44D78" w:rsidP="003645B8">
            <w:pPr>
              <w:tabs>
                <w:tab w:val="left" w:leader="dot" w:pos="7864"/>
              </w:tabs>
              <w:jc w:val="both"/>
              <w:rPr>
                <w:sz w:val="28"/>
                <w:szCs w:val="28"/>
                <w:lang w:val="uk-UA"/>
              </w:rPr>
            </w:pPr>
            <w:r w:rsidRPr="00B44D78">
              <w:rPr>
                <w:sz w:val="28"/>
                <w:szCs w:val="28"/>
                <w:lang w:val="uk-UA"/>
              </w:rPr>
              <w:t>Загальна площа збудованих квартир по містах та районах області у 2019 році</w:t>
            </w:r>
            <w:r>
              <w:rPr>
                <w:sz w:val="28"/>
                <w:szCs w:val="28"/>
                <w:lang w:val="uk-UA"/>
              </w:rPr>
              <w:tab/>
            </w:r>
          </w:p>
        </w:tc>
        <w:tc>
          <w:tcPr>
            <w:tcW w:w="992" w:type="dxa"/>
            <w:vAlign w:val="bottom"/>
          </w:tcPr>
          <w:p w:rsidR="00644306" w:rsidRPr="00AB4263" w:rsidRDefault="00B44D78" w:rsidP="008B1146">
            <w:pPr>
              <w:widowControl w:val="0"/>
              <w:rPr>
                <w:bCs/>
                <w:sz w:val="28"/>
                <w:highlight w:val="yellow"/>
                <w:lang w:val="uk-UA"/>
              </w:rPr>
            </w:pPr>
            <w:r w:rsidRPr="00B44D78">
              <w:rPr>
                <w:bCs/>
                <w:sz w:val="28"/>
                <w:lang w:val="uk-UA"/>
              </w:rPr>
              <w:t>16</w:t>
            </w:r>
          </w:p>
        </w:tc>
      </w:tr>
      <w:tr w:rsidR="00B44D78" w:rsidRPr="00AB4263" w:rsidTr="008B1146">
        <w:trPr>
          <w:trHeight w:val="284"/>
        </w:trPr>
        <w:tc>
          <w:tcPr>
            <w:tcW w:w="8080" w:type="dxa"/>
          </w:tcPr>
          <w:p w:rsidR="00B44D78" w:rsidRPr="00B44D78" w:rsidRDefault="00B44D78" w:rsidP="003645B8">
            <w:pPr>
              <w:tabs>
                <w:tab w:val="left" w:leader="dot" w:pos="7864"/>
              </w:tabs>
              <w:jc w:val="both"/>
              <w:rPr>
                <w:sz w:val="28"/>
                <w:szCs w:val="28"/>
                <w:lang w:val="uk-UA"/>
              </w:rPr>
            </w:pPr>
            <w:r w:rsidRPr="00B44D78">
              <w:rPr>
                <w:sz w:val="28"/>
                <w:szCs w:val="28"/>
                <w:lang w:val="uk-UA"/>
              </w:rPr>
              <w:t xml:space="preserve">Розподіл квартир у </w:t>
            </w:r>
            <w:r w:rsidR="002550CD">
              <w:rPr>
                <w:sz w:val="28"/>
                <w:szCs w:val="28"/>
                <w:lang w:val="uk-UA"/>
              </w:rPr>
              <w:t>житлових</w:t>
            </w:r>
            <w:r w:rsidRPr="00B44D78">
              <w:rPr>
                <w:sz w:val="28"/>
                <w:szCs w:val="28"/>
                <w:lang w:val="uk-UA"/>
              </w:rPr>
              <w:t xml:space="preserve"> будинках різної поверховості </w:t>
            </w:r>
            <w:r w:rsidRPr="00B44D78">
              <w:rPr>
                <w:sz w:val="28"/>
                <w:szCs w:val="28"/>
                <w:lang w:val="uk-UA"/>
              </w:rPr>
              <w:br/>
              <w:t>по містах та районах області у 2019 році</w:t>
            </w:r>
            <w:r>
              <w:rPr>
                <w:sz w:val="28"/>
                <w:szCs w:val="28"/>
                <w:lang w:val="uk-UA"/>
              </w:rPr>
              <w:tab/>
            </w:r>
          </w:p>
        </w:tc>
        <w:tc>
          <w:tcPr>
            <w:tcW w:w="992" w:type="dxa"/>
            <w:vAlign w:val="bottom"/>
          </w:tcPr>
          <w:p w:rsidR="00B44D78" w:rsidRPr="00B44D78" w:rsidRDefault="00B44D78" w:rsidP="008B1146">
            <w:pPr>
              <w:widowControl w:val="0"/>
              <w:rPr>
                <w:bCs/>
                <w:sz w:val="28"/>
                <w:lang w:val="uk-UA"/>
              </w:rPr>
            </w:pPr>
            <w:r>
              <w:rPr>
                <w:bCs/>
                <w:sz w:val="28"/>
                <w:lang w:val="uk-UA"/>
              </w:rPr>
              <w:t>17</w:t>
            </w:r>
          </w:p>
        </w:tc>
      </w:tr>
      <w:tr w:rsidR="00B44D78" w:rsidRPr="00AB4263" w:rsidTr="008B1146">
        <w:trPr>
          <w:trHeight w:val="284"/>
        </w:trPr>
        <w:tc>
          <w:tcPr>
            <w:tcW w:w="8080" w:type="dxa"/>
          </w:tcPr>
          <w:p w:rsidR="00B44D78" w:rsidRPr="00D607AE" w:rsidRDefault="003645B8" w:rsidP="003645B8">
            <w:pPr>
              <w:tabs>
                <w:tab w:val="left" w:leader="dot" w:pos="7864"/>
              </w:tabs>
              <w:ind w:right="-468"/>
              <w:jc w:val="both"/>
              <w:rPr>
                <w:iCs/>
                <w:sz w:val="28"/>
                <w:szCs w:val="28"/>
                <w:highlight w:val="yellow"/>
                <w:lang w:val="uk-UA"/>
              </w:rPr>
            </w:pPr>
            <w:r w:rsidRPr="003645B8">
              <w:rPr>
                <w:i/>
                <w:sz w:val="28"/>
                <w:szCs w:val="28"/>
                <w:lang w:val="uk-UA"/>
              </w:rPr>
              <w:lastRenderedPageBreak/>
              <w:t>Діаграма</w:t>
            </w:r>
            <w:r w:rsidR="00B44D78" w:rsidRPr="00D607AE">
              <w:rPr>
                <w:i/>
                <w:sz w:val="28"/>
                <w:szCs w:val="28"/>
                <w:lang w:val="uk-UA"/>
              </w:rPr>
              <w:t xml:space="preserve">. </w:t>
            </w:r>
            <w:r w:rsidR="00B44D78" w:rsidRPr="00D607AE">
              <w:rPr>
                <w:iCs/>
                <w:sz w:val="28"/>
                <w:szCs w:val="28"/>
                <w:lang w:val="uk-UA"/>
              </w:rPr>
              <w:t>Розподіл квартир у житлових будинках, прийнятих в експлуатацію, за кількістю кімнат у 2019 році</w:t>
            </w:r>
            <w:r w:rsidR="00B44D78" w:rsidRPr="00D607AE">
              <w:rPr>
                <w:iCs/>
                <w:sz w:val="28"/>
                <w:szCs w:val="28"/>
                <w:lang w:val="uk-UA"/>
              </w:rPr>
              <w:tab/>
            </w:r>
          </w:p>
        </w:tc>
        <w:tc>
          <w:tcPr>
            <w:tcW w:w="992" w:type="dxa"/>
            <w:vAlign w:val="bottom"/>
          </w:tcPr>
          <w:p w:rsidR="00B44D78" w:rsidRPr="00D607AE" w:rsidRDefault="00B44D78" w:rsidP="008B1146">
            <w:pPr>
              <w:widowControl w:val="0"/>
              <w:rPr>
                <w:bCs/>
                <w:sz w:val="28"/>
                <w:lang w:val="uk-UA"/>
              </w:rPr>
            </w:pPr>
            <w:r w:rsidRPr="00D607AE">
              <w:rPr>
                <w:bCs/>
                <w:sz w:val="28"/>
                <w:lang w:val="uk-UA"/>
              </w:rPr>
              <w:t>1</w:t>
            </w:r>
            <w:r w:rsidR="004A2797">
              <w:rPr>
                <w:bCs/>
                <w:sz w:val="28"/>
                <w:lang w:val="uk-UA"/>
              </w:rPr>
              <w:t>8</w:t>
            </w:r>
          </w:p>
        </w:tc>
      </w:tr>
      <w:tr w:rsidR="004A2797" w:rsidRPr="00AB4263" w:rsidTr="008B1146">
        <w:trPr>
          <w:trHeight w:val="284"/>
        </w:trPr>
        <w:tc>
          <w:tcPr>
            <w:tcW w:w="8080" w:type="dxa"/>
          </w:tcPr>
          <w:p w:rsidR="004A2797" w:rsidRPr="00D607AE" w:rsidRDefault="003645B8" w:rsidP="003645B8">
            <w:pPr>
              <w:tabs>
                <w:tab w:val="left" w:leader="dot" w:pos="7864"/>
              </w:tabs>
              <w:jc w:val="both"/>
              <w:rPr>
                <w:iCs/>
                <w:sz w:val="28"/>
                <w:szCs w:val="28"/>
                <w:lang w:val="uk-UA"/>
              </w:rPr>
            </w:pPr>
            <w:r w:rsidRPr="003645B8">
              <w:rPr>
                <w:i/>
                <w:sz w:val="28"/>
                <w:szCs w:val="28"/>
                <w:lang w:val="uk-UA"/>
              </w:rPr>
              <w:t>Діаграма</w:t>
            </w:r>
            <w:r w:rsidR="004A2797" w:rsidRPr="00D607AE">
              <w:rPr>
                <w:i/>
                <w:sz w:val="28"/>
                <w:szCs w:val="28"/>
                <w:lang w:val="uk-UA"/>
              </w:rPr>
              <w:t xml:space="preserve">. </w:t>
            </w:r>
            <w:r w:rsidR="004A2797" w:rsidRPr="00D607AE">
              <w:rPr>
                <w:iCs/>
                <w:sz w:val="28"/>
                <w:szCs w:val="28"/>
                <w:lang w:val="uk-UA"/>
              </w:rPr>
              <w:t>Середній розмір збудованих квартир, прийнятих в експлуатацію, за кількістю кімнат у 2019 році</w:t>
            </w:r>
            <w:r w:rsidR="004A2797" w:rsidRPr="00D607AE">
              <w:rPr>
                <w:iCs/>
                <w:sz w:val="28"/>
                <w:szCs w:val="28"/>
                <w:lang w:val="uk-UA"/>
              </w:rPr>
              <w:tab/>
            </w:r>
          </w:p>
        </w:tc>
        <w:tc>
          <w:tcPr>
            <w:tcW w:w="992" w:type="dxa"/>
            <w:vAlign w:val="bottom"/>
          </w:tcPr>
          <w:p w:rsidR="004A2797" w:rsidRPr="00D607AE" w:rsidRDefault="004A2797" w:rsidP="008B1146">
            <w:pPr>
              <w:widowControl w:val="0"/>
              <w:rPr>
                <w:bCs/>
                <w:sz w:val="28"/>
                <w:lang w:val="uk-UA"/>
              </w:rPr>
            </w:pPr>
            <w:r>
              <w:rPr>
                <w:bCs/>
                <w:sz w:val="28"/>
                <w:lang w:val="uk-UA"/>
              </w:rPr>
              <w:t>18</w:t>
            </w:r>
          </w:p>
        </w:tc>
      </w:tr>
      <w:tr w:rsidR="004A2797" w:rsidRPr="00AB4263" w:rsidTr="008B1146">
        <w:trPr>
          <w:trHeight w:val="284"/>
        </w:trPr>
        <w:tc>
          <w:tcPr>
            <w:tcW w:w="8080" w:type="dxa"/>
          </w:tcPr>
          <w:p w:rsidR="004A2797" w:rsidRPr="00D607AE" w:rsidRDefault="004A2797" w:rsidP="003645B8">
            <w:pPr>
              <w:pStyle w:val="a5"/>
              <w:tabs>
                <w:tab w:val="clear" w:pos="4153"/>
                <w:tab w:val="clear" w:pos="8306"/>
                <w:tab w:val="right" w:leader="dot" w:pos="7864"/>
              </w:tabs>
              <w:jc w:val="both"/>
              <w:rPr>
                <w:sz w:val="28"/>
                <w:szCs w:val="28"/>
                <w:highlight w:val="yellow"/>
                <w:lang w:val="uk-UA"/>
              </w:rPr>
            </w:pPr>
            <w:r w:rsidRPr="00D607AE">
              <w:rPr>
                <w:iCs/>
                <w:sz w:val="28"/>
                <w:szCs w:val="28"/>
                <w:lang w:val="uk-UA"/>
              </w:rPr>
              <w:t xml:space="preserve">Середній розмір </w:t>
            </w:r>
            <w:r w:rsidRPr="00D607AE">
              <w:rPr>
                <w:bCs/>
                <w:sz w:val="28"/>
                <w:lang w:val="uk-UA"/>
              </w:rPr>
              <w:t>збудованих</w:t>
            </w:r>
            <w:r w:rsidRPr="00D607AE">
              <w:rPr>
                <w:iCs/>
                <w:sz w:val="28"/>
                <w:szCs w:val="28"/>
                <w:lang w:val="uk-UA"/>
              </w:rPr>
              <w:t xml:space="preserve"> квартир, </w:t>
            </w:r>
            <w:r w:rsidRPr="00D607AE">
              <w:rPr>
                <w:bCs/>
                <w:sz w:val="28"/>
                <w:szCs w:val="28"/>
                <w:lang w:val="uk-UA" w:eastAsia="uk-UA"/>
              </w:rPr>
              <w:t>прийнятих в експлуатацію,</w:t>
            </w:r>
            <w:r w:rsidRPr="00D607AE">
              <w:rPr>
                <w:iCs/>
                <w:sz w:val="28"/>
                <w:szCs w:val="28"/>
                <w:lang w:val="uk-UA"/>
              </w:rPr>
              <w:t xml:space="preserve"> по містах та районах області у 2019 році</w:t>
            </w:r>
            <w:r w:rsidRPr="00D607AE">
              <w:rPr>
                <w:iCs/>
                <w:sz w:val="28"/>
                <w:szCs w:val="28"/>
                <w:lang w:val="uk-UA"/>
              </w:rPr>
              <w:tab/>
            </w:r>
          </w:p>
        </w:tc>
        <w:tc>
          <w:tcPr>
            <w:tcW w:w="992" w:type="dxa"/>
            <w:vAlign w:val="bottom"/>
          </w:tcPr>
          <w:p w:rsidR="004A2797" w:rsidRPr="00D607AE" w:rsidRDefault="004A2797" w:rsidP="008B1146">
            <w:pPr>
              <w:widowControl w:val="0"/>
              <w:rPr>
                <w:bCs/>
                <w:sz w:val="28"/>
                <w:highlight w:val="yellow"/>
                <w:lang w:val="uk-UA"/>
              </w:rPr>
            </w:pPr>
            <w:r>
              <w:rPr>
                <w:bCs/>
                <w:sz w:val="28"/>
                <w:lang w:val="uk-UA"/>
              </w:rPr>
              <w:t>19</w:t>
            </w:r>
          </w:p>
        </w:tc>
      </w:tr>
      <w:tr w:rsidR="004A2797" w:rsidRPr="00AB4263" w:rsidTr="008B1146">
        <w:trPr>
          <w:trHeight w:val="284"/>
        </w:trPr>
        <w:tc>
          <w:tcPr>
            <w:tcW w:w="8080" w:type="dxa"/>
          </w:tcPr>
          <w:p w:rsidR="004A2797" w:rsidRPr="00D607AE" w:rsidRDefault="003645B8" w:rsidP="003645B8">
            <w:pPr>
              <w:tabs>
                <w:tab w:val="left" w:leader="dot" w:pos="7864"/>
              </w:tabs>
              <w:jc w:val="both"/>
              <w:rPr>
                <w:iCs/>
                <w:sz w:val="28"/>
                <w:szCs w:val="28"/>
                <w:lang w:val="uk-UA"/>
              </w:rPr>
            </w:pPr>
            <w:r w:rsidRPr="003645B8">
              <w:rPr>
                <w:i/>
                <w:sz w:val="28"/>
                <w:szCs w:val="28"/>
                <w:lang w:val="uk-UA"/>
              </w:rPr>
              <w:t>Діаграма</w:t>
            </w:r>
            <w:r w:rsidR="004A2797" w:rsidRPr="00D607AE">
              <w:rPr>
                <w:i/>
                <w:sz w:val="28"/>
                <w:szCs w:val="28"/>
                <w:lang w:val="uk-UA"/>
              </w:rPr>
              <w:t xml:space="preserve">. </w:t>
            </w:r>
            <w:r w:rsidR="004A2797" w:rsidRPr="00D607AE">
              <w:rPr>
                <w:sz w:val="28"/>
                <w:lang w:val="uk-UA"/>
              </w:rPr>
              <w:t xml:space="preserve">Розподіл квартир у житлових будинках, </w:t>
            </w:r>
            <w:r w:rsidR="004A2797" w:rsidRPr="00D607AE">
              <w:rPr>
                <w:sz w:val="28"/>
                <w:lang w:val="uk-UA"/>
              </w:rPr>
              <w:br/>
              <w:t>прийнятих в експлуатацію, за поверховістю у 2019 році</w:t>
            </w:r>
            <w:r w:rsidR="004A2797" w:rsidRPr="00D607AE">
              <w:rPr>
                <w:sz w:val="28"/>
                <w:lang w:val="uk-UA"/>
              </w:rPr>
              <w:tab/>
            </w:r>
          </w:p>
        </w:tc>
        <w:tc>
          <w:tcPr>
            <w:tcW w:w="992" w:type="dxa"/>
            <w:vAlign w:val="bottom"/>
          </w:tcPr>
          <w:p w:rsidR="004A2797" w:rsidRPr="00D607AE" w:rsidRDefault="004A2797" w:rsidP="008B1146">
            <w:pPr>
              <w:widowControl w:val="0"/>
              <w:rPr>
                <w:bCs/>
                <w:sz w:val="28"/>
                <w:lang w:val="uk-UA"/>
              </w:rPr>
            </w:pPr>
            <w:r>
              <w:rPr>
                <w:bCs/>
                <w:sz w:val="28"/>
                <w:lang w:val="uk-UA"/>
              </w:rPr>
              <w:t>20</w:t>
            </w:r>
          </w:p>
        </w:tc>
      </w:tr>
      <w:tr w:rsidR="004A2797" w:rsidRPr="00AB4263" w:rsidTr="008B1146">
        <w:trPr>
          <w:trHeight w:val="284"/>
        </w:trPr>
        <w:tc>
          <w:tcPr>
            <w:tcW w:w="8080" w:type="dxa"/>
          </w:tcPr>
          <w:p w:rsidR="004A2797" w:rsidRPr="00D607AE" w:rsidRDefault="004A2797" w:rsidP="003645B8">
            <w:pPr>
              <w:tabs>
                <w:tab w:val="left" w:leader="dot" w:pos="7864"/>
              </w:tabs>
              <w:jc w:val="both"/>
              <w:rPr>
                <w:iCs/>
                <w:sz w:val="28"/>
                <w:szCs w:val="28"/>
                <w:highlight w:val="yellow"/>
                <w:lang w:val="uk-UA"/>
              </w:rPr>
            </w:pPr>
            <w:r w:rsidRPr="00D607AE">
              <w:rPr>
                <w:sz w:val="28"/>
                <w:lang w:val="uk-UA"/>
              </w:rPr>
              <w:t xml:space="preserve">Розподіл житлових будівель, прийнятих в експлуатацію, </w:t>
            </w:r>
            <w:r w:rsidRPr="00D607AE">
              <w:rPr>
                <w:sz w:val="28"/>
                <w:lang w:val="uk-UA"/>
              </w:rPr>
              <w:br/>
              <w:t>за поверховістю у 2019 році</w:t>
            </w:r>
            <w:r w:rsidRPr="00D607AE">
              <w:rPr>
                <w:sz w:val="28"/>
                <w:lang w:val="uk-UA"/>
              </w:rPr>
              <w:tab/>
            </w:r>
          </w:p>
        </w:tc>
        <w:tc>
          <w:tcPr>
            <w:tcW w:w="992" w:type="dxa"/>
            <w:vAlign w:val="bottom"/>
          </w:tcPr>
          <w:p w:rsidR="004A2797" w:rsidRPr="00D607AE" w:rsidRDefault="004A2797" w:rsidP="008B1146">
            <w:pPr>
              <w:widowControl w:val="0"/>
              <w:rPr>
                <w:bCs/>
                <w:sz w:val="28"/>
                <w:lang w:val="uk-UA"/>
              </w:rPr>
            </w:pPr>
            <w:r>
              <w:rPr>
                <w:bCs/>
                <w:sz w:val="28"/>
                <w:lang w:val="uk-UA"/>
              </w:rPr>
              <w:t>20</w:t>
            </w:r>
          </w:p>
        </w:tc>
      </w:tr>
      <w:tr w:rsidR="004A2797" w:rsidRPr="00AB4263" w:rsidTr="008B1146">
        <w:trPr>
          <w:trHeight w:val="284"/>
        </w:trPr>
        <w:tc>
          <w:tcPr>
            <w:tcW w:w="8080" w:type="dxa"/>
          </w:tcPr>
          <w:p w:rsidR="004A2797" w:rsidRPr="00D607AE" w:rsidRDefault="004A2797" w:rsidP="003645B8">
            <w:pPr>
              <w:tabs>
                <w:tab w:val="left" w:leader="dot" w:pos="7864"/>
              </w:tabs>
              <w:jc w:val="both"/>
              <w:rPr>
                <w:iCs/>
                <w:sz w:val="28"/>
                <w:szCs w:val="28"/>
              </w:rPr>
            </w:pPr>
            <w:r w:rsidRPr="00D607AE">
              <w:rPr>
                <w:kern w:val="2"/>
                <w:sz w:val="28"/>
                <w:lang w:val="uk-UA"/>
              </w:rPr>
              <w:t xml:space="preserve">Розподіл житлових будівель, прийнятих в експлуатацію, </w:t>
            </w:r>
            <w:r w:rsidRPr="00D607AE">
              <w:rPr>
                <w:kern w:val="2"/>
                <w:sz w:val="28"/>
                <w:lang w:val="uk-UA"/>
              </w:rPr>
              <w:br/>
              <w:t xml:space="preserve">та їх загальної площі за поверховістю </w:t>
            </w:r>
            <w:r w:rsidRPr="00D607AE">
              <w:rPr>
                <w:bCs/>
                <w:iCs/>
                <w:sz w:val="28"/>
                <w:szCs w:val="28"/>
                <w:lang w:val="uk-UA"/>
              </w:rPr>
              <w:t>по містах та районах області</w:t>
            </w:r>
            <w:r w:rsidRPr="00D607AE">
              <w:rPr>
                <w:kern w:val="2"/>
                <w:sz w:val="28"/>
                <w:lang w:val="uk-UA"/>
              </w:rPr>
              <w:t xml:space="preserve"> у 2019 році</w:t>
            </w:r>
            <w:r w:rsidRPr="00D607AE">
              <w:rPr>
                <w:kern w:val="2"/>
                <w:sz w:val="28"/>
              </w:rPr>
              <w:tab/>
            </w:r>
          </w:p>
        </w:tc>
        <w:tc>
          <w:tcPr>
            <w:tcW w:w="992" w:type="dxa"/>
            <w:vAlign w:val="bottom"/>
          </w:tcPr>
          <w:p w:rsidR="004A2797" w:rsidRPr="00D607AE" w:rsidRDefault="004A2797" w:rsidP="008B1146">
            <w:pPr>
              <w:widowControl w:val="0"/>
              <w:rPr>
                <w:bCs/>
                <w:sz w:val="28"/>
                <w:lang w:val="uk-UA"/>
              </w:rPr>
            </w:pPr>
            <w:r>
              <w:rPr>
                <w:bCs/>
                <w:sz w:val="28"/>
                <w:lang w:val="uk-UA"/>
              </w:rPr>
              <w:t>21</w:t>
            </w:r>
          </w:p>
        </w:tc>
      </w:tr>
      <w:tr w:rsidR="003645B8" w:rsidRPr="00AB4263" w:rsidTr="008B1146">
        <w:trPr>
          <w:trHeight w:val="284"/>
        </w:trPr>
        <w:tc>
          <w:tcPr>
            <w:tcW w:w="8080" w:type="dxa"/>
          </w:tcPr>
          <w:p w:rsidR="003645B8" w:rsidRPr="00D607AE" w:rsidRDefault="003645B8" w:rsidP="004A2797">
            <w:pPr>
              <w:tabs>
                <w:tab w:val="left" w:leader="dot" w:pos="7864"/>
              </w:tabs>
              <w:rPr>
                <w:kern w:val="2"/>
                <w:sz w:val="28"/>
                <w:lang w:val="uk-UA"/>
              </w:rPr>
            </w:pPr>
          </w:p>
        </w:tc>
        <w:tc>
          <w:tcPr>
            <w:tcW w:w="992" w:type="dxa"/>
            <w:vAlign w:val="bottom"/>
          </w:tcPr>
          <w:p w:rsidR="003645B8" w:rsidRDefault="003645B8" w:rsidP="008B1146">
            <w:pPr>
              <w:widowControl w:val="0"/>
              <w:rPr>
                <w:bCs/>
                <w:sz w:val="28"/>
                <w:lang w:val="uk-UA"/>
              </w:rPr>
            </w:pPr>
          </w:p>
        </w:tc>
      </w:tr>
      <w:tr w:rsidR="004A2797" w:rsidRPr="00393A5A" w:rsidTr="008B1146">
        <w:trPr>
          <w:trHeight w:val="284"/>
        </w:trPr>
        <w:tc>
          <w:tcPr>
            <w:tcW w:w="8080" w:type="dxa"/>
            <w:shd w:val="clear" w:color="auto" w:fill="auto"/>
          </w:tcPr>
          <w:p w:rsidR="004A2797" w:rsidRPr="00D607AE" w:rsidRDefault="004A2797" w:rsidP="003645B8">
            <w:pPr>
              <w:tabs>
                <w:tab w:val="right" w:leader="dot" w:pos="7864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 w:rsidRPr="00D607AE">
              <w:rPr>
                <w:b/>
                <w:sz w:val="28"/>
                <w:szCs w:val="28"/>
                <w:lang w:val="uk-UA"/>
              </w:rPr>
              <w:t>ЖИТЛОВИЙ ФОНД</w:t>
            </w:r>
            <w:r w:rsidRPr="00D607AE">
              <w:rPr>
                <w:b/>
                <w:sz w:val="28"/>
                <w:szCs w:val="28"/>
                <w:lang w:val="uk-UA"/>
              </w:rPr>
              <w:tab/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A2797" w:rsidRPr="00D607AE" w:rsidRDefault="004A2797" w:rsidP="008B1146">
            <w:pPr>
              <w:widowControl w:val="0"/>
              <w:rPr>
                <w:b/>
                <w:bCs/>
                <w:sz w:val="28"/>
                <w:lang w:val="uk-UA"/>
              </w:rPr>
            </w:pPr>
            <w:r>
              <w:rPr>
                <w:b/>
                <w:bCs/>
                <w:sz w:val="28"/>
                <w:lang w:val="uk-UA"/>
              </w:rPr>
              <w:t>23</w:t>
            </w:r>
          </w:p>
        </w:tc>
      </w:tr>
      <w:tr w:rsidR="003645B8" w:rsidRPr="00393A5A" w:rsidTr="008B1146">
        <w:trPr>
          <w:trHeight w:val="284"/>
        </w:trPr>
        <w:tc>
          <w:tcPr>
            <w:tcW w:w="8080" w:type="dxa"/>
            <w:shd w:val="clear" w:color="auto" w:fill="auto"/>
          </w:tcPr>
          <w:p w:rsidR="003645B8" w:rsidRPr="00D607AE" w:rsidRDefault="003645B8" w:rsidP="003645B8">
            <w:pPr>
              <w:tabs>
                <w:tab w:val="right" w:leader="dot" w:pos="7864"/>
              </w:tabs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3645B8" w:rsidRDefault="003645B8" w:rsidP="008B1146">
            <w:pPr>
              <w:widowControl w:val="0"/>
              <w:rPr>
                <w:b/>
                <w:bCs/>
                <w:sz w:val="28"/>
                <w:lang w:val="uk-UA"/>
              </w:rPr>
            </w:pPr>
          </w:p>
        </w:tc>
      </w:tr>
      <w:tr w:rsidR="004A2797" w:rsidRPr="00AB4263" w:rsidTr="008B1146">
        <w:trPr>
          <w:trHeight w:val="284"/>
        </w:trPr>
        <w:tc>
          <w:tcPr>
            <w:tcW w:w="8080" w:type="dxa"/>
          </w:tcPr>
          <w:p w:rsidR="004A2797" w:rsidRPr="00D607AE" w:rsidRDefault="004A2797" w:rsidP="003645B8">
            <w:pPr>
              <w:tabs>
                <w:tab w:val="left" w:leader="dot" w:pos="7864"/>
              </w:tabs>
              <w:jc w:val="both"/>
              <w:rPr>
                <w:kern w:val="2"/>
                <w:sz w:val="28"/>
                <w:highlight w:val="yellow"/>
                <w:lang w:val="uk-UA"/>
              </w:rPr>
            </w:pPr>
            <w:r w:rsidRPr="00D607AE">
              <w:rPr>
                <w:sz w:val="28"/>
                <w:szCs w:val="28"/>
                <w:lang w:val="uk-UA"/>
              </w:rPr>
              <w:t>Житловий фонд на 1 січня 2020 року</w:t>
            </w:r>
            <w:r w:rsidRPr="00D607AE">
              <w:rPr>
                <w:sz w:val="28"/>
                <w:szCs w:val="28"/>
                <w:lang w:val="uk-UA"/>
              </w:rPr>
              <w:tab/>
            </w:r>
          </w:p>
        </w:tc>
        <w:tc>
          <w:tcPr>
            <w:tcW w:w="992" w:type="dxa"/>
            <w:vAlign w:val="bottom"/>
          </w:tcPr>
          <w:p w:rsidR="004A2797" w:rsidRPr="00D607AE" w:rsidRDefault="004A2797" w:rsidP="008B1146">
            <w:pPr>
              <w:widowControl w:val="0"/>
              <w:rPr>
                <w:bCs/>
                <w:sz w:val="28"/>
                <w:lang w:val="uk-UA"/>
              </w:rPr>
            </w:pPr>
            <w:r>
              <w:rPr>
                <w:bCs/>
                <w:sz w:val="28"/>
                <w:lang w:val="uk-UA"/>
              </w:rPr>
              <w:t>23</w:t>
            </w:r>
          </w:p>
        </w:tc>
      </w:tr>
      <w:tr w:rsidR="004A2797" w:rsidRPr="00AB4263" w:rsidTr="008B1146">
        <w:trPr>
          <w:trHeight w:val="284"/>
        </w:trPr>
        <w:tc>
          <w:tcPr>
            <w:tcW w:w="8080" w:type="dxa"/>
          </w:tcPr>
          <w:p w:rsidR="004A2797" w:rsidRPr="00D607AE" w:rsidRDefault="003645B8" w:rsidP="003645B8">
            <w:pPr>
              <w:tabs>
                <w:tab w:val="left" w:leader="dot" w:pos="7864"/>
              </w:tabs>
              <w:jc w:val="both"/>
              <w:rPr>
                <w:kern w:val="2"/>
                <w:sz w:val="28"/>
                <w:highlight w:val="yellow"/>
                <w:lang w:val="uk-UA"/>
              </w:rPr>
            </w:pPr>
            <w:r w:rsidRPr="003645B8">
              <w:rPr>
                <w:i/>
                <w:sz w:val="28"/>
                <w:szCs w:val="28"/>
                <w:lang w:val="uk-UA"/>
              </w:rPr>
              <w:t>Діаграма</w:t>
            </w:r>
            <w:r w:rsidR="004A2797" w:rsidRPr="00D607AE">
              <w:rPr>
                <w:i/>
                <w:sz w:val="28"/>
                <w:szCs w:val="28"/>
                <w:lang w:val="uk-UA"/>
              </w:rPr>
              <w:t xml:space="preserve">. </w:t>
            </w:r>
            <w:r w:rsidR="004A2797" w:rsidRPr="00D607AE">
              <w:rPr>
                <w:noProof/>
                <w:kern w:val="2"/>
                <w:sz w:val="28"/>
                <w:szCs w:val="28"/>
                <w:lang w:val="uk-UA"/>
              </w:rPr>
              <w:t xml:space="preserve">Розподіл житлового фонду за типами місцевості на </w:t>
            </w:r>
            <w:r w:rsidR="003D3F24">
              <w:rPr>
                <w:noProof/>
                <w:kern w:val="2"/>
                <w:sz w:val="28"/>
                <w:szCs w:val="28"/>
                <w:lang w:val="uk-UA"/>
              </w:rPr>
              <w:br/>
            </w:r>
            <w:r w:rsidR="004A2797" w:rsidRPr="00D607AE">
              <w:rPr>
                <w:noProof/>
                <w:kern w:val="2"/>
                <w:sz w:val="28"/>
                <w:szCs w:val="28"/>
                <w:lang w:val="uk-UA"/>
              </w:rPr>
              <w:t>1 січня 2020 року</w:t>
            </w:r>
            <w:r w:rsidR="004A2797" w:rsidRPr="00D607AE">
              <w:rPr>
                <w:noProof/>
                <w:kern w:val="2"/>
                <w:sz w:val="28"/>
                <w:szCs w:val="28"/>
                <w:lang w:val="uk-UA"/>
              </w:rPr>
              <w:tab/>
            </w:r>
          </w:p>
        </w:tc>
        <w:tc>
          <w:tcPr>
            <w:tcW w:w="992" w:type="dxa"/>
            <w:vAlign w:val="bottom"/>
          </w:tcPr>
          <w:p w:rsidR="004A2797" w:rsidRPr="00D607AE" w:rsidRDefault="004A2797" w:rsidP="008B1146">
            <w:pPr>
              <w:widowControl w:val="0"/>
              <w:rPr>
                <w:bCs/>
                <w:sz w:val="28"/>
                <w:highlight w:val="yellow"/>
                <w:lang w:val="uk-UA"/>
              </w:rPr>
            </w:pPr>
            <w:r w:rsidRPr="004A2797">
              <w:rPr>
                <w:bCs/>
                <w:sz w:val="28"/>
                <w:lang w:val="uk-UA"/>
              </w:rPr>
              <w:t>23</w:t>
            </w:r>
          </w:p>
        </w:tc>
      </w:tr>
      <w:tr w:rsidR="004A2797" w:rsidRPr="00AB4263" w:rsidTr="008B1146">
        <w:trPr>
          <w:trHeight w:val="284"/>
        </w:trPr>
        <w:tc>
          <w:tcPr>
            <w:tcW w:w="8080" w:type="dxa"/>
          </w:tcPr>
          <w:p w:rsidR="004A2797" w:rsidRPr="00D607AE" w:rsidRDefault="004A2797" w:rsidP="003645B8">
            <w:pPr>
              <w:tabs>
                <w:tab w:val="left" w:leader="dot" w:pos="7864"/>
              </w:tabs>
              <w:jc w:val="both"/>
              <w:rPr>
                <w:kern w:val="2"/>
                <w:sz w:val="28"/>
                <w:highlight w:val="yellow"/>
                <w:lang w:val="uk-UA"/>
              </w:rPr>
            </w:pPr>
            <w:r w:rsidRPr="00D607AE">
              <w:rPr>
                <w:sz w:val="28"/>
                <w:szCs w:val="28"/>
                <w:lang w:val="uk-UA"/>
              </w:rPr>
              <w:t>Обладнання житлового фонду на 1 січня 2020 року</w:t>
            </w:r>
            <w:r w:rsidRPr="00D607AE">
              <w:rPr>
                <w:sz w:val="28"/>
                <w:szCs w:val="28"/>
                <w:lang w:val="uk-UA"/>
              </w:rPr>
              <w:tab/>
            </w:r>
          </w:p>
        </w:tc>
        <w:tc>
          <w:tcPr>
            <w:tcW w:w="992" w:type="dxa"/>
            <w:vAlign w:val="bottom"/>
          </w:tcPr>
          <w:p w:rsidR="004A2797" w:rsidRPr="00D607AE" w:rsidRDefault="004A2797" w:rsidP="008B1146">
            <w:pPr>
              <w:widowControl w:val="0"/>
              <w:rPr>
                <w:bCs/>
                <w:sz w:val="28"/>
                <w:highlight w:val="yellow"/>
                <w:lang w:val="uk-UA"/>
              </w:rPr>
            </w:pPr>
            <w:r w:rsidRPr="004A2797">
              <w:rPr>
                <w:bCs/>
                <w:sz w:val="28"/>
                <w:lang w:val="uk-UA"/>
              </w:rPr>
              <w:t>24</w:t>
            </w:r>
          </w:p>
        </w:tc>
      </w:tr>
      <w:tr w:rsidR="004A2797" w:rsidRPr="00AB4263" w:rsidTr="008B1146">
        <w:trPr>
          <w:trHeight w:val="284"/>
        </w:trPr>
        <w:tc>
          <w:tcPr>
            <w:tcW w:w="8080" w:type="dxa"/>
          </w:tcPr>
          <w:p w:rsidR="004A2797" w:rsidRPr="00D607AE" w:rsidRDefault="004A2797" w:rsidP="003645B8">
            <w:pPr>
              <w:tabs>
                <w:tab w:val="left" w:pos="7864"/>
              </w:tabs>
              <w:ind w:left="567" w:hanging="567"/>
              <w:jc w:val="both"/>
              <w:rPr>
                <w:sz w:val="28"/>
                <w:szCs w:val="28"/>
                <w:lang w:val="uk-UA"/>
              </w:rPr>
            </w:pPr>
            <w:r w:rsidRPr="00D607AE">
              <w:rPr>
                <w:sz w:val="28"/>
                <w:szCs w:val="28"/>
                <w:lang w:val="uk-UA"/>
              </w:rPr>
              <w:t xml:space="preserve">Ветхий житловий фонд </w:t>
            </w:r>
            <w:r w:rsidRPr="00D607AE">
              <w:rPr>
                <w:rFonts w:eastAsia="Calibri"/>
                <w:sz w:val="28"/>
                <w:szCs w:val="28"/>
                <w:lang w:val="uk-UA" w:eastAsia="en-US"/>
              </w:rPr>
              <w:t>на 1 січня 2020 року</w:t>
            </w:r>
          </w:p>
        </w:tc>
        <w:tc>
          <w:tcPr>
            <w:tcW w:w="992" w:type="dxa"/>
            <w:vAlign w:val="bottom"/>
          </w:tcPr>
          <w:p w:rsidR="004A2797" w:rsidRPr="00D607AE" w:rsidRDefault="004A2797" w:rsidP="008B1146">
            <w:pPr>
              <w:widowControl w:val="0"/>
              <w:rPr>
                <w:bCs/>
                <w:sz w:val="28"/>
                <w:lang w:val="uk-UA"/>
              </w:rPr>
            </w:pPr>
            <w:r>
              <w:rPr>
                <w:bCs/>
                <w:sz w:val="28"/>
                <w:lang w:val="uk-UA"/>
              </w:rPr>
              <w:t>24</w:t>
            </w:r>
          </w:p>
        </w:tc>
      </w:tr>
      <w:tr w:rsidR="004A2797" w:rsidRPr="00AB4263" w:rsidTr="008B1146">
        <w:trPr>
          <w:trHeight w:val="284"/>
        </w:trPr>
        <w:tc>
          <w:tcPr>
            <w:tcW w:w="8080" w:type="dxa"/>
          </w:tcPr>
          <w:p w:rsidR="004A2797" w:rsidRPr="00D607AE" w:rsidRDefault="004A2797" w:rsidP="003645B8">
            <w:pPr>
              <w:jc w:val="both"/>
              <w:rPr>
                <w:sz w:val="28"/>
                <w:szCs w:val="28"/>
                <w:lang w:val="uk-UA"/>
              </w:rPr>
            </w:pPr>
            <w:r w:rsidRPr="00D607AE">
              <w:rPr>
                <w:sz w:val="28"/>
                <w:szCs w:val="28"/>
                <w:lang w:val="uk-UA"/>
              </w:rPr>
              <w:t>Аварійний житловий фонд на 1 січня 2020 року</w:t>
            </w:r>
          </w:p>
        </w:tc>
        <w:tc>
          <w:tcPr>
            <w:tcW w:w="992" w:type="dxa"/>
            <w:vAlign w:val="bottom"/>
          </w:tcPr>
          <w:p w:rsidR="004A2797" w:rsidRPr="00D607AE" w:rsidRDefault="004A2797" w:rsidP="008B1146">
            <w:pPr>
              <w:widowControl w:val="0"/>
              <w:rPr>
                <w:bCs/>
                <w:sz w:val="28"/>
                <w:lang w:val="uk-UA"/>
              </w:rPr>
            </w:pPr>
            <w:r>
              <w:rPr>
                <w:bCs/>
                <w:sz w:val="28"/>
                <w:lang w:val="uk-UA"/>
              </w:rPr>
              <w:t>24</w:t>
            </w:r>
          </w:p>
        </w:tc>
      </w:tr>
      <w:tr w:rsidR="004A2797" w:rsidRPr="00AB4263" w:rsidTr="008B1146">
        <w:trPr>
          <w:trHeight w:val="284"/>
        </w:trPr>
        <w:tc>
          <w:tcPr>
            <w:tcW w:w="8080" w:type="dxa"/>
          </w:tcPr>
          <w:p w:rsidR="004A2797" w:rsidRPr="00D607AE" w:rsidRDefault="004A2797" w:rsidP="003645B8">
            <w:pPr>
              <w:tabs>
                <w:tab w:val="left" w:pos="1418"/>
              </w:tabs>
              <w:jc w:val="both"/>
              <w:rPr>
                <w:sz w:val="28"/>
                <w:szCs w:val="28"/>
                <w:lang w:val="uk-UA"/>
              </w:rPr>
            </w:pPr>
            <w:r w:rsidRPr="00D607AE">
              <w:rPr>
                <w:sz w:val="28"/>
                <w:szCs w:val="28"/>
                <w:lang w:val="uk-UA"/>
              </w:rPr>
              <w:t>Рух житлового фонду у 2019 році</w:t>
            </w:r>
          </w:p>
        </w:tc>
        <w:tc>
          <w:tcPr>
            <w:tcW w:w="992" w:type="dxa"/>
            <w:vAlign w:val="bottom"/>
          </w:tcPr>
          <w:p w:rsidR="004A2797" w:rsidRPr="00D607AE" w:rsidRDefault="004A2797" w:rsidP="008B1146">
            <w:pPr>
              <w:widowControl w:val="0"/>
              <w:rPr>
                <w:bCs/>
                <w:sz w:val="28"/>
                <w:lang w:val="uk-UA"/>
              </w:rPr>
            </w:pPr>
            <w:r>
              <w:rPr>
                <w:bCs/>
                <w:sz w:val="28"/>
                <w:lang w:val="uk-UA"/>
              </w:rPr>
              <w:t>25</w:t>
            </w:r>
          </w:p>
        </w:tc>
      </w:tr>
      <w:tr w:rsidR="003645B8" w:rsidRPr="00AB4263" w:rsidTr="008B1146">
        <w:trPr>
          <w:trHeight w:val="284"/>
        </w:trPr>
        <w:tc>
          <w:tcPr>
            <w:tcW w:w="8080" w:type="dxa"/>
          </w:tcPr>
          <w:p w:rsidR="003645B8" w:rsidRPr="00D607AE" w:rsidRDefault="003645B8" w:rsidP="004A2797">
            <w:pPr>
              <w:tabs>
                <w:tab w:val="left" w:pos="1418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992" w:type="dxa"/>
            <w:vAlign w:val="bottom"/>
          </w:tcPr>
          <w:p w:rsidR="003645B8" w:rsidRDefault="003645B8" w:rsidP="008B1146">
            <w:pPr>
              <w:widowControl w:val="0"/>
              <w:rPr>
                <w:bCs/>
                <w:sz w:val="28"/>
                <w:lang w:val="uk-UA"/>
              </w:rPr>
            </w:pPr>
          </w:p>
        </w:tc>
      </w:tr>
      <w:tr w:rsidR="004A2797" w:rsidRPr="00AB4263" w:rsidTr="008B1146">
        <w:trPr>
          <w:trHeight w:val="284"/>
        </w:trPr>
        <w:tc>
          <w:tcPr>
            <w:tcW w:w="8080" w:type="dxa"/>
          </w:tcPr>
          <w:p w:rsidR="004A2797" w:rsidRPr="00D607AE" w:rsidRDefault="004A2797" w:rsidP="003645B8">
            <w:pPr>
              <w:pStyle w:val="ac"/>
              <w:tabs>
                <w:tab w:val="clear" w:pos="4153"/>
                <w:tab w:val="clear" w:pos="8306"/>
                <w:tab w:val="left" w:leader="dot" w:pos="7864"/>
              </w:tabs>
              <w:jc w:val="both"/>
              <w:rPr>
                <w:b/>
                <w:sz w:val="28"/>
                <w:szCs w:val="28"/>
              </w:rPr>
            </w:pPr>
            <w:r w:rsidRPr="00D607AE">
              <w:rPr>
                <w:b/>
                <w:bCs/>
                <w:iCs/>
                <w:sz w:val="28"/>
                <w:szCs w:val="28"/>
                <w:lang w:val="uk-UA"/>
              </w:rPr>
              <w:t>МІЖРЕГІОНАЛЬНІ ПОРІВНЯННЯ</w:t>
            </w:r>
            <w:r w:rsidRPr="00D607AE">
              <w:rPr>
                <w:b/>
                <w:bCs/>
                <w:iCs/>
                <w:sz w:val="28"/>
                <w:szCs w:val="28"/>
                <w:lang w:val="uk-UA"/>
              </w:rPr>
              <w:tab/>
            </w:r>
          </w:p>
        </w:tc>
        <w:tc>
          <w:tcPr>
            <w:tcW w:w="992" w:type="dxa"/>
            <w:vAlign w:val="bottom"/>
          </w:tcPr>
          <w:p w:rsidR="004A2797" w:rsidRPr="00D607AE" w:rsidRDefault="004A2797" w:rsidP="008B1146">
            <w:pPr>
              <w:pStyle w:val="212"/>
              <w:keepNext w:val="0"/>
              <w:widowControl w:val="0"/>
              <w:jc w:val="left"/>
              <w:rPr>
                <w:szCs w:val="24"/>
              </w:rPr>
            </w:pPr>
            <w:r>
              <w:rPr>
                <w:szCs w:val="24"/>
              </w:rPr>
              <w:t>26</w:t>
            </w:r>
          </w:p>
        </w:tc>
      </w:tr>
      <w:tr w:rsidR="003645B8" w:rsidRPr="00AB4263" w:rsidTr="008B1146">
        <w:trPr>
          <w:trHeight w:val="284"/>
        </w:trPr>
        <w:tc>
          <w:tcPr>
            <w:tcW w:w="8080" w:type="dxa"/>
          </w:tcPr>
          <w:p w:rsidR="003645B8" w:rsidRPr="00D607AE" w:rsidRDefault="003645B8" w:rsidP="003645B8">
            <w:pPr>
              <w:pStyle w:val="ac"/>
              <w:tabs>
                <w:tab w:val="clear" w:pos="4153"/>
                <w:tab w:val="clear" w:pos="8306"/>
                <w:tab w:val="left" w:leader="dot" w:pos="7864"/>
              </w:tabs>
              <w:jc w:val="both"/>
              <w:rPr>
                <w:b/>
                <w:bCs/>
                <w:iCs/>
                <w:sz w:val="28"/>
                <w:szCs w:val="28"/>
                <w:lang w:val="uk-UA"/>
              </w:rPr>
            </w:pPr>
          </w:p>
        </w:tc>
        <w:tc>
          <w:tcPr>
            <w:tcW w:w="992" w:type="dxa"/>
            <w:vAlign w:val="bottom"/>
          </w:tcPr>
          <w:p w:rsidR="003645B8" w:rsidRDefault="003645B8" w:rsidP="008B1146">
            <w:pPr>
              <w:pStyle w:val="212"/>
              <w:keepNext w:val="0"/>
              <w:widowControl w:val="0"/>
              <w:jc w:val="left"/>
              <w:rPr>
                <w:szCs w:val="24"/>
              </w:rPr>
            </w:pPr>
          </w:p>
        </w:tc>
      </w:tr>
      <w:tr w:rsidR="004A2797" w:rsidRPr="00AB4263" w:rsidTr="008B1146">
        <w:trPr>
          <w:trHeight w:val="284"/>
        </w:trPr>
        <w:tc>
          <w:tcPr>
            <w:tcW w:w="8080" w:type="dxa"/>
          </w:tcPr>
          <w:p w:rsidR="004A2797" w:rsidRPr="00D607AE" w:rsidRDefault="004A2797" w:rsidP="003645B8">
            <w:pPr>
              <w:pStyle w:val="ac"/>
              <w:tabs>
                <w:tab w:val="clear" w:pos="4153"/>
                <w:tab w:val="clear" w:pos="8306"/>
                <w:tab w:val="left" w:leader="dot" w:pos="7864"/>
              </w:tabs>
              <w:jc w:val="both"/>
              <w:rPr>
                <w:bCs/>
                <w:iCs/>
                <w:sz w:val="28"/>
                <w:szCs w:val="28"/>
                <w:lang w:val="uk-UA"/>
              </w:rPr>
            </w:pPr>
            <w:r w:rsidRPr="00D607AE">
              <w:rPr>
                <w:bCs/>
                <w:kern w:val="2"/>
                <w:sz w:val="28"/>
                <w:szCs w:val="28"/>
                <w:lang w:val="uk-UA"/>
              </w:rPr>
              <w:t>Загальна площа житлових будівель, прийнятих в експлуатацію, по регіонах України у 2019 році</w:t>
            </w:r>
            <w:r w:rsidRPr="00D607AE">
              <w:rPr>
                <w:bCs/>
                <w:kern w:val="2"/>
                <w:sz w:val="28"/>
                <w:szCs w:val="28"/>
                <w:lang w:val="uk-UA"/>
              </w:rPr>
              <w:tab/>
            </w:r>
          </w:p>
        </w:tc>
        <w:tc>
          <w:tcPr>
            <w:tcW w:w="992" w:type="dxa"/>
            <w:vAlign w:val="bottom"/>
          </w:tcPr>
          <w:p w:rsidR="004A2797" w:rsidRPr="00D607AE" w:rsidRDefault="004A2797" w:rsidP="008B1146">
            <w:pPr>
              <w:pStyle w:val="212"/>
              <w:keepNext w:val="0"/>
              <w:widowControl w:val="0"/>
              <w:jc w:val="left"/>
              <w:rPr>
                <w:b w:val="0"/>
                <w:szCs w:val="24"/>
                <w:lang w:val="ru-RU"/>
              </w:rPr>
            </w:pPr>
            <w:r>
              <w:rPr>
                <w:b w:val="0"/>
                <w:szCs w:val="24"/>
                <w:lang w:val="ru-RU"/>
              </w:rPr>
              <w:t>26</w:t>
            </w:r>
          </w:p>
        </w:tc>
      </w:tr>
      <w:tr w:rsidR="004A2797" w:rsidRPr="00AB4263" w:rsidTr="008B1146">
        <w:trPr>
          <w:trHeight w:val="284"/>
        </w:trPr>
        <w:tc>
          <w:tcPr>
            <w:tcW w:w="8080" w:type="dxa"/>
          </w:tcPr>
          <w:p w:rsidR="004A2797" w:rsidRPr="00D607AE" w:rsidRDefault="004A2797" w:rsidP="008B1146">
            <w:pPr>
              <w:pStyle w:val="a5"/>
              <w:tabs>
                <w:tab w:val="clear" w:pos="4153"/>
                <w:tab w:val="clear" w:pos="8306"/>
                <w:tab w:val="right" w:leader="dot" w:pos="7864"/>
              </w:tabs>
              <w:jc w:val="both"/>
              <w:rPr>
                <w:bCs/>
                <w:iCs/>
                <w:sz w:val="28"/>
                <w:szCs w:val="28"/>
                <w:highlight w:val="yellow"/>
                <w:lang w:val="uk-UA"/>
              </w:rPr>
            </w:pPr>
            <w:r w:rsidRPr="00D607AE">
              <w:rPr>
                <w:sz w:val="28"/>
                <w:szCs w:val="28"/>
                <w:lang w:val="uk-UA"/>
              </w:rPr>
              <w:t>Загальна площа житлових будівель, прийнятих в експлуатацію, за тип</w:t>
            </w:r>
            <w:r w:rsidR="008B1146">
              <w:rPr>
                <w:sz w:val="28"/>
                <w:szCs w:val="28"/>
                <w:lang w:val="uk-UA"/>
              </w:rPr>
              <w:t>ами</w:t>
            </w:r>
            <w:r w:rsidRPr="00D607AE">
              <w:rPr>
                <w:sz w:val="28"/>
                <w:szCs w:val="28"/>
                <w:lang w:val="uk-UA"/>
              </w:rPr>
              <w:t xml:space="preserve"> місцевості по регіонах України у 2019 році</w:t>
            </w:r>
            <w:r w:rsidRPr="00D607AE">
              <w:rPr>
                <w:sz w:val="28"/>
                <w:szCs w:val="28"/>
                <w:lang w:val="uk-UA"/>
              </w:rPr>
              <w:tab/>
            </w:r>
          </w:p>
        </w:tc>
        <w:tc>
          <w:tcPr>
            <w:tcW w:w="992" w:type="dxa"/>
            <w:vAlign w:val="bottom"/>
          </w:tcPr>
          <w:p w:rsidR="004A2797" w:rsidRPr="00D607AE" w:rsidRDefault="004A2797" w:rsidP="008B1146">
            <w:pPr>
              <w:pStyle w:val="212"/>
              <w:keepNext w:val="0"/>
              <w:widowControl w:val="0"/>
              <w:jc w:val="left"/>
              <w:rPr>
                <w:b w:val="0"/>
                <w:szCs w:val="24"/>
                <w:lang w:val="ru-RU"/>
              </w:rPr>
            </w:pPr>
            <w:r>
              <w:rPr>
                <w:b w:val="0"/>
                <w:szCs w:val="24"/>
                <w:lang w:val="ru-RU"/>
              </w:rPr>
              <w:t>27</w:t>
            </w:r>
          </w:p>
        </w:tc>
      </w:tr>
      <w:tr w:rsidR="004A2797" w:rsidRPr="00AB4263" w:rsidTr="008B1146">
        <w:trPr>
          <w:trHeight w:val="284"/>
        </w:trPr>
        <w:tc>
          <w:tcPr>
            <w:tcW w:w="8080" w:type="dxa"/>
          </w:tcPr>
          <w:p w:rsidR="004A2797" w:rsidRPr="00D607AE" w:rsidRDefault="004A2797" w:rsidP="008B1146">
            <w:pPr>
              <w:pStyle w:val="a5"/>
              <w:tabs>
                <w:tab w:val="clear" w:pos="4153"/>
                <w:tab w:val="clear" w:pos="8306"/>
                <w:tab w:val="right" w:leader="dot" w:pos="7864"/>
              </w:tabs>
              <w:jc w:val="both"/>
              <w:rPr>
                <w:sz w:val="28"/>
                <w:szCs w:val="28"/>
                <w:lang w:val="uk-UA"/>
              </w:rPr>
            </w:pPr>
            <w:r w:rsidRPr="00D607AE">
              <w:rPr>
                <w:sz w:val="28"/>
                <w:szCs w:val="28"/>
                <w:lang w:val="uk-UA"/>
              </w:rPr>
              <w:t>Кількість квартир у житлових будинках, прийнятих в експлуатацію, за тип</w:t>
            </w:r>
            <w:r w:rsidR="008B1146">
              <w:rPr>
                <w:sz w:val="28"/>
                <w:szCs w:val="28"/>
                <w:lang w:val="uk-UA"/>
              </w:rPr>
              <w:t>а</w:t>
            </w:r>
            <w:r w:rsidRPr="00D607AE">
              <w:rPr>
                <w:sz w:val="28"/>
                <w:szCs w:val="28"/>
                <w:lang w:val="uk-UA"/>
              </w:rPr>
              <w:t>м</w:t>
            </w:r>
            <w:r w:rsidR="008B1146">
              <w:rPr>
                <w:sz w:val="28"/>
                <w:szCs w:val="28"/>
                <w:lang w:val="uk-UA"/>
              </w:rPr>
              <w:t>и</w:t>
            </w:r>
            <w:r w:rsidRPr="00D607AE">
              <w:rPr>
                <w:sz w:val="28"/>
                <w:szCs w:val="28"/>
                <w:lang w:val="uk-UA"/>
              </w:rPr>
              <w:t xml:space="preserve"> місцевості по регіонах </w:t>
            </w:r>
            <w:r w:rsidRPr="00D607AE">
              <w:rPr>
                <w:bCs/>
                <w:kern w:val="2"/>
                <w:sz w:val="28"/>
                <w:szCs w:val="28"/>
                <w:lang w:val="uk-UA"/>
              </w:rPr>
              <w:t>України</w:t>
            </w:r>
            <w:r w:rsidRPr="00D607AE">
              <w:rPr>
                <w:sz w:val="28"/>
                <w:szCs w:val="28"/>
                <w:lang w:val="uk-UA"/>
              </w:rPr>
              <w:t xml:space="preserve"> </w:t>
            </w:r>
            <w:r w:rsidRPr="00D607AE">
              <w:rPr>
                <w:sz w:val="28"/>
                <w:szCs w:val="28"/>
                <w:lang w:val="uk-UA"/>
              </w:rPr>
              <w:br/>
              <w:t>у 2019 році</w:t>
            </w:r>
            <w:r w:rsidRPr="00D607AE">
              <w:rPr>
                <w:sz w:val="28"/>
                <w:szCs w:val="28"/>
                <w:lang w:val="uk-UA"/>
              </w:rPr>
              <w:tab/>
            </w:r>
          </w:p>
        </w:tc>
        <w:tc>
          <w:tcPr>
            <w:tcW w:w="992" w:type="dxa"/>
            <w:vAlign w:val="bottom"/>
          </w:tcPr>
          <w:p w:rsidR="004A2797" w:rsidRPr="00D607AE" w:rsidRDefault="004A2797" w:rsidP="008B1146">
            <w:pPr>
              <w:pStyle w:val="212"/>
              <w:keepNext w:val="0"/>
              <w:widowControl w:val="0"/>
              <w:jc w:val="left"/>
              <w:rPr>
                <w:b w:val="0"/>
                <w:szCs w:val="24"/>
                <w:lang w:val="ru-RU"/>
              </w:rPr>
            </w:pPr>
            <w:r>
              <w:rPr>
                <w:b w:val="0"/>
                <w:szCs w:val="24"/>
                <w:lang w:val="ru-RU"/>
              </w:rPr>
              <w:t>28</w:t>
            </w:r>
          </w:p>
        </w:tc>
      </w:tr>
      <w:tr w:rsidR="004A2797" w:rsidRPr="00AB4263" w:rsidTr="008B1146">
        <w:trPr>
          <w:trHeight w:val="284"/>
        </w:trPr>
        <w:tc>
          <w:tcPr>
            <w:tcW w:w="8080" w:type="dxa"/>
          </w:tcPr>
          <w:p w:rsidR="004A2797" w:rsidRPr="00D607AE" w:rsidRDefault="004A2797" w:rsidP="003645B8">
            <w:pPr>
              <w:tabs>
                <w:tab w:val="left" w:leader="dot" w:pos="7864"/>
              </w:tabs>
              <w:jc w:val="both"/>
              <w:rPr>
                <w:sz w:val="28"/>
                <w:szCs w:val="28"/>
                <w:lang w:val="uk-UA"/>
              </w:rPr>
            </w:pPr>
            <w:r w:rsidRPr="00D607AE">
              <w:rPr>
                <w:sz w:val="28"/>
                <w:szCs w:val="28"/>
                <w:lang w:val="uk-UA"/>
              </w:rPr>
              <w:t xml:space="preserve">Загальна площа збудованих квартир у житлових будинках, </w:t>
            </w:r>
            <w:r w:rsidRPr="00D607AE">
              <w:rPr>
                <w:sz w:val="28"/>
                <w:szCs w:val="28"/>
                <w:lang w:val="uk-UA"/>
              </w:rPr>
              <w:br/>
              <w:t>прийнятих в експлуатацію по регіонах України у 2019 році</w:t>
            </w:r>
            <w:r w:rsidRPr="00D607AE">
              <w:rPr>
                <w:sz w:val="28"/>
                <w:szCs w:val="28"/>
                <w:lang w:val="uk-UA"/>
              </w:rPr>
              <w:tab/>
            </w:r>
          </w:p>
        </w:tc>
        <w:tc>
          <w:tcPr>
            <w:tcW w:w="992" w:type="dxa"/>
            <w:vAlign w:val="bottom"/>
          </w:tcPr>
          <w:p w:rsidR="004A2797" w:rsidRPr="00D607AE" w:rsidRDefault="004A2797" w:rsidP="008B1146">
            <w:pPr>
              <w:pStyle w:val="212"/>
              <w:keepNext w:val="0"/>
              <w:widowControl w:val="0"/>
              <w:jc w:val="left"/>
              <w:rPr>
                <w:b w:val="0"/>
                <w:szCs w:val="24"/>
                <w:lang w:val="ru-RU"/>
              </w:rPr>
            </w:pPr>
            <w:r>
              <w:rPr>
                <w:b w:val="0"/>
                <w:szCs w:val="24"/>
                <w:lang w:val="ru-RU"/>
              </w:rPr>
              <w:t>29</w:t>
            </w:r>
          </w:p>
        </w:tc>
      </w:tr>
      <w:tr w:rsidR="004A2797" w:rsidRPr="00AB4263" w:rsidTr="008B1146">
        <w:trPr>
          <w:trHeight w:val="284"/>
        </w:trPr>
        <w:tc>
          <w:tcPr>
            <w:tcW w:w="8080" w:type="dxa"/>
          </w:tcPr>
          <w:p w:rsidR="004A2797" w:rsidRPr="00D607AE" w:rsidRDefault="004A2797" w:rsidP="008B1146">
            <w:pPr>
              <w:pStyle w:val="a5"/>
              <w:tabs>
                <w:tab w:val="clear" w:pos="4153"/>
                <w:tab w:val="clear" w:pos="8306"/>
                <w:tab w:val="right" w:leader="dot" w:pos="7864"/>
              </w:tabs>
              <w:jc w:val="both"/>
              <w:rPr>
                <w:sz w:val="28"/>
                <w:szCs w:val="28"/>
                <w:lang w:val="uk-UA"/>
              </w:rPr>
            </w:pPr>
            <w:r w:rsidRPr="00D607AE">
              <w:rPr>
                <w:iCs/>
                <w:sz w:val="28"/>
                <w:szCs w:val="28"/>
                <w:lang w:val="uk-UA"/>
              </w:rPr>
              <w:t xml:space="preserve">Середній розмір </w:t>
            </w:r>
            <w:r w:rsidRPr="00D607AE">
              <w:rPr>
                <w:bCs/>
                <w:sz w:val="28"/>
                <w:lang w:val="uk-UA"/>
              </w:rPr>
              <w:t>збудованих</w:t>
            </w:r>
            <w:r w:rsidRPr="00D607AE">
              <w:rPr>
                <w:iCs/>
                <w:sz w:val="28"/>
                <w:szCs w:val="28"/>
                <w:lang w:val="uk-UA"/>
              </w:rPr>
              <w:t xml:space="preserve"> квартир </w:t>
            </w:r>
            <w:r w:rsidRPr="00D607AE">
              <w:rPr>
                <w:sz w:val="28"/>
                <w:szCs w:val="28"/>
                <w:lang w:val="uk-UA"/>
              </w:rPr>
              <w:t>у житлових будинках, прийнятих в експлуатацію, за тип</w:t>
            </w:r>
            <w:r w:rsidR="008B1146">
              <w:rPr>
                <w:sz w:val="28"/>
                <w:szCs w:val="28"/>
                <w:lang w:val="uk-UA"/>
              </w:rPr>
              <w:t>а</w:t>
            </w:r>
            <w:r w:rsidRPr="00D607AE">
              <w:rPr>
                <w:sz w:val="28"/>
                <w:szCs w:val="28"/>
                <w:lang w:val="uk-UA"/>
              </w:rPr>
              <w:t>м</w:t>
            </w:r>
            <w:r w:rsidR="008B1146">
              <w:rPr>
                <w:sz w:val="28"/>
                <w:szCs w:val="28"/>
                <w:lang w:val="uk-UA"/>
              </w:rPr>
              <w:t>и</w:t>
            </w:r>
            <w:r w:rsidRPr="00D607AE">
              <w:rPr>
                <w:sz w:val="28"/>
                <w:szCs w:val="28"/>
                <w:lang w:val="uk-UA"/>
              </w:rPr>
              <w:t xml:space="preserve"> місцевості по регіонах України у 2019 році</w:t>
            </w:r>
            <w:r w:rsidRPr="00D607AE">
              <w:rPr>
                <w:sz w:val="28"/>
                <w:szCs w:val="28"/>
                <w:lang w:val="uk-UA"/>
              </w:rPr>
              <w:tab/>
            </w:r>
          </w:p>
        </w:tc>
        <w:tc>
          <w:tcPr>
            <w:tcW w:w="992" w:type="dxa"/>
            <w:vAlign w:val="bottom"/>
          </w:tcPr>
          <w:p w:rsidR="004A2797" w:rsidRPr="00D607AE" w:rsidRDefault="004A2797" w:rsidP="008B1146">
            <w:pPr>
              <w:pStyle w:val="212"/>
              <w:keepNext w:val="0"/>
              <w:widowControl w:val="0"/>
              <w:jc w:val="left"/>
              <w:rPr>
                <w:b w:val="0"/>
                <w:szCs w:val="24"/>
                <w:lang w:val="ru-RU"/>
              </w:rPr>
            </w:pPr>
            <w:r>
              <w:rPr>
                <w:b w:val="0"/>
                <w:szCs w:val="24"/>
                <w:lang w:val="ru-RU"/>
              </w:rPr>
              <w:t>31</w:t>
            </w:r>
          </w:p>
        </w:tc>
      </w:tr>
      <w:tr w:rsidR="004A2797" w:rsidRPr="00F0574C" w:rsidTr="008B1146">
        <w:trPr>
          <w:trHeight w:val="284"/>
        </w:trPr>
        <w:tc>
          <w:tcPr>
            <w:tcW w:w="8080" w:type="dxa"/>
          </w:tcPr>
          <w:p w:rsidR="004A2797" w:rsidRPr="00D607AE" w:rsidRDefault="004A2797" w:rsidP="00824A9B">
            <w:pPr>
              <w:tabs>
                <w:tab w:val="left" w:leader="dot" w:pos="7864"/>
              </w:tabs>
              <w:jc w:val="both"/>
              <w:rPr>
                <w:iCs/>
                <w:sz w:val="28"/>
                <w:szCs w:val="28"/>
                <w:lang w:val="uk-UA"/>
              </w:rPr>
            </w:pPr>
            <w:r w:rsidRPr="00D607AE">
              <w:rPr>
                <w:iCs/>
                <w:sz w:val="28"/>
                <w:szCs w:val="28"/>
                <w:lang w:val="uk-UA"/>
              </w:rPr>
              <w:t>Загальна площа житлових будівель, прийнятих в експлуатацію,</w:t>
            </w:r>
            <w:r w:rsidRPr="00D607AE">
              <w:rPr>
                <w:sz w:val="28"/>
                <w:szCs w:val="28"/>
                <w:lang w:val="uk-UA"/>
              </w:rPr>
              <w:t xml:space="preserve"> на 1000 постійного населення </w:t>
            </w:r>
            <w:r w:rsidRPr="00D607AE">
              <w:rPr>
                <w:kern w:val="2"/>
                <w:sz w:val="28"/>
                <w:szCs w:val="28"/>
                <w:lang w:val="uk-UA"/>
              </w:rPr>
              <w:t>по регіонах України у 2019 році</w:t>
            </w:r>
            <w:r w:rsidRPr="00D607AE">
              <w:rPr>
                <w:kern w:val="2"/>
                <w:sz w:val="28"/>
                <w:szCs w:val="28"/>
                <w:lang w:val="uk-UA"/>
              </w:rPr>
              <w:tab/>
            </w:r>
          </w:p>
        </w:tc>
        <w:tc>
          <w:tcPr>
            <w:tcW w:w="992" w:type="dxa"/>
            <w:vAlign w:val="bottom"/>
          </w:tcPr>
          <w:p w:rsidR="004A2797" w:rsidRPr="00D607AE" w:rsidRDefault="004A2797" w:rsidP="008B1146">
            <w:pPr>
              <w:pStyle w:val="212"/>
              <w:keepNext w:val="0"/>
              <w:widowControl w:val="0"/>
              <w:jc w:val="left"/>
              <w:rPr>
                <w:b w:val="0"/>
                <w:szCs w:val="24"/>
                <w:lang w:val="ru-RU"/>
              </w:rPr>
            </w:pPr>
            <w:r>
              <w:rPr>
                <w:b w:val="0"/>
                <w:szCs w:val="24"/>
                <w:lang w:val="ru-RU"/>
              </w:rPr>
              <w:t>32</w:t>
            </w:r>
          </w:p>
        </w:tc>
      </w:tr>
      <w:tr w:rsidR="004A2797" w:rsidRPr="001B37A1" w:rsidTr="008B1146">
        <w:trPr>
          <w:trHeight w:val="284"/>
        </w:trPr>
        <w:tc>
          <w:tcPr>
            <w:tcW w:w="8080" w:type="dxa"/>
          </w:tcPr>
          <w:p w:rsidR="004A2797" w:rsidRPr="00D607AE" w:rsidRDefault="004A2797" w:rsidP="00824A9B">
            <w:pPr>
              <w:tabs>
                <w:tab w:val="left" w:leader="dot" w:pos="7864"/>
              </w:tabs>
              <w:jc w:val="both"/>
              <w:rPr>
                <w:sz w:val="28"/>
                <w:szCs w:val="28"/>
                <w:highlight w:val="yellow"/>
                <w:lang w:val="uk-UA"/>
              </w:rPr>
            </w:pPr>
            <w:r w:rsidRPr="00D607AE">
              <w:rPr>
                <w:sz w:val="28"/>
                <w:szCs w:val="28"/>
                <w:lang w:val="uk-UA"/>
              </w:rPr>
              <w:t>Житловий фонд по регіонах на 1 січня 2020 року</w:t>
            </w:r>
            <w:r w:rsidRPr="00D607AE">
              <w:rPr>
                <w:sz w:val="28"/>
                <w:szCs w:val="28"/>
                <w:lang w:val="uk-UA"/>
              </w:rPr>
              <w:tab/>
            </w:r>
          </w:p>
        </w:tc>
        <w:tc>
          <w:tcPr>
            <w:tcW w:w="992" w:type="dxa"/>
            <w:vAlign w:val="bottom"/>
          </w:tcPr>
          <w:p w:rsidR="004A2797" w:rsidRPr="00D607AE" w:rsidRDefault="004A2797" w:rsidP="008B114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</w:t>
            </w:r>
          </w:p>
        </w:tc>
      </w:tr>
    </w:tbl>
    <w:p w:rsidR="00F46E8B" w:rsidRDefault="00F46E8B" w:rsidP="005D3AFA">
      <w:pPr>
        <w:jc w:val="center"/>
      </w:pPr>
    </w:p>
    <w:sectPr w:rsidR="00F46E8B" w:rsidSect="004E1A9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958" w:right="1418" w:bottom="1418" w:left="1418" w:header="709" w:footer="709" w:gutter="0"/>
      <w:paperSrc w:first="7" w:other="7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6016" w:rsidRDefault="00876016">
      <w:r>
        <w:separator/>
      </w:r>
    </w:p>
  </w:endnote>
  <w:endnote w:type="continuationSeparator" w:id="0">
    <w:p w:rsidR="00876016" w:rsidRDefault="00876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1251 Time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6991353"/>
      <w:docPartObj>
        <w:docPartGallery w:val="Page Numbers (Bottom of Page)"/>
        <w:docPartUnique/>
      </w:docPartObj>
    </w:sdtPr>
    <w:sdtEndPr/>
    <w:sdtContent>
      <w:p w:rsidR="005D3AFA" w:rsidRDefault="005D3AFA" w:rsidP="004E1A90">
        <w:pPr>
          <w:pStyle w:val="ac"/>
        </w:pPr>
        <w:r w:rsidRPr="00104987">
          <w:rPr>
            <w:rFonts w:ascii="Arial" w:hAnsi="Arial" w:cs="Arial"/>
          </w:rPr>
          <w:fldChar w:fldCharType="begin"/>
        </w:r>
        <w:r w:rsidRPr="00104987">
          <w:rPr>
            <w:rFonts w:ascii="Arial" w:hAnsi="Arial" w:cs="Arial"/>
          </w:rPr>
          <w:instrText>PAGE   \* MERGEFORMAT</w:instrText>
        </w:r>
        <w:r w:rsidRPr="00104987">
          <w:rPr>
            <w:rFonts w:ascii="Arial" w:hAnsi="Arial" w:cs="Arial"/>
          </w:rPr>
          <w:fldChar w:fldCharType="separate"/>
        </w:r>
        <w:r w:rsidR="00104987" w:rsidRPr="00104987">
          <w:rPr>
            <w:rFonts w:ascii="Arial" w:hAnsi="Arial" w:cs="Arial"/>
            <w:noProof/>
            <w:lang w:val="uk-UA"/>
          </w:rPr>
          <w:t>8</w:t>
        </w:r>
        <w:r w:rsidRPr="00104987">
          <w:rPr>
            <w:rFonts w:ascii="Arial" w:hAnsi="Arial" w:cs="Arial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3900205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4E1A90" w:rsidRPr="00104987" w:rsidRDefault="004E1A90">
        <w:pPr>
          <w:pStyle w:val="ac"/>
          <w:jc w:val="right"/>
          <w:rPr>
            <w:rFonts w:ascii="Arial" w:hAnsi="Arial" w:cs="Arial"/>
          </w:rPr>
        </w:pPr>
        <w:r w:rsidRPr="00104987">
          <w:rPr>
            <w:rFonts w:ascii="Arial" w:hAnsi="Arial" w:cs="Arial"/>
          </w:rPr>
          <w:fldChar w:fldCharType="begin"/>
        </w:r>
        <w:r w:rsidRPr="00104987">
          <w:rPr>
            <w:rFonts w:ascii="Arial" w:hAnsi="Arial" w:cs="Arial"/>
          </w:rPr>
          <w:instrText>PAGE   \* MERGEFORMAT</w:instrText>
        </w:r>
        <w:r w:rsidRPr="00104987">
          <w:rPr>
            <w:rFonts w:ascii="Arial" w:hAnsi="Arial" w:cs="Arial"/>
          </w:rPr>
          <w:fldChar w:fldCharType="separate"/>
        </w:r>
        <w:r w:rsidR="00104987" w:rsidRPr="00104987">
          <w:rPr>
            <w:rFonts w:ascii="Arial" w:hAnsi="Arial" w:cs="Arial"/>
            <w:noProof/>
            <w:lang w:val="uk-UA"/>
          </w:rPr>
          <w:t>7</w:t>
        </w:r>
        <w:r w:rsidRPr="00104987">
          <w:rPr>
            <w:rFonts w:ascii="Arial" w:hAnsi="Arial" w:cs="Arial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53517414"/>
      <w:docPartObj>
        <w:docPartGallery w:val="Page Numbers (Bottom of Page)"/>
        <w:docPartUnique/>
      </w:docPartObj>
    </w:sdtPr>
    <w:sdtEndPr/>
    <w:sdtContent>
      <w:p w:rsidR="004E1A90" w:rsidRDefault="004E1A90">
        <w:pPr>
          <w:pStyle w:val="ac"/>
          <w:jc w:val="right"/>
        </w:pPr>
        <w:r w:rsidRPr="00104987">
          <w:rPr>
            <w:rFonts w:ascii="Arial" w:hAnsi="Arial" w:cs="Arial"/>
          </w:rPr>
          <w:fldChar w:fldCharType="begin"/>
        </w:r>
        <w:r w:rsidRPr="00104987">
          <w:rPr>
            <w:rFonts w:ascii="Arial" w:hAnsi="Arial" w:cs="Arial"/>
          </w:rPr>
          <w:instrText>PAGE   \* MERGEFORMAT</w:instrText>
        </w:r>
        <w:r w:rsidRPr="00104987">
          <w:rPr>
            <w:rFonts w:ascii="Arial" w:hAnsi="Arial" w:cs="Arial"/>
          </w:rPr>
          <w:fldChar w:fldCharType="separate"/>
        </w:r>
        <w:r w:rsidR="00104987" w:rsidRPr="00104987">
          <w:rPr>
            <w:rFonts w:ascii="Arial" w:hAnsi="Arial" w:cs="Arial"/>
            <w:noProof/>
            <w:lang w:val="uk-UA"/>
          </w:rPr>
          <w:t>3</w:t>
        </w:r>
        <w:r w:rsidRPr="00104987">
          <w:rPr>
            <w:rFonts w:ascii="Arial" w:hAnsi="Arial" w:cs="Arial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6016" w:rsidRDefault="00876016">
      <w:r>
        <w:separator/>
      </w:r>
    </w:p>
  </w:footnote>
  <w:footnote w:type="continuationSeparator" w:id="0">
    <w:p w:rsidR="00876016" w:rsidRDefault="008760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1A90" w:rsidRDefault="004E1A90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1A90" w:rsidRDefault="004E1A90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1A4F" w:rsidRDefault="00651A4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C61803DC"/>
    <w:lvl w:ilvl="0">
      <w:start w:val="1"/>
      <w:numFmt w:val="decimal"/>
      <w:pStyle w:val="5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FFFFFF80"/>
    <w:multiLevelType w:val="singleLevel"/>
    <w:tmpl w:val="587E58C2"/>
    <w:lvl w:ilvl="0">
      <w:start w:val="1"/>
      <w:numFmt w:val="bullet"/>
      <w:pStyle w:val="3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1"/>
    <w:multiLevelType w:val="singleLevel"/>
    <w:tmpl w:val="BB4E0E8A"/>
    <w:lvl w:ilvl="0">
      <w:start w:val="1"/>
      <w:numFmt w:val="bullet"/>
      <w:pStyle w:val="2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>
    <w:nsid w:val="FFFFFF82"/>
    <w:multiLevelType w:val="singleLevel"/>
    <w:tmpl w:val="998620C8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>
    <w:nsid w:val="FFFFFF83"/>
    <w:multiLevelType w:val="singleLevel"/>
    <w:tmpl w:val="0BE22C4E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>
    <w:nsid w:val="FFFFFF88"/>
    <w:multiLevelType w:val="singleLevel"/>
    <w:tmpl w:val="8892B388"/>
    <w:lvl w:ilvl="0">
      <w:start w:val="1"/>
      <w:numFmt w:val="decimal"/>
      <w:pStyle w:val="4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039E707F"/>
    <w:multiLevelType w:val="hybridMultilevel"/>
    <w:tmpl w:val="5CE42D9C"/>
    <w:lvl w:ilvl="0" w:tplc="78CA67B8">
      <w:start w:val="20"/>
      <w:numFmt w:val="bullet"/>
      <w:lvlText w:val="–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064C4C49"/>
    <w:multiLevelType w:val="multilevel"/>
    <w:tmpl w:val="AA562A3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18AE0292"/>
    <w:multiLevelType w:val="hybridMultilevel"/>
    <w:tmpl w:val="92567246"/>
    <w:lvl w:ilvl="0" w:tplc="29E22F0C">
      <w:start w:val="1"/>
      <w:numFmt w:val="decimal"/>
      <w:pStyle w:val="40"/>
      <w:lvlText w:val="4.%1."/>
      <w:lvlJc w:val="left"/>
      <w:pPr>
        <w:tabs>
          <w:tab w:val="num" w:pos="717"/>
        </w:tabs>
        <w:ind w:left="717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D2E67DE"/>
    <w:multiLevelType w:val="multilevel"/>
    <w:tmpl w:val="FD9C0D4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314A2AC5"/>
    <w:multiLevelType w:val="multilevel"/>
    <w:tmpl w:val="EEC23632"/>
    <w:lvl w:ilvl="0">
      <w:start w:val="1"/>
      <w:numFmt w:val="decimal"/>
      <w:pStyle w:val="3p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3478142D"/>
    <w:multiLevelType w:val="multilevel"/>
    <w:tmpl w:val="4CE8EAC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35856ACD"/>
    <w:multiLevelType w:val="multilevel"/>
    <w:tmpl w:val="1FD208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5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24" w:hanging="2160"/>
      </w:pPr>
      <w:rPr>
        <w:rFonts w:hint="default"/>
      </w:rPr>
    </w:lvl>
  </w:abstractNum>
  <w:abstractNum w:abstractNumId="13">
    <w:nsid w:val="35F40BC5"/>
    <w:multiLevelType w:val="hybridMultilevel"/>
    <w:tmpl w:val="8A544734"/>
    <w:lvl w:ilvl="0" w:tplc="BBE6D5B8">
      <w:start w:val="1"/>
      <w:numFmt w:val="decimal"/>
      <w:pStyle w:val="6p"/>
      <w:lvlText w:val="6.%1."/>
      <w:lvlJc w:val="left"/>
      <w:pPr>
        <w:tabs>
          <w:tab w:val="num" w:pos="717"/>
        </w:tabs>
        <w:ind w:left="717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A307A7B"/>
    <w:multiLevelType w:val="hybridMultilevel"/>
    <w:tmpl w:val="CAE406EC"/>
    <w:lvl w:ilvl="0" w:tplc="788E7CCA">
      <w:start w:val="20"/>
      <w:numFmt w:val="bullet"/>
      <w:lvlText w:val="–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4BB11852"/>
    <w:multiLevelType w:val="multilevel"/>
    <w:tmpl w:val="57ACE0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4EB71AD8"/>
    <w:multiLevelType w:val="hybridMultilevel"/>
    <w:tmpl w:val="267A8DE2"/>
    <w:lvl w:ilvl="0" w:tplc="03C05A8C">
      <w:start w:val="1"/>
      <w:numFmt w:val="decimal"/>
      <w:pStyle w:val="7p"/>
      <w:lvlText w:val="7.%1."/>
      <w:lvlJc w:val="left"/>
      <w:pPr>
        <w:tabs>
          <w:tab w:val="num" w:pos="717"/>
        </w:tabs>
        <w:ind w:left="717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8836C21"/>
    <w:multiLevelType w:val="hybridMultilevel"/>
    <w:tmpl w:val="7EEC8F0C"/>
    <w:lvl w:ilvl="0" w:tplc="77A8F130">
      <w:start w:val="20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5C8B7882"/>
    <w:multiLevelType w:val="hybridMultilevel"/>
    <w:tmpl w:val="223231F4"/>
    <w:lvl w:ilvl="0" w:tplc="91C2435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C63404"/>
    <w:multiLevelType w:val="multilevel"/>
    <w:tmpl w:val="C6CC23EE"/>
    <w:lvl w:ilvl="0">
      <w:start w:val="1"/>
      <w:numFmt w:val="decimal"/>
      <w:pStyle w:val="1"/>
      <w:isLgl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0">
    <w:nsid w:val="66BA38F1"/>
    <w:multiLevelType w:val="multilevel"/>
    <w:tmpl w:val="73B68BB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>
    <w:nsid w:val="6BB42C5A"/>
    <w:multiLevelType w:val="multilevel"/>
    <w:tmpl w:val="6C4648E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5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24" w:hanging="2160"/>
      </w:pPr>
      <w:rPr>
        <w:rFonts w:hint="default"/>
      </w:rPr>
    </w:lvl>
  </w:abstractNum>
  <w:abstractNum w:abstractNumId="22">
    <w:nsid w:val="6EB97EB9"/>
    <w:multiLevelType w:val="hybridMultilevel"/>
    <w:tmpl w:val="9B488F28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22"/>
  </w:num>
  <w:num w:numId="7">
    <w:abstractNumId w:val="10"/>
  </w:num>
  <w:num w:numId="8">
    <w:abstractNumId w:val="19"/>
  </w:num>
  <w:num w:numId="9">
    <w:abstractNumId w:val="13"/>
  </w:num>
  <w:num w:numId="10">
    <w:abstractNumId w:val="4"/>
  </w:num>
  <w:num w:numId="11">
    <w:abstractNumId w:val="16"/>
  </w:num>
  <w:num w:numId="12">
    <w:abstractNumId w:val="8"/>
  </w:num>
  <w:num w:numId="13">
    <w:abstractNumId w:val="7"/>
  </w:num>
  <w:num w:numId="14">
    <w:abstractNumId w:val="21"/>
  </w:num>
  <w:num w:numId="15">
    <w:abstractNumId w:val="20"/>
  </w:num>
  <w:num w:numId="16">
    <w:abstractNumId w:val="12"/>
  </w:num>
  <w:num w:numId="17">
    <w:abstractNumId w:val="9"/>
  </w:num>
  <w:num w:numId="18">
    <w:abstractNumId w:val="11"/>
  </w:num>
  <w:num w:numId="19">
    <w:abstractNumId w:val="15"/>
  </w:num>
  <w:num w:numId="20">
    <w:abstractNumId w:val="18"/>
  </w:num>
  <w:num w:numId="21">
    <w:abstractNumId w:val="17"/>
  </w:num>
  <w:num w:numId="22">
    <w:abstractNumId w:val="6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hideGrammaticalErrors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534"/>
    <w:rsid w:val="00001876"/>
    <w:rsid w:val="000021BD"/>
    <w:rsid w:val="000076B8"/>
    <w:rsid w:val="000149E9"/>
    <w:rsid w:val="00025C16"/>
    <w:rsid w:val="00025EC5"/>
    <w:rsid w:val="000269DB"/>
    <w:rsid w:val="0003069A"/>
    <w:rsid w:val="00031DFE"/>
    <w:rsid w:val="00036B8F"/>
    <w:rsid w:val="00040979"/>
    <w:rsid w:val="00043376"/>
    <w:rsid w:val="0004492D"/>
    <w:rsid w:val="00044E84"/>
    <w:rsid w:val="00045D2C"/>
    <w:rsid w:val="000601DF"/>
    <w:rsid w:val="00063B0F"/>
    <w:rsid w:val="000649CF"/>
    <w:rsid w:val="00066CA1"/>
    <w:rsid w:val="000703AB"/>
    <w:rsid w:val="000761A4"/>
    <w:rsid w:val="00076A7E"/>
    <w:rsid w:val="000773A6"/>
    <w:rsid w:val="00080205"/>
    <w:rsid w:val="00081240"/>
    <w:rsid w:val="00082366"/>
    <w:rsid w:val="0008622C"/>
    <w:rsid w:val="000876BB"/>
    <w:rsid w:val="00087E1A"/>
    <w:rsid w:val="000913A4"/>
    <w:rsid w:val="00091AB3"/>
    <w:rsid w:val="00091C48"/>
    <w:rsid w:val="00095534"/>
    <w:rsid w:val="0009599A"/>
    <w:rsid w:val="00095F3F"/>
    <w:rsid w:val="00096CF8"/>
    <w:rsid w:val="000A1742"/>
    <w:rsid w:val="000A3673"/>
    <w:rsid w:val="000A36AB"/>
    <w:rsid w:val="000A4503"/>
    <w:rsid w:val="000A5111"/>
    <w:rsid w:val="000B1891"/>
    <w:rsid w:val="000B1939"/>
    <w:rsid w:val="000B6EAF"/>
    <w:rsid w:val="000C1248"/>
    <w:rsid w:val="000C32A8"/>
    <w:rsid w:val="000C4A80"/>
    <w:rsid w:val="000C5CF9"/>
    <w:rsid w:val="000C68F3"/>
    <w:rsid w:val="000C76A1"/>
    <w:rsid w:val="000D517F"/>
    <w:rsid w:val="000D6549"/>
    <w:rsid w:val="000F0A8D"/>
    <w:rsid w:val="000F1346"/>
    <w:rsid w:val="000F38EF"/>
    <w:rsid w:val="00104987"/>
    <w:rsid w:val="00111B29"/>
    <w:rsid w:val="0011308B"/>
    <w:rsid w:val="00116FDD"/>
    <w:rsid w:val="00117F92"/>
    <w:rsid w:val="00117FC5"/>
    <w:rsid w:val="001265F3"/>
    <w:rsid w:val="00127001"/>
    <w:rsid w:val="00130E0A"/>
    <w:rsid w:val="00131A93"/>
    <w:rsid w:val="00131F6E"/>
    <w:rsid w:val="00134A4E"/>
    <w:rsid w:val="00134E2A"/>
    <w:rsid w:val="00136240"/>
    <w:rsid w:val="0013663B"/>
    <w:rsid w:val="001374F2"/>
    <w:rsid w:val="00142CB9"/>
    <w:rsid w:val="00143F88"/>
    <w:rsid w:val="00144EB3"/>
    <w:rsid w:val="00146A74"/>
    <w:rsid w:val="00147E62"/>
    <w:rsid w:val="001521FE"/>
    <w:rsid w:val="00153093"/>
    <w:rsid w:val="00154151"/>
    <w:rsid w:val="00154C2D"/>
    <w:rsid w:val="0015523F"/>
    <w:rsid w:val="00156A18"/>
    <w:rsid w:val="00156C68"/>
    <w:rsid w:val="001620B4"/>
    <w:rsid w:val="001634D6"/>
    <w:rsid w:val="001653B4"/>
    <w:rsid w:val="001700E8"/>
    <w:rsid w:val="0017011B"/>
    <w:rsid w:val="00172E68"/>
    <w:rsid w:val="00174084"/>
    <w:rsid w:val="001749B2"/>
    <w:rsid w:val="00175319"/>
    <w:rsid w:val="00175CEB"/>
    <w:rsid w:val="00177492"/>
    <w:rsid w:val="001779CD"/>
    <w:rsid w:val="00190DF7"/>
    <w:rsid w:val="00193C0A"/>
    <w:rsid w:val="001945D8"/>
    <w:rsid w:val="00195CC1"/>
    <w:rsid w:val="00197084"/>
    <w:rsid w:val="001A2E88"/>
    <w:rsid w:val="001A3215"/>
    <w:rsid w:val="001A4532"/>
    <w:rsid w:val="001A74D2"/>
    <w:rsid w:val="001B1984"/>
    <w:rsid w:val="001B37A1"/>
    <w:rsid w:val="001B3E1C"/>
    <w:rsid w:val="001B77AF"/>
    <w:rsid w:val="001B7B9A"/>
    <w:rsid w:val="001C2285"/>
    <w:rsid w:val="001C31A7"/>
    <w:rsid w:val="001C738B"/>
    <w:rsid w:val="001D1506"/>
    <w:rsid w:val="001D242F"/>
    <w:rsid w:val="001D3D72"/>
    <w:rsid w:val="001D7453"/>
    <w:rsid w:val="001E096F"/>
    <w:rsid w:val="001E20AE"/>
    <w:rsid w:val="001E2F87"/>
    <w:rsid w:val="001E3223"/>
    <w:rsid w:val="001E565C"/>
    <w:rsid w:val="001E7817"/>
    <w:rsid w:val="001F120B"/>
    <w:rsid w:val="001F61CB"/>
    <w:rsid w:val="00203393"/>
    <w:rsid w:val="002044EA"/>
    <w:rsid w:val="00210EE1"/>
    <w:rsid w:val="00213179"/>
    <w:rsid w:val="00213197"/>
    <w:rsid w:val="002142F4"/>
    <w:rsid w:val="00220824"/>
    <w:rsid w:val="0022127D"/>
    <w:rsid w:val="00223FBF"/>
    <w:rsid w:val="00224E74"/>
    <w:rsid w:val="00226114"/>
    <w:rsid w:val="002301E8"/>
    <w:rsid w:val="00233B59"/>
    <w:rsid w:val="00235048"/>
    <w:rsid w:val="00235328"/>
    <w:rsid w:val="00236D05"/>
    <w:rsid w:val="00241381"/>
    <w:rsid w:val="00242E20"/>
    <w:rsid w:val="00246986"/>
    <w:rsid w:val="00252099"/>
    <w:rsid w:val="002550CD"/>
    <w:rsid w:val="00257100"/>
    <w:rsid w:val="00257392"/>
    <w:rsid w:val="00261F03"/>
    <w:rsid w:val="002632C7"/>
    <w:rsid w:val="002659A0"/>
    <w:rsid w:val="002667F3"/>
    <w:rsid w:val="00266B2E"/>
    <w:rsid w:val="00276E43"/>
    <w:rsid w:val="002820F9"/>
    <w:rsid w:val="0028231D"/>
    <w:rsid w:val="002835E2"/>
    <w:rsid w:val="00284C1A"/>
    <w:rsid w:val="00285365"/>
    <w:rsid w:val="0028642F"/>
    <w:rsid w:val="0028694D"/>
    <w:rsid w:val="00287F02"/>
    <w:rsid w:val="002907E4"/>
    <w:rsid w:val="002913C5"/>
    <w:rsid w:val="00291692"/>
    <w:rsid w:val="00294938"/>
    <w:rsid w:val="002A0DB2"/>
    <w:rsid w:val="002A237D"/>
    <w:rsid w:val="002B6CB8"/>
    <w:rsid w:val="002B738B"/>
    <w:rsid w:val="002C02F2"/>
    <w:rsid w:val="002C0A5A"/>
    <w:rsid w:val="002C0E89"/>
    <w:rsid w:val="002C15FB"/>
    <w:rsid w:val="002C34BE"/>
    <w:rsid w:val="002C6D6F"/>
    <w:rsid w:val="002C7A99"/>
    <w:rsid w:val="002D35B9"/>
    <w:rsid w:val="002D3E41"/>
    <w:rsid w:val="002D4D54"/>
    <w:rsid w:val="002D5D44"/>
    <w:rsid w:val="002E18AA"/>
    <w:rsid w:val="002E455D"/>
    <w:rsid w:val="002F0422"/>
    <w:rsid w:val="002F3568"/>
    <w:rsid w:val="002F743A"/>
    <w:rsid w:val="00312380"/>
    <w:rsid w:val="00312C27"/>
    <w:rsid w:val="003170A5"/>
    <w:rsid w:val="00317B11"/>
    <w:rsid w:val="003213A7"/>
    <w:rsid w:val="00322DBB"/>
    <w:rsid w:val="003234D2"/>
    <w:rsid w:val="00324246"/>
    <w:rsid w:val="00325C7B"/>
    <w:rsid w:val="003272E7"/>
    <w:rsid w:val="00330832"/>
    <w:rsid w:val="00332E66"/>
    <w:rsid w:val="00341384"/>
    <w:rsid w:val="003440A4"/>
    <w:rsid w:val="0034726A"/>
    <w:rsid w:val="00350367"/>
    <w:rsid w:val="003507E9"/>
    <w:rsid w:val="00353427"/>
    <w:rsid w:val="0035388D"/>
    <w:rsid w:val="00355428"/>
    <w:rsid w:val="00355A2E"/>
    <w:rsid w:val="00356C0B"/>
    <w:rsid w:val="00356EFA"/>
    <w:rsid w:val="003645B8"/>
    <w:rsid w:val="00366644"/>
    <w:rsid w:val="003669F9"/>
    <w:rsid w:val="00366EF6"/>
    <w:rsid w:val="00371FBB"/>
    <w:rsid w:val="00372129"/>
    <w:rsid w:val="00373BBD"/>
    <w:rsid w:val="00375017"/>
    <w:rsid w:val="003809BB"/>
    <w:rsid w:val="0039336A"/>
    <w:rsid w:val="00393A5A"/>
    <w:rsid w:val="00394546"/>
    <w:rsid w:val="0039607E"/>
    <w:rsid w:val="00396617"/>
    <w:rsid w:val="0039683D"/>
    <w:rsid w:val="003976FC"/>
    <w:rsid w:val="003A0039"/>
    <w:rsid w:val="003A0973"/>
    <w:rsid w:val="003A224B"/>
    <w:rsid w:val="003A2797"/>
    <w:rsid w:val="003A30DE"/>
    <w:rsid w:val="003A4859"/>
    <w:rsid w:val="003A4DC5"/>
    <w:rsid w:val="003A7A2B"/>
    <w:rsid w:val="003B1777"/>
    <w:rsid w:val="003B3015"/>
    <w:rsid w:val="003B5E6A"/>
    <w:rsid w:val="003C5B0A"/>
    <w:rsid w:val="003D2294"/>
    <w:rsid w:val="003D37DC"/>
    <w:rsid w:val="003D3823"/>
    <w:rsid w:val="003D3F24"/>
    <w:rsid w:val="003E0B7B"/>
    <w:rsid w:val="003E2748"/>
    <w:rsid w:val="003E38E9"/>
    <w:rsid w:val="003E6116"/>
    <w:rsid w:val="003E6EDB"/>
    <w:rsid w:val="003E76C0"/>
    <w:rsid w:val="003F1B64"/>
    <w:rsid w:val="003F1CA8"/>
    <w:rsid w:val="003F203A"/>
    <w:rsid w:val="003F2940"/>
    <w:rsid w:val="003F3112"/>
    <w:rsid w:val="003F3D09"/>
    <w:rsid w:val="003F6DDC"/>
    <w:rsid w:val="003F6F53"/>
    <w:rsid w:val="003F74F6"/>
    <w:rsid w:val="00403A33"/>
    <w:rsid w:val="004042FB"/>
    <w:rsid w:val="0040472B"/>
    <w:rsid w:val="004126B5"/>
    <w:rsid w:val="0041475D"/>
    <w:rsid w:val="00415223"/>
    <w:rsid w:val="00420336"/>
    <w:rsid w:val="00424810"/>
    <w:rsid w:val="0042720C"/>
    <w:rsid w:val="00427DDC"/>
    <w:rsid w:val="00430ECE"/>
    <w:rsid w:val="0043280D"/>
    <w:rsid w:val="00433896"/>
    <w:rsid w:val="004366BD"/>
    <w:rsid w:val="004400AA"/>
    <w:rsid w:val="00440DFB"/>
    <w:rsid w:val="00447133"/>
    <w:rsid w:val="00451BDB"/>
    <w:rsid w:val="004527D6"/>
    <w:rsid w:val="00454667"/>
    <w:rsid w:val="0045637F"/>
    <w:rsid w:val="0045728F"/>
    <w:rsid w:val="00465B49"/>
    <w:rsid w:val="004674A7"/>
    <w:rsid w:val="004676A2"/>
    <w:rsid w:val="00470FC7"/>
    <w:rsid w:val="00474CBF"/>
    <w:rsid w:val="00474D6A"/>
    <w:rsid w:val="00482057"/>
    <w:rsid w:val="00486798"/>
    <w:rsid w:val="0049385C"/>
    <w:rsid w:val="0049485A"/>
    <w:rsid w:val="004A1B38"/>
    <w:rsid w:val="004A2011"/>
    <w:rsid w:val="004A2797"/>
    <w:rsid w:val="004B1688"/>
    <w:rsid w:val="004B2109"/>
    <w:rsid w:val="004B6044"/>
    <w:rsid w:val="004B641F"/>
    <w:rsid w:val="004C18B8"/>
    <w:rsid w:val="004C66A7"/>
    <w:rsid w:val="004D0A6E"/>
    <w:rsid w:val="004D0A92"/>
    <w:rsid w:val="004D1537"/>
    <w:rsid w:val="004D7174"/>
    <w:rsid w:val="004E0954"/>
    <w:rsid w:val="004E1A90"/>
    <w:rsid w:val="004E342B"/>
    <w:rsid w:val="004E3674"/>
    <w:rsid w:val="004E7A85"/>
    <w:rsid w:val="004F0279"/>
    <w:rsid w:val="004F0862"/>
    <w:rsid w:val="004F19FD"/>
    <w:rsid w:val="004F1A4A"/>
    <w:rsid w:val="004F289D"/>
    <w:rsid w:val="004F320B"/>
    <w:rsid w:val="004F5A0F"/>
    <w:rsid w:val="004F5ABF"/>
    <w:rsid w:val="0050294A"/>
    <w:rsid w:val="00503356"/>
    <w:rsid w:val="00503F7C"/>
    <w:rsid w:val="0050551C"/>
    <w:rsid w:val="00506ED5"/>
    <w:rsid w:val="00507923"/>
    <w:rsid w:val="0051255C"/>
    <w:rsid w:val="005258D8"/>
    <w:rsid w:val="005308B8"/>
    <w:rsid w:val="005403EC"/>
    <w:rsid w:val="00542256"/>
    <w:rsid w:val="00542E5F"/>
    <w:rsid w:val="00543FF3"/>
    <w:rsid w:val="0054774A"/>
    <w:rsid w:val="0055313A"/>
    <w:rsid w:val="005572D7"/>
    <w:rsid w:val="00560F37"/>
    <w:rsid w:val="00561350"/>
    <w:rsid w:val="005670B5"/>
    <w:rsid w:val="005675EC"/>
    <w:rsid w:val="005677E1"/>
    <w:rsid w:val="00571975"/>
    <w:rsid w:val="00572600"/>
    <w:rsid w:val="00582888"/>
    <w:rsid w:val="005842FC"/>
    <w:rsid w:val="0058465F"/>
    <w:rsid w:val="0058498B"/>
    <w:rsid w:val="005872F9"/>
    <w:rsid w:val="00587842"/>
    <w:rsid w:val="00590D51"/>
    <w:rsid w:val="005929FA"/>
    <w:rsid w:val="00594AB1"/>
    <w:rsid w:val="00594CBC"/>
    <w:rsid w:val="0059502B"/>
    <w:rsid w:val="00595EB0"/>
    <w:rsid w:val="005969B1"/>
    <w:rsid w:val="005A55A1"/>
    <w:rsid w:val="005A57D9"/>
    <w:rsid w:val="005A6FF6"/>
    <w:rsid w:val="005A7469"/>
    <w:rsid w:val="005B1637"/>
    <w:rsid w:val="005B44BB"/>
    <w:rsid w:val="005C1FB1"/>
    <w:rsid w:val="005C258C"/>
    <w:rsid w:val="005C29E8"/>
    <w:rsid w:val="005C2F5B"/>
    <w:rsid w:val="005C3FED"/>
    <w:rsid w:val="005C6D21"/>
    <w:rsid w:val="005D1C50"/>
    <w:rsid w:val="005D2300"/>
    <w:rsid w:val="005D268F"/>
    <w:rsid w:val="005D3AFA"/>
    <w:rsid w:val="005E07F3"/>
    <w:rsid w:val="005E473A"/>
    <w:rsid w:val="005E66AC"/>
    <w:rsid w:val="005E7F8E"/>
    <w:rsid w:val="00604B98"/>
    <w:rsid w:val="00611855"/>
    <w:rsid w:val="0061408D"/>
    <w:rsid w:val="00622AE3"/>
    <w:rsid w:val="00623B01"/>
    <w:rsid w:val="00625751"/>
    <w:rsid w:val="00630EB7"/>
    <w:rsid w:val="00636BE9"/>
    <w:rsid w:val="006400A1"/>
    <w:rsid w:val="00640967"/>
    <w:rsid w:val="00642B96"/>
    <w:rsid w:val="00643496"/>
    <w:rsid w:val="00644306"/>
    <w:rsid w:val="006473FC"/>
    <w:rsid w:val="00651A4F"/>
    <w:rsid w:val="00656782"/>
    <w:rsid w:val="006576F4"/>
    <w:rsid w:val="00660F08"/>
    <w:rsid w:val="006613B1"/>
    <w:rsid w:val="00662D5B"/>
    <w:rsid w:val="006634BD"/>
    <w:rsid w:val="006652FF"/>
    <w:rsid w:val="006668B2"/>
    <w:rsid w:val="00667A0A"/>
    <w:rsid w:val="0067282A"/>
    <w:rsid w:val="006747FE"/>
    <w:rsid w:val="00681589"/>
    <w:rsid w:val="00686548"/>
    <w:rsid w:val="006906BD"/>
    <w:rsid w:val="0069356B"/>
    <w:rsid w:val="006A0115"/>
    <w:rsid w:val="006A25C0"/>
    <w:rsid w:val="006A5108"/>
    <w:rsid w:val="006A78E6"/>
    <w:rsid w:val="006B3FBE"/>
    <w:rsid w:val="006C1D90"/>
    <w:rsid w:val="006C3C11"/>
    <w:rsid w:val="006C3DBD"/>
    <w:rsid w:val="006C4CF2"/>
    <w:rsid w:val="006D29CD"/>
    <w:rsid w:val="006D2ADB"/>
    <w:rsid w:val="006D5E2B"/>
    <w:rsid w:val="006E23D5"/>
    <w:rsid w:val="006E474E"/>
    <w:rsid w:val="006E7816"/>
    <w:rsid w:val="006F1639"/>
    <w:rsid w:val="006F17D4"/>
    <w:rsid w:val="006F58EF"/>
    <w:rsid w:val="00701A94"/>
    <w:rsid w:val="00703125"/>
    <w:rsid w:val="00703F22"/>
    <w:rsid w:val="007049D1"/>
    <w:rsid w:val="00705AED"/>
    <w:rsid w:val="00706130"/>
    <w:rsid w:val="007072F3"/>
    <w:rsid w:val="00712342"/>
    <w:rsid w:val="00712749"/>
    <w:rsid w:val="00712ABB"/>
    <w:rsid w:val="0071467E"/>
    <w:rsid w:val="0072259A"/>
    <w:rsid w:val="007241E2"/>
    <w:rsid w:val="00724D6F"/>
    <w:rsid w:val="00726908"/>
    <w:rsid w:val="00727E96"/>
    <w:rsid w:val="00730B7C"/>
    <w:rsid w:val="007311F7"/>
    <w:rsid w:val="0073169A"/>
    <w:rsid w:val="00733DC8"/>
    <w:rsid w:val="007342EE"/>
    <w:rsid w:val="0073524D"/>
    <w:rsid w:val="00736C56"/>
    <w:rsid w:val="007372D9"/>
    <w:rsid w:val="00744539"/>
    <w:rsid w:val="00746AB6"/>
    <w:rsid w:val="00750925"/>
    <w:rsid w:val="007528B2"/>
    <w:rsid w:val="00753FB0"/>
    <w:rsid w:val="0075796C"/>
    <w:rsid w:val="00761376"/>
    <w:rsid w:val="00761E32"/>
    <w:rsid w:val="00761F8E"/>
    <w:rsid w:val="007707D1"/>
    <w:rsid w:val="00771329"/>
    <w:rsid w:val="00771896"/>
    <w:rsid w:val="0077271E"/>
    <w:rsid w:val="00775898"/>
    <w:rsid w:val="00776E47"/>
    <w:rsid w:val="00776FAB"/>
    <w:rsid w:val="00781E2F"/>
    <w:rsid w:val="007837C0"/>
    <w:rsid w:val="00786358"/>
    <w:rsid w:val="00790322"/>
    <w:rsid w:val="00790BAE"/>
    <w:rsid w:val="00792678"/>
    <w:rsid w:val="00792C9A"/>
    <w:rsid w:val="00793D3F"/>
    <w:rsid w:val="00796674"/>
    <w:rsid w:val="0079753E"/>
    <w:rsid w:val="007A17EF"/>
    <w:rsid w:val="007A21A9"/>
    <w:rsid w:val="007A3896"/>
    <w:rsid w:val="007B0F56"/>
    <w:rsid w:val="007B117A"/>
    <w:rsid w:val="007C13E3"/>
    <w:rsid w:val="007C317C"/>
    <w:rsid w:val="007C3AEF"/>
    <w:rsid w:val="007C4FAD"/>
    <w:rsid w:val="007C513C"/>
    <w:rsid w:val="007C6CF7"/>
    <w:rsid w:val="007D46CB"/>
    <w:rsid w:val="007D60FC"/>
    <w:rsid w:val="007E4405"/>
    <w:rsid w:val="007E4609"/>
    <w:rsid w:val="007E4EA9"/>
    <w:rsid w:val="007F4877"/>
    <w:rsid w:val="0080414C"/>
    <w:rsid w:val="0080706C"/>
    <w:rsid w:val="00810E10"/>
    <w:rsid w:val="00815553"/>
    <w:rsid w:val="00820EB2"/>
    <w:rsid w:val="00820F4A"/>
    <w:rsid w:val="00821F5C"/>
    <w:rsid w:val="00823C57"/>
    <w:rsid w:val="00824A9B"/>
    <w:rsid w:val="00825FDB"/>
    <w:rsid w:val="00826879"/>
    <w:rsid w:val="00833F29"/>
    <w:rsid w:val="00834072"/>
    <w:rsid w:val="0083667B"/>
    <w:rsid w:val="0083706E"/>
    <w:rsid w:val="00837DE1"/>
    <w:rsid w:val="0084134D"/>
    <w:rsid w:val="0084233B"/>
    <w:rsid w:val="00842EA6"/>
    <w:rsid w:val="008430EF"/>
    <w:rsid w:val="00847E5D"/>
    <w:rsid w:val="00853285"/>
    <w:rsid w:val="00853494"/>
    <w:rsid w:val="00853677"/>
    <w:rsid w:val="008538A6"/>
    <w:rsid w:val="00854EAD"/>
    <w:rsid w:val="00864E86"/>
    <w:rsid w:val="008669D7"/>
    <w:rsid w:val="008705F1"/>
    <w:rsid w:val="00874C6B"/>
    <w:rsid w:val="00876016"/>
    <w:rsid w:val="008775C0"/>
    <w:rsid w:val="00880200"/>
    <w:rsid w:val="00884EDC"/>
    <w:rsid w:val="008850AD"/>
    <w:rsid w:val="00887C4F"/>
    <w:rsid w:val="008915D9"/>
    <w:rsid w:val="00891F46"/>
    <w:rsid w:val="00892715"/>
    <w:rsid w:val="00892A35"/>
    <w:rsid w:val="008955C1"/>
    <w:rsid w:val="00895FE7"/>
    <w:rsid w:val="008967F2"/>
    <w:rsid w:val="00896C55"/>
    <w:rsid w:val="00897045"/>
    <w:rsid w:val="008A1746"/>
    <w:rsid w:val="008A20EB"/>
    <w:rsid w:val="008A5355"/>
    <w:rsid w:val="008A5C23"/>
    <w:rsid w:val="008A7391"/>
    <w:rsid w:val="008B02DC"/>
    <w:rsid w:val="008B1146"/>
    <w:rsid w:val="008B1CDD"/>
    <w:rsid w:val="008B7591"/>
    <w:rsid w:val="008B7E36"/>
    <w:rsid w:val="008C00D7"/>
    <w:rsid w:val="008C2C65"/>
    <w:rsid w:val="008C5C49"/>
    <w:rsid w:val="008C6835"/>
    <w:rsid w:val="008E1451"/>
    <w:rsid w:val="008E3935"/>
    <w:rsid w:val="008E6028"/>
    <w:rsid w:val="008F1025"/>
    <w:rsid w:val="008F1209"/>
    <w:rsid w:val="009018A5"/>
    <w:rsid w:val="0090529A"/>
    <w:rsid w:val="00905598"/>
    <w:rsid w:val="00905943"/>
    <w:rsid w:val="00907369"/>
    <w:rsid w:val="00907546"/>
    <w:rsid w:val="00911D12"/>
    <w:rsid w:val="00911ED9"/>
    <w:rsid w:val="00914A72"/>
    <w:rsid w:val="00916A44"/>
    <w:rsid w:val="00916B08"/>
    <w:rsid w:val="00920BFC"/>
    <w:rsid w:val="00927D18"/>
    <w:rsid w:val="00933E3E"/>
    <w:rsid w:val="009366AC"/>
    <w:rsid w:val="00942C7E"/>
    <w:rsid w:val="0094310E"/>
    <w:rsid w:val="009442D4"/>
    <w:rsid w:val="00944A69"/>
    <w:rsid w:val="00946266"/>
    <w:rsid w:val="009465D5"/>
    <w:rsid w:val="00947C07"/>
    <w:rsid w:val="00950404"/>
    <w:rsid w:val="00950703"/>
    <w:rsid w:val="0095272D"/>
    <w:rsid w:val="009529F4"/>
    <w:rsid w:val="00954F62"/>
    <w:rsid w:val="00955089"/>
    <w:rsid w:val="00955207"/>
    <w:rsid w:val="00957477"/>
    <w:rsid w:val="00957A24"/>
    <w:rsid w:val="00963404"/>
    <w:rsid w:val="009652C8"/>
    <w:rsid w:val="00966171"/>
    <w:rsid w:val="00967356"/>
    <w:rsid w:val="0096773A"/>
    <w:rsid w:val="00971A91"/>
    <w:rsid w:val="0097487E"/>
    <w:rsid w:val="009750D7"/>
    <w:rsid w:val="00975953"/>
    <w:rsid w:val="00977866"/>
    <w:rsid w:val="009808B1"/>
    <w:rsid w:val="009824FA"/>
    <w:rsid w:val="00982AAA"/>
    <w:rsid w:val="00983966"/>
    <w:rsid w:val="009850C0"/>
    <w:rsid w:val="00993168"/>
    <w:rsid w:val="00994292"/>
    <w:rsid w:val="00997296"/>
    <w:rsid w:val="009A51DC"/>
    <w:rsid w:val="009A6479"/>
    <w:rsid w:val="009A6F8B"/>
    <w:rsid w:val="009B194C"/>
    <w:rsid w:val="009B382A"/>
    <w:rsid w:val="009B3F3F"/>
    <w:rsid w:val="009B5ECA"/>
    <w:rsid w:val="009B65EE"/>
    <w:rsid w:val="009B695E"/>
    <w:rsid w:val="009C2A07"/>
    <w:rsid w:val="009C3CC2"/>
    <w:rsid w:val="009D338B"/>
    <w:rsid w:val="009D3612"/>
    <w:rsid w:val="009D5F53"/>
    <w:rsid w:val="009E5CAC"/>
    <w:rsid w:val="009F08E0"/>
    <w:rsid w:val="009F1513"/>
    <w:rsid w:val="009F1C8A"/>
    <w:rsid w:val="009F2278"/>
    <w:rsid w:val="009F4450"/>
    <w:rsid w:val="00A03F64"/>
    <w:rsid w:val="00A14AB1"/>
    <w:rsid w:val="00A154F5"/>
    <w:rsid w:val="00A1780E"/>
    <w:rsid w:val="00A25988"/>
    <w:rsid w:val="00A26E87"/>
    <w:rsid w:val="00A377A5"/>
    <w:rsid w:val="00A4687E"/>
    <w:rsid w:val="00A524C1"/>
    <w:rsid w:val="00A533CE"/>
    <w:rsid w:val="00A60444"/>
    <w:rsid w:val="00A63516"/>
    <w:rsid w:val="00A65134"/>
    <w:rsid w:val="00A714AB"/>
    <w:rsid w:val="00A719A3"/>
    <w:rsid w:val="00A77013"/>
    <w:rsid w:val="00A8040D"/>
    <w:rsid w:val="00A81282"/>
    <w:rsid w:val="00A837BE"/>
    <w:rsid w:val="00A943E4"/>
    <w:rsid w:val="00AA0FD1"/>
    <w:rsid w:val="00AA5716"/>
    <w:rsid w:val="00AA6087"/>
    <w:rsid w:val="00AA6419"/>
    <w:rsid w:val="00AA6E2F"/>
    <w:rsid w:val="00AB254C"/>
    <w:rsid w:val="00AB2F76"/>
    <w:rsid w:val="00AB3C8C"/>
    <w:rsid w:val="00AB4263"/>
    <w:rsid w:val="00AB4695"/>
    <w:rsid w:val="00AC1DA8"/>
    <w:rsid w:val="00AC3FB2"/>
    <w:rsid w:val="00AC7B8A"/>
    <w:rsid w:val="00AD0C1F"/>
    <w:rsid w:val="00AD1B16"/>
    <w:rsid w:val="00AD3B55"/>
    <w:rsid w:val="00AD5535"/>
    <w:rsid w:val="00AD61D1"/>
    <w:rsid w:val="00AE1921"/>
    <w:rsid w:val="00AE4EE4"/>
    <w:rsid w:val="00AE5F0B"/>
    <w:rsid w:val="00AE6187"/>
    <w:rsid w:val="00AF34F5"/>
    <w:rsid w:val="00AF4938"/>
    <w:rsid w:val="00AF6088"/>
    <w:rsid w:val="00B10AA4"/>
    <w:rsid w:val="00B14148"/>
    <w:rsid w:val="00B14558"/>
    <w:rsid w:val="00B22A23"/>
    <w:rsid w:val="00B2418B"/>
    <w:rsid w:val="00B25A4A"/>
    <w:rsid w:val="00B266D1"/>
    <w:rsid w:val="00B313E2"/>
    <w:rsid w:val="00B33C4C"/>
    <w:rsid w:val="00B352C9"/>
    <w:rsid w:val="00B37C20"/>
    <w:rsid w:val="00B40433"/>
    <w:rsid w:val="00B406C5"/>
    <w:rsid w:val="00B407CB"/>
    <w:rsid w:val="00B44627"/>
    <w:rsid w:val="00B44D78"/>
    <w:rsid w:val="00B541B5"/>
    <w:rsid w:val="00B5429B"/>
    <w:rsid w:val="00B553D3"/>
    <w:rsid w:val="00B56CA1"/>
    <w:rsid w:val="00B6259E"/>
    <w:rsid w:val="00B62C29"/>
    <w:rsid w:val="00B63B33"/>
    <w:rsid w:val="00B66DFC"/>
    <w:rsid w:val="00B70AA2"/>
    <w:rsid w:val="00B71ABB"/>
    <w:rsid w:val="00B8260B"/>
    <w:rsid w:val="00B82D5B"/>
    <w:rsid w:val="00B869B5"/>
    <w:rsid w:val="00B917E6"/>
    <w:rsid w:val="00B9246A"/>
    <w:rsid w:val="00B94965"/>
    <w:rsid w:val="00B966E6"/>
    <w:rsid w:val="00BA0B91"/>
    <w:rsid w:val="00BA0EE5"/>
    <w:rsid w:val="00BA4079"/>
    <w:rsid w:val="00BA4FFD"/>
    <w:rsid w:val="00BA6162"/>
    <w:rsid w:val="00BB04C3"/>
    <w:rsid w:val="00BB4091"/>
    <w:rsid w:val="00BB6CF1"/>
    <w:rsid w:val="00BB6E71"/>
    <w:rsid w:val="00BC01F1"/>
    <w:rsid w:val="00BC14CB"/>
    <w:rsid w:val="00BC187D"/>
    <w:rsid w:val="00BC1B27"/>
    <w:rsid w:val="00BC41E5"/>
    <w:rsid w:val="00BC58F9"/>
    <w:rsid w:val="00BC61C3"/>
    <w:rsid w:val="00BC6782"/>
    <w:rsid w:val="00BD0DAD"/>
    <w:rsid w:val="00BD5D91"/>
    <w:rsid w:val="00BE1EB2"/>
    <w:rsid w:val="00BF1421"/>
    <w:rsid w:val="00BF16F0"/>
    <w:rsid w:val="00BF1D8F"/>
    <w:rsid w:val="00BF31AB"/>
    <w:rsid w:val="00BF4896"/>
    <w:rsid w:val="00BF4AB1"/>
    <w:rsid w:val="00C0001F"/>
    <w:rsid w:val="00C04D1C"/>
    <w:rsid w:val="00C10248"/>
    <w:rsid w:val="00C11A92"/>
    <w:rsid w:val="00C12D50"/>
    <w:rsid w:val="00C131E6"/>
    <w:rsid w:val="00C13C9C"/>
    <w:rsid w:val="00C14245"/>
    <w:rsid w:val="00C14282"/>
    <w:rsid w:val="00C15C10"/>
    <w:rsid w:val="00C162F0"/>
    <w:rsid w:val="00C16E72"/>
    <w:rsid w:val="00C216C2"/>
    <w:rsid w:val="00C22323"/>
    <w:rsid w:val="00C24EC6"/>
    <w:rsid w:val="00C336C5"/>
    <w:rsid w:val="00C33F7C"/>
    <w:rsid w:val="00C340F8"/>
    <w:rsid w:val="00C40A5F"/>
    <w:rsid w:val="00C41BC0"/>
    <w:rsid w:val="00C41DD7"/>
    <w:rsid w:val="00C428C3"/>
    <w:rsid w:val="00C45812"/>
    <w:rsid w:val="00C4647B"/>
    <w:rsid w:val="00C50F8D"/>
    <w:rsid w:val="00C550E8"/>
    <w:rsid w:val="00C5746B"/>
    <w:rsid w:val="00C607EF"/>
    <w:rsid w:val="00C61CB5"/>
    <w:rsid w:val="00C62AA2"/>
    <w:rsid w:val="00C66266"/>
    <w:rsid w:val="00C665F9"/>
    <w:rsid w:val="00C715D8"/>
    <w:rsid w:val="00C71787"/>
    <w:rsid w:val="00C7202F"/>
    <w:rsid w:val="00C7450F"/>
    <w:rsid w:val="00C7479C"/>
    <w:rsid w:val="00C7486A"/>
    <w:rsid w:val="00C7536B"/>
    <w:rsid w:val="00C76409"/>
    <w:rsid w:val="00C776FE"/>
    <w:rsid w:val="00C77BBD"/>
    <w:rsid w:val="00C90B73"/>
    <w:rsid w:val="00CA0843"/>
    <w:rsid w:val="00CA3F24"/>
    <w:rsid w:val="00CA539C"/>
    <w:rsid w:val="00CB6100"/>
    <w:rsid w:val="00CC1CD0"/>
    <w:rsid w:val="00CC3302"/>
    <w:rsid w:val="00CC7E56"/>
    <w:rsid w:val="00CD3724"/>
    <w:rsid w:val="00CD45E4"/>
    <w:rsid w:val="00CD4D6F"/>
    <w:rsid w:val="00CD5D6B"/>
    <w:rsid w:val="00CD64A0"/>
    <w:rsid w:val="00CE73E6"/>
    <w:rsid w:val="00CE75CE"/>
    <w:rsid w:val="00CF03ED"/>
    <w:rsid w:val="00CF0402"/>
    <w:rsid w:val="00CF1D53"/>
    <w:rsid w:val="00CF335E"/>
    <w:rsid w:val="00D00A44"/>
    <w:rsid w:val="00D031D2"/>
    <w:rsid w:val="00D05D4B"/>
    <w:rsid w:val="00D0614F"/>
    <w:rsid w:val="00D1278A"/>
    <w:rsid w:val="00D13169"/>
    <w:rsid w:val="00D14FAB"/>
    <w:rsid w:val="00D17EB6"/>
    <w:rsid w:val="00D2023E"/>
    <w:rsid w:val="00D23748"/>
    <w:rsid w:val="00D25C7D"/>
    <w:rsid w:val="00D3627D"/>
    <w:rsid w:val="00D4133C"/>
    <w:rsid w:val="00D42FB3"/>
    <w:rsid w:val="00D436DF"/>
    <w:rsid w:val="00D44006"/>
    <w:rsid w:val="00D4544E"/>
    <w:rsid w:val="00D47760"/>
    <w:rsid w:val="00D5073A"/>
    <w:rsid w:val="00D51603"/>
    <w:rsid w:val="00D51A84"/>
    <w:rsid w:val="00D51F53"/>
    <w:rsid w:val="00D522C1"/>
    <w:rsid w:val="00D551BE"/>
    <w:rsid w:val="00D607AE"/>
    <w:rsid w:val="00D60820"/>
    <w:rsid w:val="00D64217"/>
    <w:rsid w:val="00D646A3"/>
    <w:rsid w:val="00D647D0"/>
    <w:rsid w:val="00D64C6B"/>
    <w:rsid w:val="00D672AE"/>
    <w:rsid w:val="00D71CB2"/>
    <w:rsid w:val="00D728AC"/>
    <w:rsid w:val="00D75B95"/>
    <w:rsid w:val="00D760E9"/>
    <w:rsid w:val="00D82652"/>
    <w:rsid w:val="00D836FF"/>
    <w:rsid w:val="00D87A2F"/>
    <w:rsid w:val="00D907F6"/>
    <w:rsid w:val="00D90969"/>
    <w:rsid w:val="00D913DF"/>
    <w:rsid w:val="00D926E8"/>
    <w:rsid w:val="00D93804"/>
    <w:rsid w:val="00DA3AD0"/>
    <w:rsid w:val="00DA47FC"/>
    <w:rsid w:val="00DA579F"/>
    <w:rsid w:val="00DB36C2"/>
    <w:rsid w:val="00DC4DD8"/>
    <w:rsid w:val="00DC5D4D"/>
    <w:rsid w:val="00DC645E"/>
    <w:rsid w:val="00DC7767"/>
    <w:rsid w:val="00DD2FDF"/>
    <w:rsid w:val="00DD71D1"/>
    <w:rsid w:val="00DD7D12"/>
    <w:rsid w:val="00DE14EC"/>
    <w:rsid w:val="00DE37E4"/>
    <w:rsid w:val="00DF0C88"/>
    <w:rsid w:val="00DF1506"/>
    <w:rsid w:val="00DF3B59"/>
    <w:rsid w:val="00DF6E00"/>
    <w:rsid w:val="00E005F9"/>
    <w:rsid w:val="00E00DE5"/>
    <w:rsid w:val="00E02135"/>
    <w:rsid w:val="00E023FF"/>
    <w:rsid w:val="00E04274"/>
    <w:rsid w:val="00E06ADA"/>
    <w:rsid w:val="00E1269A"/>
    <w:rsid w:val="00E164AB"/>
    <w:rsid w:val="00E17A9A"/>
    <w:rsid w:val="00E20EDF"/>
    <w:rsid w:val="00E21122"/>
    <w:rsid w:val="00E227DE"/>
    <w:rsid w:val="00E237D4"/>
    <w:rsid w:val="00E23EF6"/>
    <w:rsid w:val="00E25201"/>
    <w:rsid w:val="00E257B7"/>
    <w:rsid w:val="00E322BE"/>
    <w:rsid w:val="00E33F84"/>
    <w:rsid w:val="00E3593A"/>
    <w:rsid w:val="00E362D4"/>
    <w:rsid w:val="00E41999"/>
    <w:rsid w:val="00E41EDE"/>
    <w:rsid w:val="00E44016"/>
    <w:rsid w:val="00E50CE0"/>
    <w:rsid w:val="00E5364F"/>
    <w:rsid w:val="00E53BF1"/>
    <w:rsid w:val="00E54979"/>
    <w:rsid w:val="00E5686A"/>
    <w:rsid w:val="00E63837"/>
    <w:rsid w:val="00E64E47"/>
    <w:rsid w:val="00E6598A"/>
    <w:rsid w:val="00E665E1"/>
    <w:rsid w:val="00E71789"/>
    <w:rsid w:val="00E7313A"/>
    <w:rsid w:val="00E74506"/>
    <w:rsid w:val="00E767F2"/>
    <w:rsid w:val="00E76F67"/>
    <w:rsid w:val="00E80CCE"/>
    <w:rsid w:val="00E82373"/>
    <w:rsid w:val="00E832F0"/>
    <w:rsid w:val="00E83DBC"/>
    <w:rsid w:val="00E86632"/>
    <w:rsid w:val="00E86D8C"/>
    <w:rsid w:val="00E90EEA"/>
    <w:rsid w:val="00E92997"/>
    <w:rsid w:val="00E93EC5"/>
    <w:rsid w:val="00E95D03"/>
    <w:rsid w:val="00EA235B"/>
    <w:rsid w:val="00EA2AC4"/>
    <w:rsid w:val="00EA6CBE"/>
    <w:rsid w:val="00EA7BEE"/>
    <w:rsid w:val="00EB092D"/>
    <w:rsid w:val="00EB0E8E"/>
    <w:rsid w:val="00EB20C1"/>
    <w:rsid w:val="00EB256A"/>
    <w:rsid w:val="00EB412E"/>
    <w:rsid w:val="00EB5B1B"/>
    <w:rsid w:val="00EB7500"/>
    <w:rsid w:val="00EB7EB7"/>
    <w:rsid w:val="00EC3613"/>
    <w:rsid w:val="00EC3741"/>
    <w:rsid w:val="00EC6CB7"/>
    <w:rsid w:val="00ED0206"/>
    <w:rsid w:val="00ED34A4"/>
    <w:rsid w:val="00ED4C30"/>
    <w:rsid w:val="00ED64C9"/>
    <w:rsid w:val="00EE25C5"/>
    <w:rsid w:val="00EE2798"/>
    <w:rsid w:val="00EE3D48"/>
    <w:rsid w:val="00EF2896"/>
    <w:rsid w:val="00EF3E10"/>
    <w:rsid w:val="00EF47F3"/>
    <w:rsid w:val="00EF5063"/>
    <w:rsid w:val="00EF6796"/>
    <w:rsid w:val="00F00BEF"/>
    <w:rsid w:val="00F01918"/>
    <w:rsid w:val="00F01DAD"/>
    <w:rsid w:val="00F03068"/>
    <w:rsid w:val="00F0574C"/>
    <w:rsid w:val="00F066A8"/>
    <w:rsid w:val="00F06BBC"/>
    <w:rsid w:val="00F107D2"/>
    <w:rsid w:val="00F173E5"/>
    <w:rsid w:val="00F20232"/>
    <w:rsid w:val="00F207C3"/>
    <w:rsid w:val="00F2141D"/>
    <w:rsid w:val="00F219FF"/>
    <w:rsid w:val="00F2334D"/>
    <w:rsid w:val="00F23E71"/>
    <w:rsid w:val="00F261CE"/>
    <w:rsid w:val="00F35692"/>
    <w:rsid w:val="00F360C5"/>
    <w:rsid w:val="00F364A0"/>
    <w:rsid w:val="00F40253"/>
    <w:rsid w:val="00F42548"/>
    <w:rsid w:val="00F44B2B"/>
    <w:rsid w:val="00F46903"/>
    <w:rsid w:val="00F46E8B"/>
    <w:rsid w:val="00F52270"/>
    <w:rsid w:val="00F5333C"/>
    <w:rsid w:val="00F56E96"/>
    <w:rsid w:val="00F5743D"/>
    <w:rsid w:val="00F60272"/>
    <w:rsid w:val="00F61333"/>
    <w:rsid w:val="00F614A3"/>
    <w:rsid w:val="00F629D3"/>
    <w:rsid w:val="00F66C00"/>
    <w:rsid w:val="00F7357E"/>
    <w:rsid w:val="00F8176F"/>
    <w:rsid w:val="00F85B62"/>
    <w:rsid w:val="00F91B81"/>
    <w:rsid w:val="00F936E3"/>
    <w:rsid w:val="00F95EA0"/>
    <w:rsid w:val="00F96E9F"/>
    <w:rsid w:val="00FA16AA"/>
    <w:rsid w:val="00FA4336"/>
    <w:rsid w:val="00FB1242"/>
    <w:rsid w:val="00FB1E20"/>
    <w:rsid w:val="00FB6CF3"/>
    <w:rsid w:val="00FC258D"/>
    <w:rsid w:val="00FD151E"/>
    <w:rsid w:val="00FD2782"/>
    <w:rsid w:val="00FD6B6A"/>
    <w:rsid w:val="00FE29BB"/>
    <w:rsid w:val="00FE3194"/>
    <w:rsid w:val="00FE4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0D3B152-78BC-430E-9CD6-EC16B37B1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55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0">
    <w:name w:val="heading 1"/>
    <w:basedOn w:val="a0"/>
    <w:next w:val="a0"/>
    <w:link w:val="11"/>
    <w:qFormat/>
    <w:rsid w:val="00095534"/>
    <w:pPr>
      <w:keepNext/>
      <w:jc w:val="center"/>
      <w:outlineLvl w:val="0"/>
    </w:pPr>
    <w:rPr>
      <w:rFonts w:ascii="Times New Roman CYR" w:hAnsi="Times New Roman CYR"/>
      <w:b/>
      <w:sz w:val="28"/>
      <w:lang w:val="uk-UA"/>
    </w:rPr>
  </w:style>
  <w:style w:type="paragraph" w:styleId="21">
    <w:name w:val="heading 2"/>
    <w:basedOn w:val="a0"/>
    <w:next w:val="a0"/>
    <w:link w:val="22"/>
    <w:qFormat/>
    <w:rsid w:val="00095534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sz w:val="28"/>
      <w:lang w:val="uk-UA"/>
    </w:rPr>
  </w:style>
  <w:style w:type="paragraph" w:styleId="30">
    <w:name w:val="heading 3"/>
    <w:basedOn w:val="a0"/>
    <w:next w:val="a0"/>
    <w:link w:val="31"/>
    <w:qFormat/>
    <w:rsid w:val="0009553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1">
    <w:name w:val="heading 4"/>
    <w:basedOn w:val="a0"/>
    <w:next w:val="a0"/>
    <w:link w:val="42"/>
    <w:qFormat/>
    <w:rsid w:val="00095534"/>
    <w:pPr>
      <w:keepNext/>
      <w:overflowPunct w:val="0"/>
      <w:autoSpaceDE w:val="0"/>
      <w:autoSpaceDN w:val="0"/>
      <w:adjustRightInd w:val="0"/>
      <w:jc w:val="center"/>
      <w:textAlignment w:val="baseline"/>
      <w:outlineLvl w:val="3"/>
    </w:pPr>
    <w:rPr>
      <w:b/>
      <w:sz w:val="28"/>
      <w:lang w:val="uk-UA"/>
    </w:rPr>
  </w:style>
  <w:style w:type="paragraph" w:styleId="50">
    <w:name w:val="heading 5"/>
    <w:basedOn w:val="a0"/>
    <w:next w:val="a0"/>
    <w:link w:val="51"/>
    <w:qFormat/>
    <w:rsid w:val="00095534"/>
    <w:pPr>
      <w:keepNext/>
      <w:overflowPunct w:val="0"/>
      <w:autoSpaceDE w:val="0"/>
      <w:autoSpaceDN w:val="0"/>
      <w:adjustRightInd w:val="0"/>
      <w:jc w:val="center"/>
      <w:textAlignment w:val="baseline"/>
      <w:outlineLvl w:val="4"/>
    </w:pPr>
    <w:rPr>
      <w:sz w:val="24"/>
      <w:lang w:val="uk-UA"/>
    </w:rPr>
  </w:style>
  <w:style w:type="paragraph" w:styleId="6">
    <w:name w:val="heading 6"/>
    <w:basedOn w:val="a0"/>
    <w:next w:val="a0"/>
    <w:link w:val="60"/>
    <w:qFormat/>
    <w:rsid w:val="00095534"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  <w:outlineLvl w:val="5"/>
    </w:pPr>
    <w:rPr>
      <w:sz w:val="28"/>
      <w:lang w:val="uk-UA"/>
    </w:rPr>
  </w:style>
  <w:style w:type="paragraph" w:styleId="7">
    <w:name w:val="heading 7"/>
    <w:basedOn w:val="a0"/>
    <w:next w:val="a0"/>
    <w:link w:val="70"/>
    <w:qFormat/>
    <w:rsid w:val="00095534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qFormat/>
    <w:rsid w:val="00095534"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  <w:outlineLvl w:val="7"/>
    </w:pPr>
    <w:rPr>
      <w:b/>
      <w:sz w:val="24"/>
      <w:lang w:val="uk-UA"/>
    </w:rPr>
  </w:style>
  <w:style w:type="paragraph" w:styleId="9">
    <w:name w:val="heading 9"/>
    <w:basedOn w:val="a0"/>
    <w:next w:val="a0"/>
    <w:link w:val="90"/>
    <w:qFormat/>
    <w:rsid w:val="00095534"/>
    <w:pPr>
      <w:keepNext/>
      <w:overflowPunct w:val="0"/>
      <w:autoSpaceDE w:val="0"/>
      <w:autoSpaceDN w:val="0"/>
      <w:adjustRightInd w:val="0"/>
      <w:textAlignment w:val="baseline"/>
      <w:outlineLvl w:val="8"/>
    </w:pPr>
    <w:rPr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rsid w:val="00095534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character" w:customStyle="1" w:styleId="22">
    <w:name w:val="Заголовок 2 Знак"/>
    <w:basedOn w:val="a1"/>
    <w:link w:val="21"/>
    <w:rsid w:val="0009553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basedOn w:val="a1"/>
    <w:link w:val="30"/>
    <w:rsid w:val="00095534"/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character" w:customStyle="1" w:styleId="42">
    <w:name w:val="Заголовок 4 Знак"/>
    <w:basedOn w:val="a1"/>
    <w:link w:val="41"/>
    <w:rsid w:val="0009553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1">
    <w:name w:val="Заголовок 5 Знак"/>
    <w:basedOn w:val="a1"/>
    <w:link w:val="50"/>
    <w:rsid w:val="0009553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09553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09553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80">
    <w:name w:val="Заголовок 8 Знак"/>
    <w:basedOn w:val="a1"/>
    <w:link w:val="8"/>
    <w:rsid w:val="0009553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095534"/>
    <w:rPr>
      <w:rFonts w:ascii="Times New Roman" w:eastAsia="Times New Roman" w:hAnsi="Times New Roman" w:cs="Times New Roman"/>
      <w:b/>
      <w:sz w:val="20"/>
      <w:szCs w:val="20"/>
      <w:lang w:val="ru-RU" w:eastAsia="ru-RU"/>
    </w:rPr>
  </w:style>
  <w:style w:type="character" w:customStyle="1" w:styleId="hps">
    <w:name w:val="hps"/>
    <w:rsid w:val="00095534"/>
  </w:style>
  <w:style w:type="paragraph" w:styleId="a4">
    <w:name w:val="List Paragraph"/>
    <w:basedOn w:val="a0"/>
    <w:uiPriority w:val="34"/>
    <w:qFormat/>
    <w:rsid w:val="00095534"/>
    <w:pPr>
      <w:ind w:left="720"/>
      <w:contextualSpacing/>
    </w:pPr>
  </w:style>
  <w:style w:type="paragraph" w:styleId="a5">
    <w:name w:val="header"/>
    <w:basedOn w:val="a0"/>
    <w:link w:val="a6"/>
    <w:uiPriority w:val="99"/>
    <w:rsid w:val="00095534"/>
    <w:pPr>
      <w:tabs>
        <w:tab w:val="center" w:pos="4153"/>
        <w:tab w:val="right" w:pos="8306"/>
      </w:tabs>
    </w:pPr>
  </w:style>
  <w:style w:type="character" w:customStyle="1" w:styleId="a6">
    <w:name w:val="Верхній колонтитул Знак"/>
    <w:basedOn w:val="a1"/>
    <w:link w:val="a5"/>
    <w:uiPriority w:val="99"/>
    <w:rsid w:val="00095534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BodyText31">
    <w:name w:val="Body Text 31"/>
    <w:basedOn w:val="a0"/>
    <w:rsid w:val="00095534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sz w:val="22"/>
    </w:rPr>
  </w:style>
  <w:style w:type="paragraph" w:customStyle="1" w:styleId="xl31">
    <w:name w:val="xl31"/>
    <w:basedOn w:val="a0"/>
    <w:rsid w:val="00095534"/>
    <w:pP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a7">
    <w:name w:val="Знак Знак Знак Знак Знак Знак Знак Знак Знак"/>
    <w:basedOn w:val="a0"/>
    <w:rsid w:val="00095534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paragraph" w:customStyle="1" w:styleId="xl28">
    <w:name w:val="xl28"/>
    <w:basedOn w:val="a0"/>
    <w:rsid w:val="00095534"/>
    <w:pP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12">
    <w:name w:val="заголовок 1"/>
    <w:basedOn w:val="a0"/>
    <w:next w:val="a0"/>
    <w:rsid w:val="00095534"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 w:val="22"/>
    </w:rPr>
  </w:style>
  <w:style w:type="paragraph" w:customStyle="1" w:styleId="font5">
    <w:name w:val="font5"/>
    <w:basedOn w:val="a0"/>
    <w:rsid w:val="00095534"/>
    <w:pPr>
      <w:widowControl w:val="0"/>
      <w:overflowPunct w:val="0"/>
      <w:autoSpaceDE w:val="0"/>
      <w:autoSpaceDN w:val="0"/>
      <w:adjustRightInd w:val="0"/>
      <w:spacing w:before="100" w:after="100"/>
      <w:textAlignment w:val="baseline"/>
    </w:pPr>
    <w:rPr>
      <w:rFonts w:ascii="Courier New" w:hAnsi="Courier New"/>
      <w:sz w:val="22"/>
    </w:rPr>
  </w:style>
  <w:style w:type="paragraph" w:customStyle="1" w:styleId="xl27">
    <w:name w:val="xl27"/>
    <w:basedOn w:val="a0"/>
    <w:rsid w:val="00095534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BodyText21">
    <w:name w:val="Body Text 21"/>
    <w:basedOn w:val="a0"/>
    <w:rsid w:val="00095534"/>
    <w:pPr>
      <w:widowControl w:val="0"/>
      <w:overflowPunct w:val="0"/>
      <w:autoSpaceDE w:val="0"/>
      <w:autoSpaceDN w:val="0"/>
      <w:adjustRightInd w:val="0"/>
      <w:spacing w:before="120" w:line="216" w:lineRule="auto"/>
      <w:jc w:val="center"/>
      <w:textAlignment w:val="baseline"/>
    </w:pPr>
    <w:rPr>
      <w:sz w:val="24"/>
    </w:rPr>
  </w:style>
  <w:style w:type="paragraph" w:customStyle="1" w:styleId="91">
    <w:name w:val="заголовок 9"/>
    <w:basedOn w:val="a0"/>
    <w:next w:val="a0"/>
    <w:rsid w:val="00095534"/>
    <w:pPr>
      <w:keepNext/>
      <w:widowControl w:val="0"/>
      <w:overflowPunct w:val="0"/>
      <w:autoSpaceDE w:val="0"/>
      <w:autoSpaceDN w:val="0"/>
      <w:adjustRightInd w:val="0"/>
      <w:jc w:val="right"/>
      <w:textAlignment w:val="baseline"/>
    </w:pPr>
    <w:rPr>
      <w:i/>
      <w:sz w:val="24"/>
    </w:rPr>
  </w:style>
  <w:style w:type="paragraph" w:customStyle="1" w:styleId="23">
    <w:name w:val="Знак Знак2"/>
    <w:basedOn w:val="a0"/>
    <w:rsid w:val="00095534"/>
    <w:rPr>
      <w:rFonts w:ascii="Verdana" w:hAnsi="Verdana" w:cs="Verdana"/>
      <w:lang w:val="en-US" w:eastAsia="en-US"/>
    </w:rPr>
  </w:style>
  <w:style w:type="paragraph" w:styleId="a8">
    <w:name w:val="Title"/>
    <w:basedOn w:val="a0"/>
    <w:link w:val="a9"/>
    <w:qFormat/>
    <w:rsid w:val="00095534"/>
    <w:pPr>
      <w:tabs>
        <w:tab w:val="left" w:pos="0"/>
        <w:tab w:val="left" w:pos="566"/>
        <w:tab w:val="left" w:pos="1133"/>
        <w:tab w:val="left" w:pos="1699"/>
        <w:tab w:val="left" w:pos="2265"/>
        <w:tab w:val="left" w:pos="2832"/>
        <w:tab w:val="left" w:pos="3398"/>
        <w:tab w:val="left" w:pos="3965"/>
        <w:tab w:val="left" w:pos="4531"/>
        <w:tab w:val="left" w:pos="5097"/>
        <w:tab w:val="left" w:pos="5664"/>
        <w:tab w:val="left" w:pos="6230"/>
        <w:tab w:val="left" w:pos="6797"/>
        <w:tab w:val="left" w:pos="7363"/>
        <w:tab w:val="left" w:pos="7929"/>
        <w:tab w:val="left" w:pos="8496"/>
        <w:tab w:val="left" w:pos="9062"/>
      </w:tabs>
      <w:suppressAutoHyphens/>
      <w:overflowPunct w:val="0"/>
      <w:autoSpaceDE w:val="0"/>
      <w:autoSpaceDN w:val="0"/>
      <w:adjustRightInd w:val="0"/>
      <w:jc w:val="center"/>
      <w:textAlignment w:val="baseline"/>
    </w:pPr>
    <w:rPr>
      <w:b/>
      <w:sz w:val="28"/>
      <w:lang w:val="uk-UA"/>
    </w:rPr>
  </w:style>
  <w:style w:type="character" w:customStyle="1" w:styleId="a9">
    <w:name w:val="Назва Знак"/>
    <w:basedOn w:val="a1"/>
    <w:link w:val="a8"/>
    <w:rsid w:val="0009553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a">
    <w:name w:val="Body Text Indent"/>
    <w:aliases w:val=" Знак Знак Знак Знак Знак Знак, Знак Знак Знак Знак Знак Знак Знак Знак,Основной текст с отступом Знак Знак,Основной текст с отступом Знак"/>
    <w:basedOn w:val="a0"/>
    <w:link w:val="ab"/>
    <w:rsid w:val="00095534"/>
    <w:pPr>
      <w:tabs>
        <w:tab w:val="left" w:pos="3969"/>
      </w:tabs>
      <w:ind w:firstLine="284"/>
      <w:jc w:val="both"/>
    </w:pPr>
    <w:rPr>
      <w:sz w:val="26"/>
      <w:lang w:val="uk-UA"/>
    </w:rPr>
  </w:style>
  <w:style w:type="character" w:customStyle="1" w:styleId="ab">
    <w:name w:val="Основний текст з відступом Знак"/>
    <w:aliases w:val=" Знак Знак Знак Знак Знак Знак Знак, Знак Знак Знак Знак Знак Знак Знак Знак Знак,Основной текст с отступом Знак Знак Знак,Основной текст с отступом Знак Знак1"/>
    <w:basedOn w:val="a1"/>
    <w:link w:val="aa"/>
    <w:rsid w:val="0009553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c">
    <w:name w:val="footer"/>
    <w:basedOn w:val="a0"/>
    <w:link w:val="ad"/>
    <w:uiPriority w:val="99"/>
    <w:rsid w:val="00095534"/>
    <w:pPr>
      <w:tabs>
        <w:tab w:val="center" w:pos="4153"/>
        <w:tab w:val="right" w:pos="8306"/>
      </w:tabs>
    </w:pPr>
  </w:style>
  <w:style w:type="character" w:customStyle="1" w:styleId="ad">
    <w:name w:val="Нижній колонтитул Знак"/>
    <w:basedOn w:val="a1"/>
    <w:link w:val="ac"/>
    <w:uiPriority w:val="99"/>
    <w:rsid w:val="00095534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210">
    <w:name w:val="Основний текст 21"/>
    <w:basedOn w:val="a0"/>
    <w:rsid w:val="00095534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lang w:val="uk-UA"/>
    </w:rPr>
  </w:style>
  <w:style w:type="paragraph" w:styleId="ae">
    <w:name w:val="footnote text"/>
    <w:basedOn w:val="a0"/>
    <w:link w:val="af"/>
    <w:rsid w:val="00095534"/>
    <w:rPr>
      <w:lang w:val="uk-UA"/>
    </w:rPr>
  </w:style>
  <w:style w:type="character" w:customStyle="1" w:styleId="af">
    <w:name w:val="Текст виноски Знак"/>
    <w:basedOn w:val="a1"/>
    <w:link w:val="ae"/>
    <w:rsid w:val="0009553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Основной шрифт"/>
    <w:rsid w:val="00095534"/>
  </w:style>
  <w:style w:type="paragraph" w:customStyle="1" w:styleId="32">
    <w:name w:val="заголовок 3"/>
    <w:basedOn w:val="a0"/>
    <w:next w:val="a0"/>
    <w:rsid w:val="00095534"/>
    <w:pPr>
      <w:keepNext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b/>
      <w:spacing w:val="-4"/>
      <w:sz w:val="22"/>
      <w:lang w:val="uk-UA"/>
    </w:rPr>
  </w:style>
  <w:style w:type="paragraph" w:customStyle="1" w:styleId="xl35">
    <w:name w:val="xl35"/>
    <w:basedOn w:val="a0"/>
    <w:rsid w:val="00095534"/>
    <w:pP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endctr">
    <w:name w:val="end_ctr"/>
    <w:basedOn w:val="a0"/>
    <w:rsid w:val="00095534"/>
    <w:pPr>
      <w:jc w:val="both"/>
    </w:pPr>
    <w:rPr>
      <w:sz w:val="12"/>
      <w:szCs w:val="24"/>
      <w:lang w:val="uk-UA"/>
    </w:rPr>
  </w:style>
  <w:style w:type="paragraph" w:customStyle="1" w:styleId="xl24">
    <w:name w:val="xl24"/>
    <w:basedOn w:val="a0"/>
    <w:rsid w:val="0009553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4"/>
      <w:szCs w:val="24"/>
    </w:rPr>
  </w:style>
  <w:style w:type="paragraph" w:styleId="af1">
    <w:name w:val="Body Text"/>
    <w:basedOn w:val="a0"/>
    <w:link w:val="af2"/>
    <w:rsid w:val="00095534"/>
    <w:pPr>
      <w:spacing w:after="120"/>
    </w:pPr>
    <w:rPr>
      <w:sz w:val="24"/>
      <w:szCs w:val="24"/>
    </w:rPr>
  </w:style>
  <w:style w:type="character" w:customStyle="1" w:styleId="af2">
    <w:name w:val="Основний текст Знак"/>
    <w:basedOn w:val="a1"/>
    <w:link w:val="af1"/>
    <w:rsid w:val="0009553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3">
    <w:name w:val="номер страницы"/>
    <w:rsid w:val="00095534"/>
    <w:rPr>
      <w:sz w:val="20"/>
    </w:rPr>
  </w:style>
  <w:style w:type="character" w:styleId="af4">
    <w:name w:val="page number"/>
    <w:rsid w:val="00095534"/>
  </w:style>
  <w:style w:type="paragraph" w:customStyle="1" w:styleId="52">
    <w:name w:val="заголовок 5"/>
    <w:basedOn w:val="a0"/>
    <w:next w:val="a0"/>
    <w:rsid w:val="00095534"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</w:pPr>
    <w:rPr>
      <w:rFonts w:ascii="Courier New" w:hAnsi="Courier New"/>
      <w:b/>
      <w:sz w:val="22"/>
    </w:rPr>
  </w:style>
  <w:style w:type="paragraph" w:customStyle="1" w:styleId="BodyText32">
    <w:name w:val="Body Text 32"/>
    <w:basedOn w:val="a0"/>
    <w:rsid w:val="00095534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sz w:val="22"/>
    </w:rPr>
  </w:style>
  <w:style w:type="paragraph" w:customStyle="1" w:styleId="211">
    <w:name w:val="Основний текст з відступом 21"/>
    <w:basedOn w:val="a0"/>
    <w:rsid w:val="00095534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lang w:val="uk-UA"/>
    </w:rPr>
  </w:style>
  <w:style w:type="paragraph" w:customStyle="1" w:styleId="BodyTextIndent21">
    <w:name w:val="Body Text Indent 21"/>
    <w:basedOn w:val="a0"/>
    <w:rsid w:val="00095534"/>
    <w:pPr>
      <w:widowControl w:val="0"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lang w:val="uk-UA"/>
    </w:rPr>
  </w:style>
  <w:style w:type="paragraph" w:customStyle="1" w:styleId="xl22">
    <w:name w:val="xl22"/>
    <w:basedOn w:val="a0"/>
    <w:rsid w:val="000955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3">
    <w:name w:val="xl23"/>
    <w:basedOn w:val="a0"/>
    <w:rsid w:val="0009553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5">
    <w:name w:val="xl25"/>
    <w:basedOn w:val="a0"/>
    <w:rsid w:val="0009553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">
    <w:name w:val="xl26"/>
    <w:basedOn w:val="a0"/>
    <w:rsid w:val="00095534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9">
    <w:name w:val="xl29"/>
    <w:basedOn w:val="a0"/>
    <w:rsid w:val="0009553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0">
    <w:name w:val="xl30"/>
    <w:basedOn w:val="a0"/>
    <w:rsid w:val="00095534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2">
    <w:name w:val="xl32"/>
    <w:basedOn w:val="a0"/>
    <w:rsid w:val="00095534"/>
    <w:pP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33">
    <w:name w:val="xl33"/>
    <w:basedOn w:val="a0"/>
    <w:rsid w:val="00095534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4">
    <w:name w:val="xl34"/>
    <w:basedOn w:val="a0"/>
    <w:rsid w:val="00095534"/>
    <w:pP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36">
    <w:name w:val="xl36"/>
    <w:basedOn w:val="a0"/>
    <w:rsid w:val="00095534"/>
    <w:pP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37">
    <w:name w:val="xl37"/>
    <w:basedOn w:val="a0"/>
    <w:rsid w:val="00095534"/>
    <w:pP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38">
    <w:name w:val="xl38"/>
    <w:basedOn w:val="a0"/>
    <w:rsid w:val="00095534"/>
    <w:pPr>
      <w:spacing w:before="100" w:beforeAutospacing="1" w:after="100" w:afterAutospacing="1"/>
      <w:jc w:val="right"/>
    </w:pPr>
    <w:rPr>
      <w:sz w:val="22"/>
      <w:szCs w:val="22"/>
    </w:rPr>
  </w:style>
  <w:style w:type="paragraph" w:styleId="24">
    <w:name w:val="Body Text 2"/>
    <w:basedOn w:val="a0"/>
    <w:link w:val="25"/>
    <w:rsid w:val="00095534"/>
    <w:pPr>
      <w:tabs>
        <w:tab w:val="left" w:pos="3828"/>
      </w:tabs>
      <w:jc w:val="both"/>
    </w:pPr>
    <w:rPr>
      <w:bCs/>
      <w:sz w:val="24"/>
      <w:lang w:val="uk-UA"/>
    </w:rPr>
  </w:style>
  <w:style w:type="character" w:customStyle="1" w:styleId="25">
    <w:name w:val="Основний текст 2 Знак"/>
    <w:basedOn w:val="a1"/>
    <w:link w:val="24"/>
    <w:rsid w:val="00095534"/>
    <w:rPr>
      <w:rFonts w:ascii="Times New Roman" w:eastAsia="Times New Roman" w:hAnsi="Times New Roman" w:cs="Times New Roman"/>
      <w:bCs/>
      <w:sz w:val="24"/>
      <w:szCs w:val="20"/>
      <w:lang w:eastAsia="ru-RU"/>
    </w:rPr>
  </w:style>
  <w:style w:type="paragraph" w:styleId="33">
    <w:name w:val="Body Text Indent 3"/>
    <w:basedOn w:val="a0"/>
    <w:link w:val="34"/>
    <w:rsid w:val="00095534"/>
    <w:pPr>
      <w:tabs>
        <w:tab w:val="left" w:pos="0"/>
      </w:tabs>
      <w:ind w:firstLine="709"/>
      <w:jc w:val="both"/>
    </w:pPr>
    <w:rPr>
      <w:sz w:val="24"/>
      <w:lang w:val="uk-UA"/>
    </w:rPr>
  </w:style>
  <w:style w:type="character" w:customStyle="1" w:styleId="34">
    <w:name w:val="Основний текст з відступом 3 Знак"/>
    <w:basedOn w:val="a1"/>
    <w:link w:val="33"/>
    <w:rsid w:val="0009553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5">
    <w:name w:val="Body Text 3"/>
    <w:basedOn w:val="a0"/>
    <w:link w:val="36"/>
    <w:rsid w:val="00095534"/>
    <w:pPr>
      <w:tabs>
        <w:tab w:val="left" w:pos="0"/>
      </w:tabs>
      <w:overflowPunct w:val="0"/>
      <w:autoSpaceDE w:val="0"/>
      <w:autoSpaceDN w:val="0"/>
      <w:adjustRightInd w:val="0"/>
      <w:jc w:val="both"/>
      <w:textAlignment w:val="baseline"/>
    </w:pPr>
    <w:rPr>
      <w:bCs/>
      <w:sz w:val="28"/>
      <w:lang w:val="uk-UA"/>
    </w:rPr>
  </w:style>
  <w:style w:type="character" w:customStyle="1" w:styleId="36">
    <w:name w:val="Основний текст 3 Знак"/>
    <w:basedOn w:val="a1"/>
    <w:link w:val="35"/>
    <w:rsid w:val="00095534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paragraph" w:styleId="26">
    <w:name w:val="Body Text Indent 2"/>
    <w:basedOn w:val="a0"/>
    <w:link w:val="27"/>
    <w:rsid w:val="00095534"/>
    <w:pPr>
      <w:ind w:firstLine="708"/>
      <w:jc w:val="both"/>
    </w:pPr>
    <w:rPr>
      <w:b/>
      <w:sz w:val="28"/>
      <w:lang w:val="uk-UA"/>
    </w:rPr>
  </w:style>
  <w:style w:type="character" w:customStyle="1" w:styleId="27">
    <w:name w:val="Основний текст з відступом 2 Знак"/>
    <w:basedOn w:val="a1"/>
    <w:link w:val="26"/>
    <w:rsid w:val="0009553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3">
    <w:name w:val="Звичайний1"/>
    <w:rsid w:val="00095534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paragraph" w:customStyle="1" w:styleId="Normal1">
    <w:name w:val="Normal1"/>
    <w:rsid w:val="00095534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14">
    <w:name w:val="Верхній колонтитул1"/>
    <w:basedOn w:val="13"/>
    <w:rsid w:val="00095534"/>
    <w:pPr>
      <w:tabs>
        <w:tab w:val="center" w:pos="4677"/>
        <w:tab w:val="right" w:pos="9355"/>
      </w:tabs>
    </w:pPr>
    <w:rPr>
      <w:snapToGrid/>
      <w:sz w:val="24"/>
      <w:lang w:val="uk-UA"/>
    </w:rPr>
  </w:style>
  <w:style w:type="paragraph" w:customStyle="1" w:styleId="af5">
    <w:name w:val="текст сноски"/>
    <w:basedOn w:val="a0"/>
    <w:rsid w:val="00095534"/>
    <w:pPr>
      <w:autoSpaceDE w:val="0"/>
      <w:autoSpaceDN w:val="0"/>
    </w:pPr>
    <w:rPr>
      <w:szCs w:val="24"/>
    </w:rPr>
  </w:style>
  <w:style w:type="paragraph" w:customStyle="1" w:styleId="28">
    <w:name w:val="鈞胛・粽・2"/>
    <w:basedOn w:val="a0"/>
    <w:next w:val="a0"/>
    <w:rsid w:val="00095534"/>
    <w:pPr>
      <w:keepNext/>
      <w:autoSpaceDE w:val="0"/>
      <w:autoSpaceDN w:val="0"/>
      <w:adjustRightInd w:val="0"/>
      <w:jc w:val="center"/>
    </w:pPr>
    <w:rPr>
      <w:b/>
      <w:sz w:val="18"/>
      <w:szCs w:val="24"/>
      <w:lang w:val="uk-UA"/>
    </w:rPr>
  </w:style>
  <w:style w:type="paragraph" w:customStyle="1" w:styleId="15">
    <w:name w:val="鈞胛・粽・1"/>
    <w:basedOn w:val="a0"/>
    <w:next w:val="a0"/>
    <w:rsid w:val="00095534"/>
    <w:pPr>
      <w:keepNext/>
      <w:autoSpaceDE w:val="0"/>
      <w:autoSpaceDN w:val="0"/>
      <w:adjustRightInd w:val="0"/>
    </w:pPr>
    <w:rPr>
      <w:i/>
      <w:sz w:val="18"/>
      <w:szCs w:val="24"/>
      <w:lang w:val="uk-UA"/>
    </w:rPr>
  </w:style>
  <w:style w:type="paragraph" w:customStyle="1" w:styleId="29">
    <w:name w:val="заголовок 2"/>
    <w:basedOn w:val="a0"/>
    <w:next w:val="a0"/>
    <w:rsid w:val="00095534"/>
    <w:pPr>
      <w:keepNext/>
      <w:autoSpaceDE w:val="0"/>
      <w:autoSpaceDN w:val="0"/>
      <w:jc w:val="center"/>
      <w:outlineLvl w:val="1"/>
    </w:pPr>
    <w:rPr>
      <w:b/>
      <w:sz w:val="18"/>
      <w:szCs w:val="24"/>
      <w:lang w:val="uk-UA"/>
    </w:rPr>
  </w:style>
  <w:style w:type="paragraph" w:customStyle="1" w:styleId="212">
    <w:name w:val="Заголовок 21"/>
    <w:basedOn w:val="a0"/>
    <w:next w:val="a0"/>
    <w:rsid w:val="00095534"/>
    <w:pPr>
      <w:keepNext/>
      <w:jc w:val="center"/>
    </w:pPr>
    <w:rPr>
      <w:b/>
      <w:sz w:val="28"/>
      <w:lang w:val="uk-UA"/>
    </w:rPr>
  </w:style>
  <w:style w:type="paragraph" w:customStyle="1" w:styleId="16">
    <w:name w:val="Назва1"/>
    <w:basedOn w:val="13"/>
    <w:rsid w:val="00095534"/>
    <w:pPr>
      <w:tabs>
        <w:tab w:val="left" w:pos="0"/>
        <w:tab w:val="left" w:pos="566"/>
        <w:tab w:val="left" w:pos="1133"/>
        <w:tab w:val="left" w:pos="1699"/>
        <w:tab w:val="left" w:pos="2265"/>
        <w:tab w:val="left" w:pos="2832"/>
        <w:tab w:val="left" w:pos="3398"/>
        <w:tab w:val="left" w:pos="3965"/>
        <w:tab w:val="left" w:pos="4531"/>
        <w:tab w:val="left" w:pos="5097"/>
        <w:tab w:val="left" w:pos="5664"/>
        <w:tab w:val="left" w:pos="6230"/>
        <w:tab w:val="left" w:pos="6797"/>
        <w:tab w:val="left" w:pos="7363"/>
        <w:tab w:val="left" w:pos="7929"/>
        <w:tab w:val="left" w:pos="8496"/>
        <w:tab w:val="left" w:pos="9062"/>
      </w:tabs>
      <w:suppressAutoHyphens/>
      <w:jc w:val="center"/>
    </w:pPr>
    <w:rPr>
      <w:b/>
      <w:sz w:val="28"/>
      <w:lang w:val="uk-UA"/>
    </w:rPr>
  </w:style>
  <w:style w:type="paragraph" w:customStyle="1" w:styleId="caaieiaie1">
    <w:name w:val="caaieiaie 1"/>
    <w:basedOn w:val="a0"/>
    <w:next w:val="a0"/>
    <w:rsid w:val="00095534"/>
    <w:pPr>
      <w:keepNext/>
      <w:widowControl w:val="0"/>
      <w:jc w:val="center"/>
    </w:pPr>
    <w:rPr>
      <w:b/>
      <w:sz w:val="22"/>
    </w:rPr>
  </w:style>
  <w:style w:type="paragraph" w:styleId="af6">
    <w:name w:val="Subtitle"/>
    <w:basedOn w:val="a0"/>
    <w:link w:val="af7"/>
    <w:qFormat/>
    <w:rsid w:val="00095534"/>
    <w:pPr>
      <w:ind w:right="142"/>
      <w:jc w:val="center"/>
    </w:pPr>
    <w:rPr>
      <w:b/>
      <w:sz w:val="22"/>
      <w:szCs w:val="24"/>
      <w:lang w:val="uk-UA"/>
    </w:rPr>
  </w:style>
  <w:style w:type="character" w:customStyle="1" w:styleId="af7">
    <w:name w:val="Підзаголовок Знак"/>
    <w:basedOn w:val="a1"/>
    <w:link w:val="af6"/>
    <w:rsid w:val="00095534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43">
    <w:name w:val="List Bullet 4"/>
    <w:basedOn w:val="a0"/>
    <w:autoRedefine/>
    <w:rsid w:val="00095534"/>
    <w:pPr>
      <w:tabs>
        <w:tab w:val="num" w:pos="1209"/>
      </w:tabs>
      <w:ind w:left="1209" w:hanging="360"/>
    </w:pPr>
    <w:rPr>
      <w:lang w:val="uk-UA"/>
    </w:rPr>
  </w:style>
  <w:style w:type="paragraph" w:styleId="53">
    <w:name w:val="List Bullet 5"/>
    <w:basedOn w:val="a0"/>
    <w:autoRedefine/>
    <w:rsid w:val="00095534"/>
    <w:pPr>
      <w:ind w:left="-5055" w:right="-4155"/>
    </w:pPr>
    <w:rPr>
      <w:lang w:val="uk-UA"/>
    </w:rPr>
  </w:style>
  <w:style w:type="paragraph" w:styleId="af8">
    <w:name w:val="List Number"/>
    <w:basedOn w:val="a0"/>
    <w:rsid w:val="00095534"/>
    <w:pPr>
      <w:tabs>
        <w:tab w:val="num" w:pos="360"/>
      </w:tabs>
      <w:ind w:left="360" w:hanging="360"/>
    </w:pPr>
    <w:rPr>
      <w:lang w:val="uk-UA"/>
    </w:rPr>
  </w:style>
  <w:style w:type="paragraph" w:styleId="2">
    <w:name w:val="List Number 2"/>
    <w:basedOn w:val="a0"/>
    <w:rsid w:val="00095534"/>
    <w:pPr>
      <w:numPr>
        <w:numId w:val="1"/>
      </w:numPr>
      <w:tabs>
        <w:tab w:val="clear" w:pos="1209"/>
        <w:tab w:val="num" w:pos="643"/>
      </w:tabs>
      <w:ind w:left="643"/>
    </w:pPr>
    <w:rPr>
      <w:lang w:val="uk-UA"/>
    </w:rPr>
  </w:style>
  <w:style w:type="paragraph" w:styleId="3">
    <w:name w:val="List Number 3"/>
    <w:basedOn w:val="a0"/>
    <w:rsid w:val="00095534"/>
    <w:pPr>
      <w:numPr>
        <w:numId w:val="2"/>
      </w:numPr>
      <w:tabs>
        <w:tab w:val="clear" w:pos="1492"/>
        <w:tab w:val="num" w:pos="926"/>
      </w:tabs>
      <w:ind w:left="926"/>
    </w:pPr>
    <w:rPr>
      <w:lang w:val="uk-UA"/>
    </w:rPr>
  </w:style>
  <w:style w:type="paragraph" w:styleId="4">
    <w:name w:val="List Number 4"/>
    <w:basedOn w:val="a0"/>
    <w:rsid w:val="00095534"/>
    <w:pPr>
      <w:numPr>
        <w:numId w:val="3"/>
      </w:numPr>
      <w:tabs>
        <w:tab w:val="clear" w:pos="360"/>
        <w:tab w:val="num" w:pos="1209"/>
      </w:tabs>
      <w:ind w:left="1209"/>
    </w:pPr>
    <w:rPr>
      <w:lang w:val="uk-UA"/>
    </w:rPr>
  </w:style>
  <w:style w:type="paragraph" w:styleId="5">
    <w:name w:val="List Number 5"/>
    <w:basedOn w:val="a0"/>
    <w:rsid w:val="00095534"/>
    <w:pPr>
      <w:numPr>
        <w:numId w:val="4"/>
      </w:numPr>
      <w:tabs>
        <w:tab w:val="clear" w:pos="643"/>
        <w:tab w:val="num" w:pos="1492"/>
      </w:tabs>
      <w:ind w:left="1492"/>
    </w:pPr>
    <w:rPr>
      <w:lang w:val="uk-UA"/>
    </w:rPr>
  </w:style>
  <w:style w:type="character" w:styleId="af9">
    <w:name w:val="Hyperlink"/>
    <w:rsid w:val="00095534"/>
    <w:rPr>
      <w:rFonts w:ascii="Times New Roman" w:hAnsi="Times New Roman" w:cs="Times New Roman"/>
      <w:color w:val="0000FF"/>
      <w:u w:val="single"/>
    </w:rPr>
  </w:style>
  <w:style w:type="paragraph" w:styleId="37">
    <w:name w:val="List Bullet 3"/>
    <w:basedOn w:val="a0"/>
    <w:rsid w:val="00095534"/>
    <w:pPr>
      <w:tabs>
        <w:tab w:val="num" w:pos="926"/>
      </w:tabs>
      <w:ind w:left="926" w:hanging="360"/>
    </w:pPr>
    <w:rPr>
      <w:sz w:val="24"/>
      <w:szCs w:val="24"/>
    </w:rPr>
  </w:style>
  <w:style w:type="paragraph" w:styleId="a">
    <w:name w:val="caption"/>
    <w:basedOn w:val="a0"/>
    <w:next w:val="a0"/>
    <w:qFormat/>
    <w:rsid w:val="00095534"/>
    <w:pPr>
      <w:numPr>
        <w:numId w:val="5"/>
      </w:numPr>
      <w:tabs>
        <w:tab w:val="clear" w:pos="926"/>
      </w:tabs>
      <w:ind w:left="720" w:firstLine="0"/>
      <w:jc w:val="center"/>
    </w:pPr>
    <w:rPr>
      <w:b/>
      <w:sz w:val="28"/>
      <w:lang w:val="uk-UA"/>
    </w:rPr>
  </w:style>
  <w:style w:type="character" w:styleId="afa">
    <w:name w:val="FollowedHyperlink"/>
    <w:rsid w:val="00095534"/>
    <w:rPr>
      <w:color w:val="800080"/>
      <w:u w:val="single"/>
    </w:rPr>
  </w:style>
  <w:style w:type="paragraph" w:customStyle="1" w:styleId="afb">
    <w:name w:val="заг разд"/>
    <w:basedOn w:val="a0"/>
    <w:rsid w:val="00095534"/>
    <w:pPr>
      <w:spacing w:before="240" w:after="240"/>
      <w:jc w:val="center"/>
    </w:pPr>
    <w:rPr>
      <w:b/>
      <w:bCs/>
      <w:sz w:val="28"/>
      <w:szCs w:val="28"/>
      <w:lang w:val="uk-UA"/>
    </w:rPr>
  </w:style>
  <w:style w:type="paragraph" w:customStyle="1" w:styleId="afc">
    <w:name w:val="Знак"/>
    <w:basedOn w:val="a0"/>
    <w:rsid w:val="00095534"/>
    <w:rPr>
      <w:rFonts w:ascii="Verdana" w:hAnsi="Verdana" w:cs="Verdana"/>
      <w:lang w:val="en-US" w:eastAsia="en-US"/>
    </w:rPr>
  </w:style>
  <w:style w:type="paragraph" w:customStyle="1" w:styleId="afd">
    <w:name w:val="Знак Знак Знак Знак"/>
    <w:basedOn w:val="a0"/>
    <w:rsid w:val="00095534"/>
    <w:rPr>
      <w:rFonts w:ascii="Verdana" w:hAnsi="Verdana" w:cs="Verdana"/>
      <w:lang w:val="en-US" w:eastAsia="en-US"/>
    </w:rPr>
  </w:style>
  <w:style w:type="paragraph" w:customStyle="1" w:styleId="afe">
    <w:name w:val="обычный"/>
    <w:basedOn w:val="a0"/>
    <w:rsid w:val="00095534"/>
    <w:rPr>
      <w:sz w:val="24"/>
      <w:szCs w:val="24"/>
      <w:lang w:val="en-US" w:eastAsia="en-US"/>
    </w:rPr>
  </w:style>
  <w:style w:type="paragraph" w:customStyle="1" w:styleId="310">
    <w:name w:val="Основний текст 31"/>
    <w:basedOn w:val="a0"/>
    <w:rsid w:val="00095534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sz w:val="22"/>
    </w:rPr>
  </w:style>
  <w:style w:type="paragraph" w:customStyle="1" w:styleId="aff">
    <w:name w:val="Знак Знак Знак Знак Знак Знак Знак"/>
    <w:basedOn w:val="a0"/>
    <w:rsid w:val="00095534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"/>
    <w:basedOn w:val="a0"/>
    <w:rsid w:val="00095534"/>
    <w:rPr>
      <w:rFonts w:ascii="Verdana" w:hAnsi="Verdana" w:cs="Verdana"/>
      <w:lang w:val="en-US" w:eastAsia="en-US"/>
    </w:rPr>
  </w:style>
  <w:style w:type="table" w:styleId="aff1">
    <w:name w:val="Table Grid"/>
    <w:basedOn w:val="a2"/>
    <w:rsid w:val="000955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7">
    <w:name w:val="Знак Знак Знак Знак Знак Знак Знак Знак Знак Знак Знак1 Знак Знак Знак Знак"/>
    <w:basedOn w:val="a0"/>
    <w:rsid w:val="00095534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paragraph" w:styleId="aff2">
    <w:name w:val="Document Map"/>
    <w:basedOn w:val="a0"/>
    <w:link w:val="aff3"/>
    <w:rsid w:val="00095534"/>
    <w:pPr>
      <w:shd w:val="clear" w:color="auto" w:fill="000080"/>
    </w:pPr>
    <w:rPr>
      <w:rFonts w:ascii="Tahoma" w:hAnsi="Tahoma" w:cs="Tahoma"/>
    </w:rPr>
  </w:style>
  <w:style w:type="character" w:customStyle="1" w:styleId="aff3">
    <w:name w:val="Схема документа Знак"/>
    <w:basedOn w:val="a1"/>
    <w:link w:val="aff2"/>
    <w:rsid w:val="00095534"/>
    <w:rPr>
      <w:rFonts w:ascii="Tahoma" w:eastAsia="Times New Roman" w:hAnsi="Tahoma" w:cs="Tahoma"/>
      <w:sz w:val="20"/>
      <w:szCs w:val="20"/>
      <w:shd w:val="clear" w:color="auto" w:fill="000080"/>
      <w:lang w:val="ru-RU" w:eastAsia="ru-RU"/>
    </w:rPr>
  </w:style>
  <w:style w:type="paragraph" w:customStyle="1" w:styleId="18">
    <w:name w:val="Знак Знак1 Знак Знак Знак Знак Знак Знак"/>
    <w:basedOn w:val="a0"/>
    <w:rsid w:val="00095534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paragraph" w:customStyle="1" w:styleId="aff4">
    <w:name w:val="Знак Знак Знак Знак Знак Знак Знак Знак Знак Знак"/>
    <w:basedOn w:val="a0"/>
    <w:rsid w:val="00095534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paragraph" w:customStyle="1" w:styleId="19">
    <w:name w:val="Знак Знак1"/>
    <w:basedOn w:val="a0"/>
    <w:rsid w:val="00095534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paragraph" w:customStyle="1" w:styleId="44">
    <w:name w:val="Знак Знак4"/>
    <w:basedOn w:val="a0"/>
    <w:rsid w:val="00095534"/>
    <w:rPr>
      <w:rFonts w:ascii="Verdana" w:hAnsi="Verdana" w:cs="Verdana"/>
      <w:lang w:val="en-US" w:eastAsia="en-US"/>
    </w:rPr>
  </w:style>
  <w:style w:type="paragraph" w:customStyle="1" w:styleId="2a">
    <w:name w:val="Знак Знак2 Знак Знак Знак Знак Знак Знак"/>
    <w:basedOn w:val="a0"/>
    <w:rsid w:val="00095534"/>
    <w:pPr>
      <w:spacing w:after="160" w:line="240" w:lineRule="exact"/>
    </w:pPr>
    <w:rPr>
      <w:rFonts w:cs="Arial"/>
      <w:lang w:val="de-CH" w:eastAsia="de-CH"/>
    </w:rPr>
  </w:style>
  <w:style w:type="paragraph" w:styleId="aff5">
    <w:name w:val="Balloon Text"/>
    <w:basedOn w:val="a0"/>
    <w:link w:val="aff6"/>
    <w:rsid w:val="00095534"/>
    <w:rPr>
      <w:rFonts w:ascii="Segoe UI" w:hAnsi="Segoe UI" w:cs="Segoe UI"/>
      <w:sz w:val="18"/>
      <w:szCs w:val="18"/>
    </w:rPr>
  </w:style>
  <w:style w:type="character" w:customStyle="1" w:styleId="aff6">
    <w:name w:val="Текст у виносці Знак"/>
    <w:basedOn w:val="a1"/>
    <w:link w:val="aff5"/>
    <w:rsid w:val="00095534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110">
    <w:name w:val="Звичайний11"/>
    <w:basedOn w:val="a0"/>
    <w:link w:val="Normal"/>
    <w:rsid w:val="00095534"/>
    <w:rPr>
      <w:sz w:val="18"/>
      <w:szCs w:val="24"/>
      <w:lang w:val="uk-UA"/>
    </w:rPr>
  </w:style>
  <w:style w:type="character" w:styleId="aff7">
    <w:name w:val="footnote reference"/>
    <w:rsid w:val="00095534"/>
    <w:rPr>
      <w:vertAlign w:val="superscript"/>
    </w:rPr>
  </w:style>
  <w:style w:type="paragraph" w:customStyle="1" w:styleId="right">
    <w:name w:val="right"/>
    <w:basedOn w:val="a0"/>
    <w:rsid w:val="00095534"/>
    <w:pPr>
      <w:spacing w:after="60"/>
      <w:jc w:val="right"/>
    </w:pPr>
    <w:rPr>
      <w:i/>
      <w:sz w:val="16"/>
      <w:szCs w:val="24"/>
      <w:lang w:val="uk-UA"/>
    </w:rPr>
  </w:style>
  <w:style w:type="paragraph" w:customStyle="1" w:styleId="111">
    <w:name w:val="Заголовок 11"/>
    <w:basedOn w:val="110"/>
    <w:next w:val="110"/>
    <w:rsid w:val="00095534"/>
    <w:pPr>
      <w:keepNext/>
    </w:pPr>
    <w:rPr>
      <w:snapToGrid w:val="0"/>
      <w:color w:val="000000"/>
      <w:sz w:val="24"/>
      <w:szCs w:val="20"/>
    </w:rPr>
  </w:style>
  <w:style w:type="paragraph" w:customStyle="1" w:styleId="2110">
    <w:name w:val="Заголовок 211"/>
    <w:basedOn w:val="110"/>
    <w:next w:val="110"/>
    <w:rsid w:val="00095534"/>
    <w:pPr>
      <w:keepNext/>
      <w:tabs>
        <w:tab w:val="decimal" w:pos="-1843"/>
        <w:tab w:val="left" w:pos="3153"/>
      </w:tabs>
      <w:spacing w:after="60" w:line="240" w:lineRule="atLeast"/>
      <w:ind w:left="-108"/>
    </w:pPr>
    <w:rPr>
      <w:snapToGrid w:val="0"/>
      <w:sz w:val="24"/>
      <w:szCs w:val="20"/>
    </w:rPr>
  </w:style>
  <w:style w:type="paragraph" w:customStyle="1" w:styleId="311">
    <w:name w:val="Заголовок 31"/>
    <w:basedOn w:val="110"/>
    <w:next w:val="110"/>
    <w:rsid w:val="00095534"/>
    <w:pPr>
      <w:keepNext/>
      <w:jc w:val="center"/>
    </w:pPr>
    <w:rPr>
      <w:b/>
      <w:snapToGrid w:val="0"/>
      <w:sz w:val="28"/>
      <w:szCs w:val="20"/>
    </w:rPr>
  </w:style>
  <w:style w:type="paragraph" w:customStyle="1" w:styleId="410">
    <w:name w:val="Заголовок 41"/>
    <w:basedOn w:val="110"/>
    <w:next w:val="110"/>
    <w:rsid w:val="00095534"/>
    <w:pPr>
      <w:keepNext/>
      <w:tabs>
        <w:tab w:val="decimal" w:pos="-1843"/>
      </w:tabs>
      <w:spacing w:line="260" w:lineRule="exact"/>
      <w:ind w:left="-108" w:right="-107"/>
    </w:pPr>
    <w:rPr>
      <w:b/>
      <w:snapToGrid w:val="0"/>
      <w:sz w:val="24"/>
      <w:szCs w:val="20"/>
    </w:rPr>
  </w:style>
  <w:style w:type="paragraph" w:customStyle="1" w:styleId="61">
    <w:name w:val="Заголовок 61"/>
    <w:basedOn w:val="110"/>
    <w:next w:val="110"/>
    <w:rsid w:val="00095534"/>
    <w:pPr>
      <w:keepNext/>
      <w:jc w:val="right"/>
    </w:pPr>
    <w:rPr>
      <w:snapToGrid w:val="0"/>
      <w:color w:val="000000"/>
      <w:sz w:val="24"/>
      <w:szCs w:val="20"/>
    </w:rPr>
  </w:style>
  <w:style w:type="paragraph" w:customStyle="1" w:styleId="71">
    <w:name w:val="Заголовок 71"/>
    <w:basedOn w:val="110"/>
    <w:next w:val="110"/>
    <w:rsid w:val="00095534"/>
    <w:pPr>
      <w:keepNext/>
    </w:pPr>
    <w:rPr>
      <w:b/>
      <w:snapToGrid w:val="0"/>
      <w:sz w:val="24"/>
      <w:szCs w:val="20"/>
    </w:rPr>
  </w:style>
  <w:style w:type="character" w:customStyle="1" w:styleId="1a">
    <w:name w:val="Шрифт абзацу за промовчанням1"/>
    <w:rsid w:val="00095534"/>
  </w:style>
  <w:style w:type="paragraph" w:customStyle="1" w:styleId="112">
    <w:name w:val="заголовок 11"/>
    <w:basedOn w:val="110"/>
    <w:next w:val="110"/>
    <w:rsid w:val="00095534"/>
    <w:pPr>
      <w:keepNext/>
      <w:jc w:val="center"/>
    </w:pPr>
    <w:rPr>
      <w:b/>
      <w:snapToGrid w:val="0"/>
      <w:sz w:val="24"/>
      <w:szCs w:val="20"/>
    </w:rPr>
  </w:style>
  <w:style w:type="paragraph" w:customStyle="1" w:styleId="213">
    <w:name w:val="заголовок 21"/>
    <w:basedOn w:val="110"/>
    <w:next w:val="110"/>
    <w:rsid w:val="00095534"/>
    <w:pPr>
      <w:keepNext/>
      <w:ind w:firstLine="284"/>
      <w:jc w:val="center"/>
    </w:pPr>
    <w:rPr>
      <w:b/>
      <w:snapToGrid w:val="0"/>
      <w:sz w:val="24"/>
      <w:szCs w:val="20"/>
    </w:rPr>
  </w:style>
  <w:style w:type="paragraph" w:customStyle="1" w:styleId="312">
    <w:name w:val="заголовок 31"/>
    <w:basedOn w:val="110"/>
    <w:next w:val="110"/>
    <w:rsid w:val="00095534"/>
    <w:pPr>
      <w:keepNext/>
      <w:jc w:val="both"/>
    </w:pPr>
    <w:rPr>
      <w:snapToGrid w:val="0"/>
      <w:sz w:val="24"/>
      <w:szCs w:val="20"/>
      <w:u w:val="single"/>
    </w:rPr>
  </w:style>
  <w:style w:type="paragraph" w:customStyle="1" w:styleId="214">
    <w:name w:val="Основной текст 21"/>
    <w:basedOn w:val="110"/>
    <w:rsid w:val="00095534"/>
    <w:pPr>
      <w:ind w:firstLine="567"/>
      <w:jc w:val="both"/>
    </w:pPr>
    <w:rPr>
      <w:snapToGrid w:val="0"/>
      <w:sz w:val="28"/>
      <w:szCs w:val="20"/>
    </w:rPr>
  </w:style>
  <w:style w:type="paragraph" w:customStyle="1" w:styleId="3110">
    <w:name w:val="Основний текст 311"/>
    <w:rsid w:val="00095534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szCs w:val="20"/>
      <w:lang w:val="ru-RU" w:eastAsia="ru-RU"/>
    </w:rPr>
  </w:style>
  <w:style w:type="paragraph" w:customStyle="1" w:styleId="aff8">
    <w:name w:val="Стиль"/>
    <w:rsid w:val="00095534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pacing w:val="-1"/>
      <w:kern w:val="65535"/>
      <w:position w:val="-1"/>
      <w:sz w:val="24"/>
      <w:szCs w:val="20"/>
      <w:lang w:val="en-US" w:eastAsia="ru-RU"/>
    </w:rPr>
  </w:style>
  <w:style w:type="paragraph" w:customStyle="1" w:styleId="caaieiaie11">
    <w:name w:val="caaieiaie 11"/>
    <w:rsid w:val="00095534"/>
    <w:pPr>
      <w:keepNext/>
      <w:widowControl w:val="0"/>
      <w:spacing w:before="240" w:after="60" w:line="240" w:lineRule="auto"/>
    </w:pPr>
    <w:rPr>
      <w:rFonts w:ascii="Arial" w:eastAsia="Times New Roman" w:hAnsi="Arial" w:cs="Times New Roman"/>
      <w:b/>
      <w:snapToGrid w:val="0"/>
      <w:kern w:val="28"/>
      <w:sz w:val="28"/>
      <w:szCs w:val="20"/>
      <w:lang w:val="ru-RU" w:eastAsia="ru-RU"/>
    </w:rPr>
  </w:style>
  <w:style w:type="paragraph" w:customStyle="1" w:styleId="2111">
    <w:name w:val="Основний текст 211"/>
    <w:rsid w:val="00095534"/>
    <w:pPr>
      <w:spacing w:before="120" w:after="0" w:line="216" w:lineRule="auto"/>
      <w:jc w:val="center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aff9">
    <w:name w:val="Табл текст"/>
    <w:rsid w:val="00095534"/>
    <w:pPr>
      <w:widowControl w:val="0"/>
      <w:tabs>
        <w:tab w:val="left" w:pos="171"/>
      </w:tabs>
      <w:spacing w:after="0" w:line="200" w:lineRule="exact"/>
    </w:pPr>
    <w:rPr>
      <w:rFonts w:ascii="Times New Roman" w:eastAsia="Times New Roman" w:hAnsi="Times New Roman" w:cs="Times New Roman"/>
      <w:snapToGrid w:val="0"/>
      <w:sz w:val="18"/>
      <w:szCs w:val="20"/>
      <w:lang w:val="ru-RU" w:eastAsia="ru-RU"/>
    </w:rPr>
  </w:style>
  <w:style w:type="paragraph" w:customStyle="1" w:styleId="caaieiaie7">
    <w:name w:val="caaieiaie 7"/>
    <w:rsid w:val="00095534"/>
    <w:pPr>
      <w:keepNext/>
      <w:spacing w:after="0" w:line="300" w:lineRule="exact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113">
    <w:name w:val="Назва11"/>
    <w:basedOn w:val="110"/>
    <w:next w:val="110"/>
    <w:rsid w:val="00095534"/>
    <w:pPr>
      <w:tabs>
        <w:tab w:val="left" w:pos="3008"/>
        <w:tab w:val="left" w:pos="4567"/>
        <w:tab w:val="left" w:pos="6127"/>
        <w:tab w:val="left" w:pos="7544"/>
        <w:tab w:val="left" w:pos="9245"/>
      </w:tabs>
    </w:pPr>
    <w:rPr>
      <w:rFonts w:ascii="MS Sans Serif" w:hAnsi="MS Sans Serif"/>
      <w:b/>
      <w:snapToGrid w:val="0"/>
      <w:sz w:val="28"/>
      <w:szCs w:val="20"/>
      <w:lang w:val="ru-RU"/>
    </w:rPr>
  </w:style>
  <w:style w:type="paragraph" w:customStyle="1" w:styleId="Noeeu">
    <w:name w:val="Noeeu"/>
    <w:rsid w:val="00095534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pacing w:val="-1"/>
      <w:kern w:val="65535"/>
      <w:position w:val="-1"/>
      <w:sz w:val="24"/>
      <w:szCs w:val="20"/>
      <w:lang w:val="ru-RU" w:eastAsia="ru-RU"/>
    </w:rPr>
  </w:style>
  <w:style w:type="paragraph" w:customStyle="1" w:styleId="BodyText33">
    <w:name w:val="Body Text 33"/>
    <w:rsid w:val="00095534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szCs w:val="20"/>
      <w:lang w:val="ru-RU" w:eastAsia="ru-RU"/>
    </w:rPr>
  </w:style>
  <w:style w:type="paragraph" w:customStyle="1" w:styleId="caaieiaie5">
    <w:name w:val="caaieiaie 5"/>
    <w:rsid w:val="00095534"/>
    <w:pPr>
      <w:keepNext/>
      <w:widowControl w:val="0"/>
      <w:spacing w:after="0" w:line="240" w:lineRule="auto"/>
      <w:jc w:val="center"/>
    </w:pPr>
    <w:rPr>
      <w:rFonts w:ascii="Courier New" w:eastAsia="Times New Roman" w:hAnsi="Courier New" w:cs="Times New Roman"/>
      <w:b/>
      <w:snapToGrid w:val="0"/>
      <w:szCs w:val="20"/>
      <w:lang w:val="ru-RU" w:eastAsia="ru-RU"/>
    </w:rPr>
  </w:style>
  <w:style w:type="paragraph" w:customStyle="1" w:styleId="caaieiaie71">
    <w:name w:val="caaieiaie 71"/>
    <w:rsid w:val="00095534"/>
    <w:pPr>
      <w:keepNext/>
      <w:widowControl w:val="0"/>
      <w:spacing w:after="0" w:line="300" w:lineRule="exact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val="ru-RU" w:eastAsia="ru-RU"/>
    </w:rPr>
  </w:style>
  <w:style w:type="paragraph" w:customStyle="1" w:styleId="affa">
    <w:name w:val="Нормальный"/>
    <w:rsid w:val="00095534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paragraph" w:customStyle="1" w:styleId="1b">
    <w:name w:val="Основний текст1"/>
    <w:basedOn w:val="110"/>
    <w:rsid w:val="00095534"/>
    <w:pPr>
      <w:ind w:right="-852"/>
      <w:jc w:val="center"/>
    </w:pPr>
    <w:rPr>
      <w:b/>
      <w:snapToGrid w:val="0"/>
      <w:sz w:val="28"/>
      <w:szCs w:val="20"/>
    </w:rPr>
  </w:style>
  <w:style w:type="paragraph" w:customStyle="1" w:styleId="114">
    <w:name w:val="Верхній колонтитул11"/>
    <w:basedOn w:val="110"/>
    <w:rsid w:val="00095534"/>
    <w:pPr>
      <w:tabs>
        <w:tab w:val="center" w:pos="4153"/>
        <w:tab w:val="right" w:pos="8306"/>
      </w:tabs>
    </w:pPr>
    <w:rPr>
      <w:snapToGrid w:val="0"/>
      <w:sz w:val="20"/>
      <w:szCs w:val="20"/>
      <w:lang w:val="ru-RU"/>
    </w:rPr>
  </w:style>
  <w:style w:type="paragraph" w:customStyle="1" w:styleId="caaieiaie711">
    <w:name w:val="caaieiaie 711"/>
    <w:rsid w:val="00095534"/>
    <w:pPr>
      <w:keepNext/>
      <w:spacing w:after="0" w:line="300" w:lineRule="exact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2b">
    <w:name w:val="Стиль2"/>
    <w:basedOn w:val="10"/>
    <w:rsid w:val="00095534"/>
    <w:pPr>
      <w:outlineLvl w:val="9"/>
    </w:pPr>
    <w:rPr>
      <w:rFonts w:ascii="Times New Roman" w:hAnsi="Times New Roman"/>
      <w:snapToGrid w:val="0"/>
      <w:sz w:val="24"/>
    </w:rPr>
  </w:style>
  <w:style w:type="paragraph" w:customStyle="1" w:styleId="font6">
    <w:name w:val="font6"/>
    <w:rsid w:val="00095534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color w:val="000000"/>
      <w:sz w:val="20"/>
      <w:szCs w:val="20"/>
      <w:lang w:val="ru-RU" w:eastAsia="ru-RU"/>
    </w:rPr>
  </w:style>
  <w:style w:type="paragraph" w:customStyle="1" w:styleId="510">
    <w:name w:val="заголовок 51"/>
    <w:rsid w:val="00095534"/>
    <w:pPr>
      <w:keepNext/>
      <w:widowControl w:val="0"/>
      <w:spacing w:after="0" w:line="240" w:lineRule="auto"/>
      <w:jc w:val="center"/>
    </w:pPr>
    <w:rPr>
      <w:rFonts w:ascii="Courier New" w:eastAsia="Times New Roman" w:hAnsi="Courier New" w:cs="Times New Roman"/>
      <w:b/>
      <w:snapToGrid w:val="0"/>
      <w:szCs w:val="20"/>
      <w:lang w:val="ru-RU" w:eastAsia="ru-RU"/>
    </w:rPr>
  </w:style>
  <w:style w:type="paragraph" w:customStyle="1" w:styleId="710">
    <w:name w:val="заголовок 71"/>
    <w:rsid w:val="00095534"/>
    <w:pPr>
      <w:keepNext/>
      <w:spacing w:after="0" w:line="300" w:lineRule="exact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1c">
    <w:name w:val="Нижний колонтитул1"/>
    <w:rsid w:val="0009553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paragraph" w:customStyle="1" w:styleId="2c">
    <w:name w:val="Нижний колонтитул2"/>
    <w:rsid w:val="0009553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paragraph" w:customStyle="1" w:styleId="38">
    <w:name w:val="Нижний колонтитул3"/>
    <w:rsid w:val="0009553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paragraph" w:customStyle="1" w:styleId="caaieiaie31">
    <w:name w:val="caaieiaie 31"/>
    <w:rsid w:val="00095534"/>
    <w:pPr>
      <w:keepNext/>
      <w:spacing w:after="0" w:line="240" w:lineRule="auto"/>
      <w:jc w:val="both"/>
    </w:pPr>
    <w:rPr>
      <w:rFonts w:ascii="Courier New" w:eastAsia="Times New Roman" w:hAnsi="Courier New" w:cs="Times New Roman"/>
      <w:b/>
      <w:snapToGrid w:val="0"/>
      <w:spacing w:val="-4"/>
      <w:szCs w:val="20"/>
      <w:lang w:eastAsia="ru-RU"/>
    </w:rPr>
  </w:style>
  <w:style w:type="character" w:customStyle="1" w:styleId="39">
    <w:name w:val="Основной текст 3 Знак"/>
    <w:rsid w:val="00095534"/>
    <w:rPr>
      <w:noProof w:val="0"/>
      <w:sz w:val="22"/>
      <w:lang w:val="uk-UA"/>
    </w:rPr>
  </w:style>
  <w:style w:type="paragraph" w:customStyle="1" w:styleId="xl46">
    <w:name w:val="xl46"/>
    <w:rsid w:val="00095534"/>
    <w:pPr>
      <w:pBdr>
        <w:left w:val="single" w:sz="6" w:space="0" w:color="auto"/>
      </w:pBd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ru-RU" w:eastAsia="ru-RU"/>
    </w:rPr>
  </w:style>
  <w:style w:type="paragraph" w:customStyle="1" w:styleId="xl49">
    <w:name w:val="xl49"/>
    <w:rsid w:val="00095534"/>
    <w:pPr>
      <w:pBdr>
        <w:left w:val="single" w:sz="6" w:space="0" w:color="auto"/>
        <w:bottom w:val="single" w:sz="6" w:space="0" w:color="auto"/>
        <w:right w:val="single" w:sz="6" w:space="0" w:color="auto"/>
      </w:pBdr>
      <w:spacing w:before="100" w:after="100" w:line="240" w:lineRule="auto"/>
    </w:pPr>
    <w:rPr>
      <w:rFonts w:ascii="Times New Roman" w:eastAsia="Times New Roman" w:hAnsi="Times New Roman" w:cs="Times New Roman"/>
      <w:snapToGrid w:val="0"/>
      <w:szCs w:val="20"/>
      <w:lang w:val="ru-RU" w:eastAsia="ru-RU"/>
    </w:rPr>
  </w:style>
  <w:style w:type="paragraph" w:customStyle="1" w:styleId="xl56">
    <w:name w:val="xl56"/>
    <w:rsid w:val="00095534"/>
    <w:pPr>
      <w:spacing w:before="100" w:after="100" w:line="240" w:lineRule="auto"/>
      <w:jc w:val="center"/>
    </w:pPr>
    <w:rPr>
      <w:rFonts w:ascii="Times New Roman" w:eastAsia="Times New Roman" w:hAnsi="Times New Roman" w:cs="Times New Roman"/>
      <w:b/>
      <w:snapToGrid w:val="0"/>
      <w:sz w:val="24"/>
      <w:szCs w:val="20"/>
      <w:lang w:val="ru-RU" w:eastAsia="ru-RU"/>
    </w:rPr>
  </w:style>
  <w:style w:type="paragraph" w:customStyle="1" w:styleId="xl62">
    <w:name w:val="xl62"/>
    <w:rsid w:val="00095534"/>
    <w:pPr>
      <w:spacing w:before="100" w:after="100" w:line="240" w:lineRule="auto"/>
      <w:jc w:val="center"/>
    </w:pPr>
    <w:rPr>
      <w:rFonts w:ascii="Times New Roman" w:eastAsia="Times New Roman" w:hAnsi="Times New Roman" w:cs="Times New Roman"/>
      <w:b/>
      <w:snapToGrid w:val="0"/>
      <w:szCs w:val="20"/>
      <w:lang w:val="ru-RU" w:eastAsia="ru-RU"/>
    </w:rPr>
  </w:style>
  <w:style w:type="paragraph" w:customStyle="1" w:styleId="xl64">
    <w:name w:val="xl64"/>
    <w:rsid w:val="00095534"/>
    <w:pPr>
      <w:spacing w:before="100" w:after="100" w:line="240" w:lineRule="auto"/>
      <w:jc w:val="center"/>
    </w:pPr>
    <w:rPr>
      <w:rFonts w:ascii="Times New Roman" w:eastAsia="Times New Roman" w:hAnsi="Times New Roman" w:cs="Times New Roman"/>
      <w:snapToGrid w:val="0"/>
      <w:sz w:val="24"/>
      <w:szCs w:val="20"/>
      <w:lang w:val="ru-RU" w:eastAsia="ru-RU"/>
    </w:rPr>
  </w:style>
  <w:style w:type="paragraph" w:customStyle="1" w:styleId="1d">
    <w:name w:val="Знак Знак1 Знак Знак"/>
    <w:basedOn w:val="a0"/>
    <w:rsid w:val="00095534"/>
    <w:rPr>
      <w:rFonts w:ascii="Verdana" w:hAnsi="Verdana" w:cs="Verdana"/>
      <w:lang w:val="en-US" w:eastAsia="en-US"/>
    </w:rPr>
  </w:style>
  <w:style w:type="paragraph" w:customStyle="1" w:styleId="1e">
    <w:name w:val="1 Знак"/>
    <w:basedOn w:val="a0"/>
    <w:rsid w:val="00095534"/>
    <w:rPr>
      <w:rFonts w:ascii="Verdana" w:hAnsi="Verdana" w:cs="Verdana"/>
      <w:lang w:val="en-US" w:eastAsia="en-US"/>
    </w:rPr>
  </w:style>
  <w:style w:type="paragraph" w:customStyle="1" w:styleId="affb">
    <w:name w:val="Бюл річн Загол таблиці"/>
    <w:basedOn w:val="a0"/>
    <w:next w:val="a0"/>
    <w:autoRedefine/>
    <w:rsid w:val="00095534"/>
    <w:pPr>
      <w:tabs>
        <w:tab w:val="left" w:pos="1440"/>
      </w:tabs>
      <w:autoSpaceDE w:val="0"/>
      <w:autoSpaceDN w:val="0"/>
      <w:ind w:left="426" w:hanging="426"/>
      <w:outlineLvl w:val="4"/>
    </w:pPr>
    <w:rPr>
      <w:b/>
      <w:bCs/>
      <w:sz w:val="24"/>
      <w:szCs w:val="24"/>
      <w:lang w:val="uk-UA"/>
    </w:rPr>
  </w:style>
  <w:style w:type="paragraph" w:customStyle="1" w:styleId="1f">
    <w:name w:val="Знак Знак Знак Знак Знак Знак Знак Знак Знак1"/>
    <w:basedOn w:val="a0"/>
    <w:rsid w:val="00095534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paragraph" w:customStyle="1" w:styleId="222">
    <w:name w:val="Заголовок 2.Заголовок 2стиль 2"/>
    <w:basedOn w:val="a0"/>
    <w:next w:val="a0"/>
    <w:rsid w:val="00095534"/>
    <w:pPr>
      <w:keepNext/>
      <w:autoSpaceDE w:val="0"/>
      <w:autoSpaceDN w:val="0"/>
      <w:jc w:val="center"/>
      <w:outlineLvl w:val="1"/>
    </w:pPr>
    <w:rPr>
      <w:sz w:val="28"/>
      <w:szCs w:val="28"/>
      <w:lang w:val="uk-UA"/>
    </w:rPr>
  </w:style>
  <w:style w:type="paragraph" w:customStyle="1" w:styleId="affc">
    <w:name w:val="Бюл_таб_продовження"/>
    <w:basedOn w:val="a0"/>
    <w:next w:val="a0"/>
    <w:rsid w:val="00095534"/>
    <w:pPr>
      <w:autoSpaceDE w:val="0"/>
      <w:autoSpaceDN w:val="0"/>
      <w:jc w:val="right"/>
    </w:pPr>
    <w:rPr>
      <w:i/>
      <w:iCs/>
      <w:sz w:val="24"/>
      <w:szCs w:val="24"/>
      <w:lang w:val="uk-UA"/>
    </w:rPr>
  </w:style>
  <w:style w:type="numbering" w:customStyle="1" w:styleId="1f0">
    <w:name w:val="Немає списку1"/>
    <w:next w:val="a3"/>
    <w:semiHidden/>
    <w:rsid w:val="00095534"/>
  </w:style>
  <w:style w:type="paragraph" w:customStyle="1" w:styleId="2112">
    <w:name w:val="Основний текст з відступом 211"/>
    <w:basedOn w:val="a0"/>
    <w:rsid w:val="00095534"/>
    <w:pPr>
      <w:ind w:left="142" w:hanging="142"/>
    </w:pPr>
    <w:rPr>
      <w:rFonts w:ascii="Courier New" w:hAnsi="Courier New"/>
      <w:b/>
      <w:sz w:val="28"/>
      <w:lang w:val="uk-UA"/>
    </w:rPr>
  </w:style>
  <w:style w:type="paragraph" w:customStyle="1" w:styleId="72">
    <w:name w:val="заголовок 7"/>
    <w:basedOn w:val="a0"/>
    <w:next w:val="a0"/>
    <w:rsid w:val="00095534"/>
    <w:pPr>
      <w:keepNext/>
      <w:autoSpaceDE w:val="0"/>
      <w:autoSpaceDN w:val="0"/>
      <w:ind w:firstLine="720"/>
      <w:outlineLvl w:val="6"/>
    </w:pPr>
    <w:rPr>
      <w:b/>
      <w:bCs/>
      <w:sz w:val="18"/>
      <w:szCs w:val="18"/>
      <w:lang w:val="uk-UA"/>
    </w:rPr>
  </w:style>
  <w:style w:type="paragraph" w:customStyle="1" w:styleId="1f1">
    <w:name w:val="1"/>
    <w:basedOn w:val="a0"/>
    <w:rsid w:val="00095534"/>
    <w:rPr>
      <w:rFonts w:ascii="Verdana" w:hAnsi="Verdana" w:cs="Verdana"/>
      <w:lang w:val="en-US" w:eastAsia="en-US"/>
    </w:rPr>
  </w:style>
  <w:style w:type="paragraph" w:customStyle="1" w:styleId="1f2">
    <w:name w:val="Знак Знак Знак Знак Знак Знак Знак1"/>
    <w:basedOn w:val="a0"/>
    <w:rsid w:val="00095534"/>
    <w:rPr>
      <w:rFonts w:ascii="Verdana" w:hAnsi="Verdana" w:cs="Verdana"/>
      <w:lang w:val="en-US" w:eastAsia="en-US"/>
    </w:rPr>
  </w:style>
  <w:style w:type="paragraph" w:customStyle="1" w:styleId="1f3">
    <w:name w:val="Знак1"/>
    <w:basedOn w:val="a0"/>
    <w:rsid w:val="00095534"/>
    <w:pPr>
      <w:spacing w:after="160" w:line="240" w:lineRule="exact"/>
    </w:pPr>
    <w:rPr>
      <w:rFonts w:cs="Arial"/>
      <w:lang w:val="de-CH" w:eastAsia="de-CH"/>
    </w:rPr>
  </w:style>
  <w:style w:type="paragraph" w:customStyle="1" w:styleId="62">
    <w:name w:val="заголовок 6"/>
    <w:basedOn w:val="a0"/>
    <w:next w:val="a0"/>
    <w:rsid w:val="00095534"/>
    <w:pPr>
      <w:keepNext/>
      <w:jc w:val="center"/>
    </w:pPr>
    <w:rPr>
      <w:rFonts w:ascii="Courier New" w:hAnsi="Courier New"/>
      <w:b/>
      <w:caps/>
      <w:szCs w:val="24"/>
      <w:lang w:val="uk-UA"/>
    </w:rPr>
  </w:style>
  <w:style w:type="paragraph" w:customStyle="1" w:styleId="115">
    <w:name w:val="Знак Знак11"/>
    <w:basedOn w:val="a0"/>
    <w:rsid w:val="00095534"/>
    <w:rPr>
      <w:rFonts w:ascii="Verdana" w:hAnsi="Verdana" w:cs="Verdana"/>
      <w:lang w:val="en-US" w:eastAsia="en-US"/>
    </w:rPr>
  </w:style>
  <w:style w:type="paragraph" w:customStyle="1" w:styleId="3a">
    <w:name w:val="Знак Знак3 Знак Знак Знак Знак"/>
    <w:basedOn w:val="a0"/>
    <w:rsid w:val="00095534"/>
    <w:rPr>
      <w:rFonts w:ascii="Verdana" w:hAnsi="Verdana" w:cs="Verdana"/>
      <w:lang w:val="en-US" w:eastAsia="en-US"/>
    </w:rPr>
  </w:style>
  <w:style w:type="paragraph" w:customStyle="1" w:styleId="1f4">
    <w:name w:val="Знак Знак1 Знак Знак Знак Знак"/>
    <w:basedOn w:val="a0"/>
    <w:rsid w:val="00095534"/>
    <w:rPr>
      <w:rFonts w:ascii="Verdana" w:hAnsi="Verdana" w:cs="Verdana"/>
      <w:lang w:val="en-US" w:eastAsia="en-US"/>
    </w:rPr>
  </w:style>
  <w:style w:type="paragraph" w:customStyle="1" w:styleId="1f5">
    <w:name w:val="Знак Знак1 Знак Знак Знак Знак Знак Знак Знак Знак Знак Знак"/>
    <w:basedOn w:val="a0"/>
    <w:rsid w:val="00095534"/>
    <w:rPr>
      <w:rFonts w:ascii="Verdana" w:hAnsi="Verdana" w:cs="Verdana"/>
      <w:lang w:val="en-US" w:eastAsia="en-US"/>
    </w:rPr>
  </w:style>
  <w:style w:type="paragraph" w:customStyle="1" w:styleId="54">
    <w:name w:val="çàãîëîâîê 5"/>
    <w:basedOn w:val="a0"/>
    <w:next w:val="a0"/>
    <w:rsid w:val="00095534"/>
    <w:pPr>
      <w:keepNext/>
      <w:widowControl w:val="0"/>
      <w:autoSpaceDE w:val="0"/>
      <w:autoSpaceDN w:val="0"/>
      <w:adjustRightInd w:val="0"/>
      <w:jc w:val="center"/>
    </w:pPr>
    <w:rPr>
      <w:rFonts w:ascii="Courier New" w:hAnsi="Courier New" w:cs="Courier New"/>
      <w:b/>
      <w:bCs/>
      <w:sz w:val="22"/>
      <w:szCs w:val="22"/>
    </w:rPr>
  </w:style>
  <w:style w:type="paragraph" w:styleId="affd">
    <w:name w:val="Block Text"/>
    <w:basedOn w:val="a0"/>
    <w:rsid w:val="00095534"/>
    <w:pPr>
      <w:ind w:left="-158" w:right="-73"/>
      <w:jc w:val="center"/>
    </w:pPr>
    <w:rPr>
      <w:szCs w:val="24"/>
      <w:lang w:val="uk-UA"/>
    </w:rPr>
  </w:style>
  <w:style w:type="paragraph" w:customStyle="1" w:styleId="45">
    <w:name w:val="заголовок 4"/>
    <w:basedOn w:val="a0"/>
    <w:next w:val="a0"/>
    <w:rsid w:val="00095534"/>
    <w:pPr>
      <w:keepNext/>
      <w:autoSpaceDE w:val="0"/>
      <w:autoSpaceDN w:val="0"/>
      <w:jc w:val="center"/>
      <w:outlineLvl w:val="3"/>
    </w:pPr>
    <w:rPr>
      <w:sz w:val="24"/>
      <w:szCs w:val="24"/>
      <w:lang w:val="uk-UA"/>
    </w:rPr>
  </w:style>
  <w:style w:type="paragraph" w:customStyle="1" w:styleId="1f6">
    <w:name w:val="Текст выноски1"/>
    <w:basedOn w:val="a0"/>
    <w:semiHidden/>
    <w:unhideWhenUsed/>
    <w:rsid w:val="00095534"/>
    <w:rPr>
      <w:rFonts w:ascii="Tahoma" w:hAnsi="Tahoma" w:cs="Tahoma"/>
      <w:sz w:val="16"/>
      <w:szCs w:val="16"/>
      <w:lang w:val="uk-UA"/>
    </w:rPr>
  </w:style>
  <w:style w:type="character" w:customStyle="1" w:styleId="affe">
    <w:name w:val="Текст выноски Знак"/>
    <w:semiHidden/>
    <w:rsid w:val="00095534"/>
    <w:rPr>
      <w:rFonts w:ascii="Tahoma" w:hAnsi="Tahoma" w:cs="Tahoma"/>
      <w:sz w:val="16"/>
      <w:szCs w:val="16"/>
      <w:lang w:val="uk-UA"/>
    </w:rPr>
  </w:style>
  <w:style w:type="character" w:customStyle="1" w:styleId="afff">
    <w:name w:val="Основной текст Знак"/>
    <w:rsid w:val="00095534"/>
    <w:rPr>
      <w:spacing w:val="-6"/>
      <w:szCs w:val="24"/>
      <w:lang w:val="uk-UA"/>
    </w:rPr>
  </w:style>
  <w:style w:type="character" w:styleId="afff0">
    <w:name w:val="annotation reference"/>
    <w:unhideWhenUsed/>
    <w:rsid w:val="00095534"/>
    <w:rPr>
      <w:sz w:val="16"/>
      <w:szCs w:val="16"/>
    </w:rPr>
  </w:style>
  <w:style w:type="paragraph" w:styleId="afff1">
    <w:name w:val="annotation text"/>
    <w:basedOn w:val="a0"/>
    <w:link w:val="afff2"/>
    <w:unhideWhenUsed/>
    <w:rsid w:val="00095534"/>
    <w:rPr>
      <w:lang w:val="uk-UA"/>
    </w:rPr>
  </w:style>
  <w:style w:type="character" w:customStyle="1" w:styleId="afff2">
    <w:name w:val="Текст примітки Знак"/>
    <w:basedOn w:val="a1"/>
    <w:link w:val="afff1"/>
    <w:rsid w:val="000955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3">
    <w:name w:val="annotation subject"/>
    <w:basedOn w:val="afff1"/>
    <w:next w:val="afff1"/>
    <w:link w:val="afff4"/>
    <w:unhideWhenUsed/>
    <w:rsid w:val="00095534"/>
    <w:rPr>
      <w:b/>
      <w:bCs/>
    </w:rPr>
  </w:style>
  <w:style w:type="character" w:customStyle="1" w:styleId="afff4">
    <w:name w:val="Тема примітки Знак"/>
    <w:basedOn w:val="afff2"/>
    <w:link w:val="afff3"/>
    <w:rsid w:val="0009553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f7">
    <w:name w:val="Знак Знак1 Знак Знак Знак Знак Знак Знак Знак Знак Знак Знак Знак Знак"/>
    <w:basedOn w:val="a0"/>
    <w:rsid w:val="00095534"/>
    <w:rPr>
      <w:rFonts w:ascii="Verdana" w:hAnsi="Verdana" w:cs="Verdana"/>
      <w:lang w:val="en-US" w:eastAsia="en-US"/>
    </w:rPr>
  </w:style>
  <w:style w:type="numbering" w:customStyle="1" w:styleId="2d">
    <w:name w:val="Немає списку2"/>
    <w:next w:val="a3"/>
    <w:semiHidden/>
    <w:unhideWhenUsed/>
    <w:rsid w:val="00095534"/>
  </w:style>
  <w:style w:type="paragraph" w:customStyle="1" w:styleId="1f8">
    <w:name w:val="Текст1"/>
    <w:basedOn w:val="a0"/>
    <w:rsid w:val="00095534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</w:rPr>
  </w:style>
  <w:style w:type="paragraph" w:customStyle="1" w:styleId="afff5">
    <w:name w:val="Знак Знак"/>
    <w:basedOn w:val="a0"/>
    <w:autoRedefine/>
    <w:rsid w:val="00095534"/>
    <w:pPr>
      <w:spacing w:after="160" w:line="240" w:lineRule="exact"/>
    </w:pPr>
    <w:rPr>
      <w:rFonts w:ascii="Verdana" w:eastAsia="MS Mincho" w:hAnsi="Verdana"/>
      <w:lang w:val="en-US" w:eastAsia="en-US"/>
    </w:rPr>
  </w:style>
  <w:style w:type="paragraph" w:customStyle="1" w:styleId="1f9">
    <w:name w:val="Знак Знак Знак Знак1"/>
    <w:basedOn w:val="a0"/>
    <w:rsid w:val="00095534"/>
    <w:rPr>
      <w:rFonts w:ascii="Verdana" w:hAnsi="Verdana"/>
      <w:sz w:val="24"/>
      <w:szCs w:val="24"/>
      <w:lang w:val="en-US" w:eastAsia="en-US"/>
    </w:rPr>
  </w:style>
  <w:style w:type="paragraph" w:styleId="afff6">
    <w:name w:val="Revision"/>
    <w:hidden/>
    <w:uiPriority w:val="99"/>
    <w:semiHidden/>
    <w:rsid w:val="0009553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f7">
    <w:name w:val="Normal (Web)"/>
    <w:basedOn w:val="a0"/>
    <w:uiPriority w:val="99"/>
    <w:unhideWhenUsed/>
    <w:rsid w:val="00095534"/>
    <w:pPr>
      <w:spacing w:before="100" w:beforeAutospacing="1" w:after="100" w:afterAutospacing="1"/>
    </w:pPr>
    <w:rPr>
      <w:rFonts w:ascii="Verdana" w:hAnsi="Verdana"/>
      <w:color w:val="1166AA"/>
      <w:lang w:val="uk-UA" w:eastAsia="uk-UA"/>
    </w:rPr>
  </w:style>
  <w:style w:type="paragraph" w:customStyle="1" w:styleId="1fa">
    <w:name w:val="Обычный1"/>
    <w:basedOn w:val="a0"/>
    <w:rsid w:val="00095534"/>
    <w:rPr>
      <w:sz w:val="18"/>
      <w:lang w:val="uk-UA"/>
    </w:rPr>
  </w:style>
  <w:style w:type="paragraph" w:customStyle="1" w:styleId="NormalHead">
    <w:name w:val="Normal Head"/>
    <w:basedOn w:val="a0"/>
    <w:rsid w:val="00095534"/>
    <w:pPr>
      <w:spacing w:before="40" w:after="40"/>
      <w:jc w:val="center"/>
    </w:pPr>
    <w:rPr>
      <w:b/>
      <w:bCs/>
      <w:sz w:val="14"/>
      <w:szCs w:val="14"/>
      <w:lang w:val="uk-UA"/>
    </w:rPr>
  </w:style>
  <w:style w:type="paragraph" w:customStyle="1" w:styleId="bezotst9">
    <w:name w:val="bez otst 9"/>
    <w:basedOn w:val="a0"/>
    <w:rsid w:val="00095534"/>
    <w:pPr>
      <w:spacing w:before="120"/>
      <w:jc w:val="both"/>
    </w:pPr>
    <w:rPr>
      <w:sz w:val="16"/>
      <w:lang w:val="uk-UA"/>
    </w:rPr>
  </w:style>
  <w:style w:type="paragraph" w:customStyle="1" w:styleId="116">
    <w:name w:val="Знак Знак Знак Знак Знак Знак Знак Знак Знак Знак Знак1 Знак Знак Знак Знак1"/>
    <w:basedOn w:val="a0"/>
    <w:rsid w:val="00095534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character" w:customStyle="1" w:styleId="Normal">
    <w:name w:val="Normal Знак"/>
    <w:link w:val="110"/>
    <w:rsid w:val="00095534"/>
    <w:rPr>
      <w:rFonts w:ascii="Times New Roman" w:eastAsia="Times New Roman" w:hAnsi="Times New Roman" w:cs="Times New Roman"/>
      <w:sz w:val="18"/>
      <w:szCs w:val="24"/>
      <w:lang w:eastAsia="ru-RU"/>
    </w:rPr>
  </w:style>
  <w:style w:type="paragraph" w:customStyle="1" w:styleId="1fb">
    <w:name w:val="Знак Знак Знак Знак Знак Знак Знак Знак Знак Знак Знак Знак Знак Знак Знак Знак Знак Знак1"/>
    <w:basedOn w:val="a0"/>
    <w:rsid w:val="00095534"/>
    <w:rPr>
      <w:rFonts w:ascii="Verdana" w:hAnsi="Verdana" w:cs="Verdana"/>
      <w:lang w:val="en-US" w:eastAsia="en-US"/>
    </w:rPr>
  </w:style>
  <w:style w:type="paragraph" w:customStyle="1" w:styleId="1fc">
    <w:name w:val="Знак Знак1 Знак Знак Знак Знак Знак Знак Знак Знак"/>
    <w:basedOn w:val="a0"/>
    <w:rsid w:val="00095534"/>
    <w:rPr>
      <w:rFonts w:ascii="Verdana" w:hAnsi="Verdana" w:cs="Verdana"/>
      <w:lang w:val="en-US" w:eastAsia="en-US"/>
    </w:rPr>
  </w:style>
  <w:style w:type="paragraph" w:customStyle="1" w:styleId="117">
    <w:name w:val="Знак Знак1 Знак Знак Знак Знак Знак Знак1"/>
    <w:basedOn w:val="a0"/>
    <w:rsid w:val="00095534"/>
    <w:rPr>
      <w:rFonts w:ascii="Verdana" w:hAnsi="Verdana" w:cs="Verdana"/>
      <w:lang w:val="en-US" w:eastAsia="en-US"/>
    </w:rPr>
  </w:style>
  <w:style w:type="paragraph" w:customStyle="1" w:styleId="1fd">
    <w:name w:val="Знак Знак1 Знак Знак Знак Знак Знак Знак Знак Знак Знак Знак Знак Знак Знак Знак"/>
    <w:basedOn w:val="a0"/>
    <w:rsid w:val="00095534"/>
    <w:pPr>
      <w:spacing w:after="160" w:line="240" w:lineRule="exact"/>
      <w:jc w:val="both"/>
    </w:pPr>
    <w:rPr>
      <w:rFonts w:ascii="Tahoma" w:eastAsia="MS Mincho" w:hAnsi="Tahoma"/>
      <w:b/>
      <w:sz w:val="24"/>
      <w:lang w:val="uk-UA" w:eastAsia="en-US"/>
    </w:rPr>
  </w:style>
  <w:style w:type="paragraph" w:customStyle="1" w:styleId="2e">
    <w:name w:val="Îñíîâíîé òåêñò 2"/>
    <w:basedOn w:val="a0"/>
    <w:rsid w:val="00095534"/>
    <w:pPr>
      <w:autoSpaceDE w:val="0"/>
      <w:autoSpaceDN w:val="0"/>
      <w:adjustRightInd w:val="0"/>
      <w:ind w:firstLine="709"/>
      <w:jc w:val="both"/>
    </w:pPr>
    <w:rPr>
      <w:szCs w:val="24"/>
      <w:lang w:val="uk-UA"/>
    </w:rPr>
  </w:style>
  <w:style w:type="paragraph" w:styleId="1">
    <w:name w:val="toc 1"/>
    <w:basedOn w:val="a0"/>
    <w:next w:val="a0"/>
    <w:autoRedefine/>
    <w:rsid w:val="00095534"/>
    <w:pPr>
      <w:numPr>
        <w:numId w:val="8"/>
      </w:numPr>
      <w:tabs>
        <w:tab w:val="clear" w:pos="360"/>
        <w:tab w:val="num" w:pos="720"/>
      </w:tabs>
      <w:ind w:left="720"/>
    </w:pPr>
    <w:rPr>
      <w:sz w:val="24"/>
      <w:szCs w:val="24"/>
    </w:rPr>
  </w:style>
  <w:style w:type="paragraph" w:customStyle="1" w:styleId="2f">
    <w:name w:val="Знак2"/>
    <w:basedOn w:val="a0"/>
    <w:rsid w:val="00095534"/>
    <w:rPr>
      <w:rFonts w:ascii="Verdana" w:hAnsi="Verdana"/>
      <w:lang w:val="en-US" w:eastAsia="en-US"/>
    </w:rPr>
  </w:style>
  <w:style w:type="paragraph" w:styleId="afff8">
    <w:name w:val="Plain Text"/>
    <w:basedOn w:val="a0"/>
    <w:link w:val="afff9"/>
    <w:rsid w:val="00095534"/>
    <w:rPr>
      <w:rFonts w:ascii="Courier New" w:hAnsi="Courier New"/>
    </w:rPr>
  </w:style>
  <w:style w:type="character" w:customStyle="1" w:styleId="afff9">
    <w:name w:val="Текст Знак"/>
    <w:basedOn w:val="a1"/>
    <w:link w:val="afff8"/>
    <w:rsid w:val="00095534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customStyle="1" w:styleId="afffa">
    <w:name w:val="Знак Знак Знак Знак Знак Знак Знак Знак Знак Знак Знак Знак"/>
    <w:basedOn w:val="a0"/>
    <w:rsid w:val="00095534"/>
    <w:rPr>
      <w:rFonts w:ascii="Verdana" w:hAnsi="Verdana" w:cs="Verdana"/>
      <w:lang w:val="en-US" w:eastAsia="en-US"/>
    </w:rPr>
  </w:style>
  <w:style w:type="paragraph" w:customStyle="1" w:styleId="afffb">
    <w:name w:val="Знак Знак Знак"/>
    <w:basedOn w:val="a0"/>
    <w:rsid w:val="00095534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numbering" w:customStyle="1" w:styleId="118">
    <w:name w:val="Немає списку11"/>
    <w:next w:val="a3"/>
    <w:semiHidden/>
    <w:unhideWhenUsed/>
    <w:rsid w:val="00095534"/>
  </w:style>
  <w:style w:type="paragraph" w:customStyle="1" w:styleId="BlockQuotation">
    <w:name w:val="Block Quotation"/>
    <w:basedOn w:val="a0"/>
    <w:rsid w:val="00095534"/>
    <w:pPr>
      <w:widowControl w:val="0"/>
      <w:ind w:left="1701" w:right="1813" w:firstLine="851"/>
      <w:jc w:val="both"/>
    </w:pPr>
    <w:rPr>
      <w:rFonts w:ascii="Times New Roman CYR" w:hAnsi="Times New Roman CYR" w:cs="Times New Roman CYR"/>
      <w:sz w:val="28"/>
      <w:szCs w:val="28"/>
    </w:rPr>
  </w:style>
  <w:style w:type="paragraph" w:customStyle="1" w:styleId="313">
    <w:name w:val="Основний текст з відступом 31"/>
    <w:basedOn w:val="a0"/>
    <w:rsid w:val="00095534"/>
    <w:pPr>
      <w:ind w:firstLine="709"/>
      <w:jc w:val="both"/>
    </w:pPr>
    <w:rPr>
      <w:sz w:val="24"/>
      <w:szCs w:val="24"/>
      <w:lang w:val="uk-UA"/>
    </w:rPr>
  </w:style>
  <w:style w:type="paragraph" w:customStyle="1" w:styleId="100">
    <w:name w:val="Обычный + 10 пт"/>
    <w:basedOn w:val="a0"/>
    <w:rsid w:val="00095534"/>
    <w:pPr>
      <w:jc w:val="right"/>
    </w:pPr>
    <w:rPr>
      <w:sz w:val="16"/>
      <w:szCs w:val="16"/>
      <w:lang w:val="uk-UA"/>
    </w:rPr>
  </w:style>
  <w:style w:type="paragraph" w:customStyle="1" w:styleId="afffc">
    <w:name w:val="Табл назва_англ"/>
    <w:basedOn w:val="afffd"/>
    <w:rsid w:val="00095534"/>
    <w:pPr>
      <w:spacing w:before="20"/>
      <w:ind w:firstLine="0"/>
    </w:pPr>
    <w:rPr>
      <w:i/>
      <w:sz w:val="18"/>
      <w:lang w:val="uk-UA"/>
    </w:rPr>
  </w:style>
  <w:style w:type="paragraph" w:customStyle="1" w:styleId="afffd">
    <w:name w:val="Табл назва"/>
    <w:basedOn w:val="a0"/>
    <w:rsid w:val="00095534"/>
    <w:pPr>
      <w:tabs>
        <w:tab w:val="right" w:leader="dot" w:pos="6350"/>
      </w:tabs>
      <w:spacing w:before="80"/>
      <w:ind w:left="459" w:right="284" w:hanging="459"/>
    </w:pPr>
    <w:rPr>
      <w:b/>
      <w:snapToGrid w:val="0"/>
      <w:szCs w:val="24"/>
    </w:rPr>
  </w:style>
  <w:style w:type="paragraph" w:customStyle="1" w:styleId="afffe">
    <w:name w:val="Табл голова"/>
    <w:basedOn w:val="a0"/>
    <w:rsid w:val="00095534"/>
    <w:pPr>
      <w:tabs>
        <w:tab w:val="right" w:leader="dot" w:pos="6350"/>
      </w:tabs>
      <w:spacing w:before="40" w:after="40" w:line="160" w:lineRule="exact"/>
      <w:jc w:val="center"/>
    </w:pPr>
    <w:rPr>
      <w:snapToGrid w:val="0"/>
      <w:sz w:val="14"/>
      <w:szCs w:val="24"/>
    </w:rPr>
  </w:style>
  <w:style w:type="paragraph" w:customStyle="1" w:styleId="affff">
    <w:name w:val="Табл. продовження"/>
    <w:basedOn w:val="a0"/>
    <w:rsid w:val="00095534"/>
    <w:pPr>
      <w:spacing w:after="40"/>
      <w:jc w:val="right"/>
    </w:pPr>
    <w:rPr>
      <w:i/>
      <w:snapToGrid w:val="0"/>
      <w:sz w:val="16"/>
      <w:szCs w:val="24"/>
      <w:lang w:val="uk-UA"/>
    </w:rPr>
  </w:style>
  <w:style w:type="paragraph" w:customStyle="1" w:styleId="affff0">
    <w:name w:val="Табл. шапка"/>
    <w:basedOn w:val="a0"/>
    <w:rsid w:val="00095534"/>
    <w:pPr>
      <w:spacing w:before="20" w:after="20" w:line="160" w:lineRule="exact"/>
      <w:jc w:val="center"/>
    </w:pPr>
    <w:rPr>
      <w:b/>
      <w:snapToGrid w:val="0"/>
      <w:sz w:val="14"/>
      <w:szCs w:val="24"/>
      <w:lang w:val="uk-UA"/>
    </w:rPr>
  </w:style>
  <w:style w:type="paragraph" w:customStyle="1" w:styleId="1fe">
    <w:name w:val="Таблица_1"/>
    <w:basedOn w:val="affff0"/>
    <w:rsid w:val="00095534"/>
    <w:pPr>
      <w:spacing w:line="200" w:lineRule="exact"/>
    </w:pPr>
    <w:rPr>
      <w:b w:val="0"/>
      <w:sz w:val="18"/>
    </w:rPr>
  </w:style>
  <w:style w:type="paragraph" w:styleId="1ff">
    <w:name w:val="index 1"/>
    <w:basedOn w:val="a0"/>
    <w:next w:val="a0"/>
    <w:autoRedefine/>
    <w:rsid w:val="00095534"/>
    <w:pPr>
      <w:ind w:firstLine="680"/>
    </w:pPr>
    <w:rPr>
      <w:sz w:val="22"/>
      <w:szCs w:val="24"/>
      <w:lang w:val="uk-UA"/>
    </w:rPr>
  </w:style>
  <w:style w:type="paragraph" w:styleId="affff1">
    <w:name w:val="index heading"/>
    <w:basedOn w:val="a0"/>
    <w:next w:val="1ff"/>
    <w:rsid w:val="00095534"/>
    <w:rPr>
      <w:sz w:val="24"/>
      <w:szCs w:val="24"/>
    </w:rPr>
  </w:style>
  <w:style w:type="paragraph" w:styleId="affff2">
    <w:name w:val="endnote text"/>
    <w:basedOn w:val="a0"/>
    <w:link w:val="affff3"/>
    <w:rsid w:val="00095534"/>
    <w:pPr>
      <w:widowControl w:val="0"/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4"/>
      <w:lang w:val="x-none"/>
    </w:rPr>
  </w:style>
  <w:style w:type="character" w:customStyle="1" w:styleId="affff3">
    <w:name w:val="Текст кінцевої виноски Знак"/>
    <w:basedOn w:val="a1"/>
    <w:link w:val="affff2"/>
    <w:rsid w:val="00095534"/>
    <w:rPr>
      <w:rFonts w:ascii="Courier New" w:eastAsia="Times New Roman" w:hAnsi="Courier New" w:cs="Times New Roman"/>
      <w:sz w:val="24"/>
      <w:szCs w:val="20"/>
      <w:lang w:val="x-none" w:eastAsia="ru-RU"/>
    </w:rPr>
  </w:style>
  <w:style w:type="paragraph" w:customStyle="1" w:styleId="affff4">
    <w:name w:val="Подрис"/>
    <w:basedOn w:val="a0"/>
    <w:rsid w:val="00095534"/>
    <w:pPr>
      <w:ind w:firstLine="301"/>
      <w:jc w:val="both"/>
    </w:pPr>
    <w:rPr>
      <w:sz w:val="16"/>
      <w:lang w:val="uk-UA"/>
    </w:rPr>
  </w:style>
  <w:style w:type="paragraph" w:customStyle="1" w:styleId="1ff0">
    <w:name w:val="Основний текст з відступом1"/>
    <w:basedOn w:val="a0"/>
    <w:rsid w:val="00095534"/>
    <w:pPr>
      <w:ind w:firstLine="720"/>
      <w:jc w:val="both"/>
    </w:pPr>
    <w:rPr>
      <w:rFonts w:ascii="Times New Roman CYR" w:hAnsi="Times New Roman CYR" w:cs="Times New Roman CYR"/>
      <w:lang w:val="uk-UA"/>
    </w:rPr>
  </w:style>
  <w:style w:type="paragraph" w:customStyle="1" w:styleId="119">
    <w:name w:val="Обычный + 11 пт"/>
    <w:basedOn w:val="a0"/>
    <w:rsid w:val="00095534"/>
    <w:pPr>
      <w:spacing w:line="360" w:lineRule="auto"/>
    </w:pPr>
    <w:rPr>
      <w:sz w:val="22"/>
    </w:rPr>
  </w:style>
  <w:style w:type="paragraph" w:customStyle="1" w:styleId="1ff1">
    <w:name w:val="Знак Знак1 Знак"/>
    <w:basedOn w:val="a0"/>
    <w:rsid w:val="00095534"/>
    <w:rPr>
      <w:rFonts w:ascii="Verdana" w:hAnsi="Verdana" w:cs="Verdana"/>
      <w:lang w:val="en-US" w:eastAsia="en-US"/>
    </w:rPr>
  </w:style>
  <w:style w:type="paragraph" w:customStyle="1" w:styleId="3b">
    <w:name w:val="Знак Знак3 Знак Знак Знак Знак Знак Знак Знак Знак"/>
    <w:basedOn w:val="a0"/>
    <w:rsid w:val="00095534"/>
    <w:rPr>
      <w:rFonts w:ascii="Verdana" w:hAnsi="Verdana" w:cs="Verdana"/>
      <w:lang w:val="en-US" w:eastAsia="en-US"/>
    </w:rPr>
  </w:style>
  <w:style w:type="paragraph" w:customStyle="1" w:styleId="215">
    <w:name w:val="Знак Знак21"/>
    <w:basedOn w:val="a0"/>
    <w:rsid w:val="00095534"/>
    <w:rPr>
      <w:rFonts w:ascii="Verdana" w:hAnsi="Verdana" w:cs="Verdana"/>
      <w:lang w:val="en-US" w:eastAsia="en-US"/>
    </w:rPr>
  </w:style>
  <w:style w:type="paragraph" w:customStyle="1" w:styleId="92">
    <w:name w:val="Знак Знак9 Знак Знак Знак Знак"/>
    <w:basedOn w:val="a0"/>
    <w:rsid w:val="00095534"/>
    <w:pPr>
      <w:spacing w:line="240" w:lineRule="atLeast"/>
    </w:pPr>
    <w:rPr>
      <w:rFonts w:ascii="Verdana" w:hAnsi="Verdana" w:cs="Verdana"/>
      <w:lang w:val="en-US" w:eastAsia="en-US"/>
    </w:rPr>
  </w:style>
  <w:style w:type="paragraph" w:customStyle="1" w:styleId="1ff2">
    <w:name w:val="Знак Знак Знак Знак Знак Знак1 Знак Знак Знак Знак Знак Знак Знак"/>
    <w:basedOn w:val="a0"/>
    <w:rsid w:val="00095534"/>
    <w:rPr>
      <w:rFonts w:ascii="Verdana" w:hAnsi="Verdana" w:cs="Verdana"/>
      <w:lang w:val="en-US" w:eastAsia="en-US"/>
    </w:rPr>
  </w:style>
  <w:style w:type="paragraph" w:customStyle="1" w:styleId="affff5">
    <w:name w:val="Знак Знак Знак Знак Знак Знак Знак Знак Знак Знак Знак Знак Знак Знак Знак Знак Знак Знак Знак Знак Знак Знак Знак Знак"/>
    <w:basedOn w:val="a0"/>
    <w:rsid w:val="00095534"/>
    <w:rPr>
      <w:rFonts w:ascii="Verdana" w:hAnsi="Verdana" w:cs="Verdana"/>
      <w:lang w:val="en-US" w:eastAsia="en-US"/>
    </w:rPr>
  </w:style>
  <w:style w:type="paragraph" w:customStyle="1" w:styleId="6p">
    <w:name w:val="Стиль6p"/>
    <w:basedOn w:val="10"/>
    <w:rsid w:val="00095534"/>
    <w:pPr>
      <w:numPr>
        <w:numId w:val="9"/>
      </w:numPr>
    </w:pPr>
    <w:rPr>
      <w:rFonts w:ascii="Times New Roman" w:hAnsi="Times New Roman"/>
      <w:iCs/>
      <w:color w:val="000000"/>
      <w:sz w:val="22"/>
      <w:szCs w:val="24"/>
    </w:rPr>
  </w:style>
  <w:style w:type="paragraph" w:styleId="affff6">
    <w:name w:val="List Bullet"/>
    <w:basedOn w:val="a0"/>
    <w:autoRedefine/>
    <w:rsid w:val="00095534"/>
    <w:pPr>
      <w:shd w:val="clear" w:color="auto" w:fill="FFFFFF"/>
      <w:ind w:left="360" w:hanging="360"/>
      <w:jc w:val="right"/>
    </w:pPr>
    <w:rPr>
      <w:color w:val="000000"/>
      <w:sz w:val="18"/>
      <w:szCs w:val="18"/>
      <w:lang w:val="en-US"/>
    </w:rPr>
  </w:style>
  <w:style w:type="paragraph" w:customStyle="1" w:styleId="affff7">
    <w:name w:val="Знак Знак Знак Знак Знак Знак Знак Знак Знак Знак Знак Знак Знак Знак"/>
    <w:basedOn w:val="a0"/>
    <w:rsid w:val="00095534"/>
    <w:rPr>
      <w:rFonts w:ascii="Verdana" w:hAnsi="Verdana" w:cs="Verdana"/>
      <w:lang w:val="en-US" w:eastAsia="en-US"/>
    </w:rPr>
  </w:style>
  <w:style w:type="paragraph" w:customStyle="1" w:styleId="1ff3">
    <w:name w:val="Знак Знак Знак Знак Знак Знак Знак Знак Знак Знак Знак Знак1"/>
    <w:basedOn w:val="a0"/>
    <w:rsid w:val="00095534"/>
    <w:rPr>
      <w:rFonts w:ascii="Verdana" w:hAnsi="Verdana" w:cs="Verdana"/>
      <w:lang w:val="en-US" w:eastAsia="en-US"/>
    </w:rPr>
  </w:style>
  <w:style w:type="paragraph" w:customStyle="1" w:styleId="1ff4">
    <w:name w:val="Знак1 Знак Знак Знак"/>
    <w:basedOn w:val="a0"/>
    <w:rsid w:val="00095534"/>
    <w:rPr>
      <w:rFonts w:ascii="Verdana" w:hAnsi="Verdana" w:cs="Verdana"/>
      <w:lang w:val="en-US" w:eastAsia="en-US"/>
    </w:rPr>
  </w:style>
  <w:style w:type="paragraph" w:customStyle="1" w:styleId="1ff5">
    <w:name w:val="Знак Знак Знак Знак Знак Знак Знак Знак Знак Знак Знак Знак Знак Знак Знак Знак Знак Знак1 Знак Знак"/>
    <w:basedOn w:val="a0"/>
    <w:rsid w:val="00095534"/>
    <w:rPr>
      <w:rFonts w:ascii="Verdana" w:hAnsi="Verdana" w:cs="Verdana"/>
      <w:lang w:val="en-US" w:eastAsia="en-US"/>
    </w:rPr>
  </w:style>
  <w:style w:type="paragraph" w:styleId="20">
    <w:name w:val="List Bullet 2"/>
    <w:basedOn w:val="a0"/>
    <w:autoRedefine/>
    <w:rsid w:val="00095534"/>
    <w:pPr>
      <w:numPr>
        <w:numId w:val="10"/>
      </w:numPr>
    </w:pPr>
    <w:rPr>
      <w:lang w:val="uk-UA"/>
    </w:rPr>
  </w:style>
  <w:style w:type="paragraph" w:styleId="HTML">
    <w:name w:val="HTML Preformatted"/>
    <w:basedOn w:val="a0"/>
    <w:link w:val="HTML0"/>
    <w:rsid w:val="000955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ий HTML Знак"/>
    <w:basedOn w:val="a1"/>
    <w:link w:val="HTML"/>
    <w:rsid w:val="00095534"/>
    <w:rPr>
      <w:rFonts w:ascii="Courier New" w:eastAsia="Times New Roman" w:hAnsi="Courier New" w:cs="Times New Roman"/>
      <w:sz w:val="20"/>
      <w:szCs w:val="20"/>
      <w:lang w:val="ru-RU" w:eastAsia="ru-RU"/>
    </w:rPr>
  </w:style>
  <w:style w:type="numbering" w:customStyle="1" w:styleId="3c">
    <w:name w:val="Немає списку3"/>
    <w:next w:val="a3"/>
    <w:semiHidden/>
    <w:rsid w:val="00095534"/>
  </w:style>
  <w:style w:type="numbering" w:customStyle="1" w:styleId="46">
    <w:name w:val="Немає списку4"/>
    <w:next w:val="a3"/>
    <w:semiHidden/>
    <w:rsid w:val="00095534"/>
  </w:style>
  <w:style w:type="paragraph" w:customStyle="1" w:styleId="affff8">
    <w:name w:val="Табл втяж"/>
    <w:basedOn w:val="a0"/>
    <w:rsid w:val="00095534"/>
    <w:pPr>
      <w:ind w:left="284"/>
    </w:pPr>
    <w:rPr>
      <w:rFonts w:ascii="1251 Times" w:hAnsi="1251 Times"/>
      <w:sz w:val="16"/>
    </w:rPr>
  </w:style>
  <w:style w:type="paragraph" w:customStyle="1" w:styleId="2f0">
    <w:name w:val="2"/>
    <w:basedOn w:val="a0"/>
    <w:rsid w:val="00095534"/>
    <w:rPr>
      <w:rFonts w:ascii="Verdana" w:hAnsi="Verdana" w:cs="Verdana"/>
      <w:lang w:val="en-US" w:eastAsia="en-US"/>
    </w:rPr>
  </w:style>
  <w:style w:type="paragraph" w:customStyle="1" w:styleId="caaieiaie4">
    <w:name w:val="caaieiaie 4"/>
    <w:basedOn w:val="a0"/>
    <w:next w:val="a0"/>
    <w:rsid w:val="00095534"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 w:val="22"/>
    </w:rPr>
  </w:style>
  <w:style w:type="paragraph" w:customStyle="1" w:styleId="affff9">
    <w:name w:val="Табл назв англ"/>
    <w:basedOn w:val="a0"/>
    <w:rsid w:val="00095534"/>
    <w:pPr>
      <w:tabs>
        <w:tab w:val="right" w:leader="dot" w:pos="6350"/>
      </w:tabs>
      <w:autoSpaceDE w:val="0"/>
      <w:autoSpaceDN w:val="0"/>
      <w:spacing w:after="60"/>
      <w:ind w:right="284"/>
      <w:jc w:val="both"/>
    </w:pPr>
    <w:rPr>
      <w:rFonts w:ascii="1251 Times" w:hAnsi="1251 Times"/>
      <w:b/>
      <w:bCs/>
      <w:i/>
      <w:iCs/>
      <w:sz w:val="18"/>
      <w:szCs w:val="18"/>
      <w:lang w:val="uk-UA"/>
    </w:rPr>
  </w:style>
  <w:style w:type="numbering" w:customStyle="1" w:styleId="55">
    <w:name w:val="Немає списку5"/>
    <w:next w:val="a3"/>
    <w:semiHidden/>
    <w:rsid w:val="00095534"/>
  </w:style>
  <w:style w:type="character" w:customStyle="1" w:styleId="Normal0">
    <w:name w:val="Normal Знак Знак"/>
    <w:rsid w:val="00095534"/>
    <w:rPr>
      <w:sz w:val="18"/>
      <w:szCs w:val="18"/>
      <w:lang w:val="x-none" w:eastAsia="ru-RU"/>
    </w:rPr>
  </w:style>
  <w:style w:type="paragraph" w:customStyle="1" w:styleId="affffa">
    <w:name w:val="Таблица"/>
    <w:rsid w:val="00095534"/>
    <w:rPr>
      <w:rFonts w:ascii="Calibri" w:eastAsia="Calibri" w:hAnsi="Calibri" w:cs="Times New Roman"/>
      <w:sz w:val="24"/>
    </w:rPr>
  </w:style>
  <w:style w:type="paragraph" w:customStyle="1" w:styleId="affffb">
    <w:name w:val="Знак Знак Знак Знак Знак Знак Знак Знак Знак Знак Знак"/>
    <w:basedOn w:val="a0"/>
    <w:rsid w:val="00095534"/>
    <w:rPr>
      <w:rFonts w:ascii="Verdana" w:hAnsi="Verdana" w:cs="Verdana"/>
      <w:lang w:val="en-US" w:eastAsia="en-US"/>
    </w:rPr>
  </w:style>
  <w:style w:type="paragraph" w:customStyle="1" w:styleId="1ff6">
    <w:name w:val="Знак Знак Знак Знак Знак Знак Знак Знак Знак Знак Знак1 Знак Знак Знак"/>
    <w:basedOn w:val="a0"/>
    <w:rsid w:val="00095534"/>
    <w:rPr>
      <w:rFonts w:ascii="Verdana" w:hAnsi="Verdana" w:cs="Verdana"/>
      <w:lang w:val="en-US" w:eastAsia="en-US"/>
    </w:rPr>
  </w:style>
  <w:style w:type="paragraph" w:customStyle="1" w:styleId="2f1">
    <w:name w:val="сновной текст с отступом 2"/>
    <w:basedOn w:val="a0"/>
    <w:rsid w:val="00095534"/>
    <w:pPr>
      <w:tabs>
        <w:tab w:val="left" w:pos="8364"/>
      </w:tabs>
      <w:ind w:firstLine="709"/>
      <w:jc w:val="both"/>
    </w:pPr>
    <w:rPr>
      <w:sz w:val="28"/>
      <w:szCs w:val="28"/>
      <w:lang w:val="uk-UA"/>
    </w:rPr>
  </w:style>
  <w:style w:type="paragraph" w:customStyle="1" w:styleId="1ff7">
    <w:name w:val="Знак Знак Знак Знак Знак Знак Знак Знак1"/>
    <w:basedOn w:val="a0"/>
    <w:rsid w:val="00095534"/>
    <w:rPr>
      <w:rFonts w:ascii="Verdana" w:hAnsi="Verdana" w:cs="Verdana"/>
      <w:lang w:val="en-US" w:eastAsia="en-US"/>
    </w:rPr>
  </w:style>
  <w:style w:type="paragraph" w:customStyle="1" w:styleId="BodyText1">
    <w:name w:val="Body Text1"/>
    <w:basedOn w:val="a0"/>
    <w:rsid w:val="00095534"/>
    <w:rPr>
      <w:sz w:val="28"/>
      <w:szCs w:val="28"/>
      <w:lang w:val="uk-UA"/>
    </w:rPr>
  </w:style>
  <w:style w:type="paragraph" w:customStyle="1" w:styleId="2f2">
    <w:name w:val="Знак Знак2 Знак"/>
    <w:basedOn w:val="a0"/>
    <w:rsid w:val="00095534"/>
    <w:rPr>
      <w:rFonts w:ascii="Verdana" w:hAnsi="Verdana" w:cs="Verdana"/>
      <w:lang w:val="en-US" w:eastAsia="en-US"/>
    </w:rPr>
  </w:style>
  <w:style w:type="paragraph" w:customStyle="1" w:styleId="1ff8">
    <w:name w:val="Знак Знак Знак Знак Знак Знак Знак Знак Знак Знак1"/>
    <w:basedOn w:val="a0"/>
    <w:rsid w:val="00095534"/>
    <w:rPr>
      <w:rFonts w:ascii="Verdana" w:hAnsi="Verdana" w:cs="Verdana"/>
      <w:lang w:val="en-US" w:eastAsia="en-US"/>
    </w:rPr>
  </w:style>
  <w:style w:type="paragraph" w:customStyle="1" w:styleId="affffc">
    <w:name w:val="Знак Знак Знак Знак Знак Знак"/>
    <w:basedOn w:val="a0"/>
    <w:rsid w:val="00095534"/>
    <w:rPr>
      <w:rFonts w:ascii="Verdana" w:hAnsi="Verdana" w:cs="Verdana"/>
      <w:lang w:val="en-US" w:eastAsia="en-US"/>
    </w:rPr>
  </w:style>
  <w:style w:type="paragraph" w:customStyle="1" w:styleId="11a">
    <w:name w:val="Знак Знак1 Знак Знак Знак Знак Знак Знак Знак Знак Знак Знак Знак Знак Знак Знак Знак Знак1"/>
    <w:basedOn w:val="a0"/>
    <w:rsid w:val="00095534"/>
    <w:rPr>
      <w:rFonts w:ascii="Verdana" w:hAnsi="Verdana" w:cs="Verdana"/>
      <w:lang w:val="en-US" w:eastAsia="en-US"/>
    </w:rPr>
  </w:style>
  <w:style w:type="paragraph" w:customStyle="1" w:styleId="1ff9">
    <w:name w:val="Знак Знак1 Знак Знак Знак Знак Знак Знак Знак Знак Знак Знак Знак Знак Знак Знак Знак Знак"/>
    <w:basedOn w:val="a0"/>
    <w:rsid w:val="00095534"/>
    <w:rPr>
      <w:rFonts w:ascii="Verdana" w:hAnsi="Verdana" w:cs="Verdana"/>
      <w:lang w:val="en-US" w:eastAsia="en-US"/>
    </w:rPr>
  </w:style>
  <w:style w:type="paragraph" w:customStyle="1" w:styleId="11b">
    <w:name w:val="Знак Знак1 Знак Знак Знак Знак1"/>
    <w:basedOn w:val="a0"/>
    <w:rsid w:val="00095534"/>
    <w:rPr>
      <w:rFonts w:ascii="Verdana" w:hAnsi="Verdana" w:cs="Verdana"/>
      <w:lang w:val="en-US" w:eastAsia="en-US"/>
    </w:rPr>
  </w:style>
  <w:style w:type="character" w:styleId="affffd">
    <w:name w:val="Emphasis"/>
    <w:qFormat/>
    <w:rsid w:val="00095534"/>
    <w:rPr>
      <w:i/>
      <w:iCs/>
    </w:rPr>
  </w:style>
  <w:style w:type="paragraph" w:customStyle="1" w:styleId="2f3">
    <w:name w:val="Знак Знак2 Знак Знак Знак Знак Знак Знак Знак Знак Знак Знак Знак Знак"/>
    <w:basedOn w:val="a0"/>
    <w:rsid w:val="00095534"/>
    <w:pPr>
      <w:spacing w:after="160" w:line="240" w:lineRule="exact"/>
    </w:pPr>
    <w:rPr>
      <w:rFonts w:cs="Arial"/>
      <w:lang w:val="de-CH" w:eastAsia="de-CH"/>
    </w:rPr>
  </w:style>
  <w:style w:type="character" w:customStyle="1" w:styleId="affffe">
    <w:name w:val="Верхний колонтитул Знак"/>
    <w:rsid w:val="00095534"/>
    <w:rPr>
      <w:rFonts w:ascii="Times New Roman" w:hAnsi="Times New Roman" w:cs="Times New Roman"/>
      <w:sz w:val="24"/>
      <w:szCs w:val="24"/>
    </w:rPr>
  </w:style>
  <w:style w:type="character" w:customStyle="1" w:styleId="afffff">
    <w:name w:val="Нижний колонтитул Знак"/>
    <w:rsid w:val="00095534"/>
    <w:rPr>
      <w:rFonts w:ascii="Times New Roman" w:hAnsi="Times New Roman" w:cs="Times New Roman"/>
      <w:sz w:val="24"/>
      <w:szCs w:val="24"/>
    </w:rPr>
  </w:style>
  <w:style w:type="character" w:customStyle="1" w:styleId="2f4">
    <w:name w:val="Основной текст с отступом 2 Знак"/>
    <w:rsid w:val="00095534"/>
    <w:rPr>
      <w:rFonts w:ascii="Times New Roman" w:hAnsi="Times New Roman" w:cs="Times New Roman"/>
      <w:sz w:val="24"/>
      <w:szCs w:val="24"/>
    </w:rPr>
  </w:style>
  <w:style w:type="character" w:customStyle="1" w:styleId="3d">
    <w:name w:val="Основной текст с отступом 3 Знак"/>
    <w:rsid w:val="00095534"/>
    <w:rPr>
      <w:rFonts w:ascii="Times New Roman" w:hAnsi="Times New Roman" w:cs="Times New Roman"/>
      <w:sz w:val="16"/>
      <w:szCs w:val="16"/>
    </w:rPr>
  </w:style>
  <w:style w:type="character" w:customStyle="1" w:styleId="2f5">
    <w:name w:val="Основной текст 2 Знак"/>
    <w:rsid w:val="00095534"/>
    <w:rPr>
      <w:rFonts w:ascii="Times New Roman" w:hAnsi="Times New Roman" w:cs="Times New Roman"/>
      <w:sz w:val="24"/>
      <w:szCs w:val="24"/>
    </w:rPr>
  </w:style>
  <w:style w:type="character" w:customStyle="1" w:styleId="afffff0">
    <w:name w:val="знак сноски"/>
    <w:rsid w:val="00095534"/>
    <w:rPr>
      <w:vertAlign w:val="superscript"/>
    </w:rPr>
  </w:style>
  <w:style w:type="paragraph" w:customStyle="1" w:styleId="caaieiaie2">
    <w:name w:val="caaieiaie 2"/>
    <w:basedOn w:val="a0"/>
    <w:next w:val="a0"/>
    <w:rsid w:val="00095534"/>
    <w:pPr>
      <w:keepNext/>
      <w:widowControl w:val="0"/>
      <w:spacing w:line="360" w:lineRule="auto"/>
      <w:ind w:firstLine="70"/>
    </w:pPr>
    <w:rPr>
      <w:sz w:val="24"/>
      <w:szCs w:val="24"/>
    </w:rPr>
  </w:style>
  <w:style w:type="character" w:customStyle="1" w:styleId="afffff1">
    <w:name w:val="Текст сноски Знак"/>
    <w:rsid w:val="00095534"/>
    <w:rPr>
      <w:rFonts w:ascii="Times New Roman" w:hAnsi="Times New Roman" w:cs="Times New Roman"/>
      <w:sz w:val="20"/>
      <w:szCs w:val="20"/>
    </w:rPr>
  </w:style>
  <w:style w:type="character" w:customStyle="1" w:styleId="afffff2">
    <w:name w:val="Подзаголовок Знак"/>
    <w:rsid w:val="00095534"/>
    <w:rPr>
      <w:rFonts w:ascii="Cambria" w:eastAsia="Times New Roman" w:hAnsi="Cambria"/>
      <w:sz w:val="24"/>
      <w:szCs w:val="24"/>
    </w:rPr>
  </w:style>
  <w:style w:type="character" w:customStyle="1" w:styleId="afffff3">
    <w:name w:val="Название Знак"/>
    <w:rsid w:val="00095534"/>
    <w:rPr>
      <w:rFonts w:ascii="Cambria" w:eastAsia="Times New Roman" w:hAnsi="Cambria"/>
      <w:b/>
      <w:bCs/>
      <w:kern w:val="28"/>
      <w:sz w:val="32"/>
      <w:szCs w:val="32"/>
    </w:rPr>
  </w:style>
  <w:style w:type="paragraph" w:customStyle="1" w:styleId="afffff4">
    <w:name w:val="Знак Знак Знак Знак Знак Знак Знак Знак Знак Знак Знак Знак Знак Знак Знак"/>
    <w:basedOn w:val="a0"/>
    <w:rsid w:val="00095534"/>
    <w:rPr>
      <w:rFonts w:ascii="Verdana" w:hAnsi="Verdana" w:cs="Verdana"/>
      <w:lang w:val="en-US" w:eastAsia="en-US"/>
    </w:rPr>
  </w:style>
  <w:style w:type="paragraph" w:styleId="afffff5">
    <w:name w:val="List"/>
    <w:basedOn w:val="a0"/>
    <w:rsid w:val="00095534"/>
    <w:pPr>
      <w:ind w:left="283" w:hanging="283"/>
    </w:pPr>
    <w:rPr>
      <w:sz w:val="24"/>
      <w:szCs w:val="24"/>
      <w:lang w:val="uk-UA"/>
    </w:rPr>
  </w:style>
  <w:style w:type="paragraph" w:styleId="afffff6">
    <w:name w:val="Body Text First Indent"/>
    <w:basedOn w:val="af1"/>
    <w:link w:val="afffff7"/>
    <w:rsid w:val="00095534"/>
    <w:pPr>
      <w:ind w:firstLine="210"/>
    </w:pPr>
    <w:rPr>
      <w:rFonts w:ascii="Arial" w:hAnsi="Arial"/>
      <w:lang w:val="x-none"/>
    </w:rPr>
  </w:style>
  <w:style w:type="character" w:customStyle="1" w:styleId="afffff7">
    <w:name w:val="Червоний рядок Знак"/>
    <w:basedOn w:val="af2"/>
    <w:link w:val="afffff6"/>
    <w:rsid w:val="00095534"/>
    <w:rPr>
      <w:rFonts w:ascii="Arial" w:eastAsia="Times New Roman" w:hAnsi="Arial" w:cs="Times New Roman"/>
      <w:sz w:val="24"/>
      <w:szCs w:val="24"/>
      <w:lang w:val="x-none" w:eastAsia="ru-RU"/>
    </w:rPr>
  </w:style>
  <w:style w:type="paragraph" w:styleId="2f6">
    <w:name w:val="List 2"/>
    <w:basedOn w:val="a0"/>
    <w:rsid w:val="00095534"/>
    <w:pPr>
      <w:ind w:left="566" w:hanging="283"/>
    </w:pPr>
    <w:rPr>
      <w:sz w:val="24"/>
      <w:szCs w:val="24"/>
      <w:lang w:val="uk-UA"/>
    </w:rPr>
  </w:style>
  <w:style w:type="paragraph" w:customStyle="1" w:styleId="411">
    <w:name w:val="Знак Знак41"/>
    <w:basedOn w:val="a0"/>
    <w:rsid w:val="00095534"/>
    <w:pPr>
      <w:spacing w:after="160" w:line="240" w:lineRule="exact"/>
    </w:pPr>
    <w:rPr>
      <w:rFonts w:cs="Arial"/>
      <w:lang w:val="de-CH" w:eastAsia="de-CH"/>
    </w:rPr>
  </w:style>
  <w:style w:type="paragraph" w:customStyle="1" w:styleId="3p">
    <w:name w:val="Стиль3p"/>
    <w:basedOn w:val="a0"/>
    <w:rsid w:val="00095534"/>
    <w:pPr>
      <w:numPr>
        <w:numId w:val="7"/>
      </w:numPr>
      <w:jc w:val="center"/>
    </w:pPr>
    <w:rPr>
      <w:b/>
      <w:bCs/>
      <w:sz w:val="22"/>
      <w:szCs w:val="24"/>
      <w:lang w:val="uk-UA"/>
    </w:rPr>
  </w:style>
  <w:style w:type="paragraph" w:customStyle="1" w:styleId="7p">
    <w:name w:val="Стиль7p"/>
    <w:basedOn w:val="a0"/>
    <w:rsid w:val="00095534"/>
    <w:pPr>
      <w:numPr>
        <w:numId w:val="11"/>
      </w:numPr>
      <w:jc w:val="center"/>
    </w:pPr>
    <w:rPr>
      <w:b/>
      <w:sz w:val="22"/>
      <w:szCs w:val="24"/>
    </w:rPr>
  </w:style>
  <w:style w:type="paragraph" w:customStyle="1" w:styleId="40">
    <w:name w:val="Стиль4р"/>
    <w:basedOn w:val="a0"/>
    <w:rsid w:val="00095534"/>
    <w:pPr>
      <w:numPr>
        <w:numId w:val="12"/>
      </w:numPr>
      <w:jc w:val="center"/>
    </w:pPr>
    <w:rPr>
      <w:b/>
      <w:bCs/>
      <w:sz w:val="22"/>
      <w:szCs w:val="24"/>
      <w:lang w:val="uk-UA"/>
    </w:rPr>
  </w:style>
  <w:style w:type="paragraph" w:customStyle="1" w:styleId="1ffa">
    <w:name w:val="Норм1"/>
    <w:basedOn w:val="a0"/>
    <w:rsid w:val="00095534"/>
    <w:pPr>
      <w:ind w:firstLine="851"/>
      <w:jc w:val="both"/>
    </w:pPr>
    <w:rPr>
      <w:sz w:val="28"/>
    </w:rPr>
  </w:style>
  <w:style w:type="paragraph" w:customStyle="1" w:styleId="afffff8">
    <w:name w:val="Обичний"/>
    <w:basedOn w:val="24"/>
    <w:rsid w:val="00095534"/>
    <w:pPr>
      <w:tabs>
        <w:tab w:val="clear" w:pos="3828"/>
      </w:tabs>
      <w:overflowPunct w:val="0"/>
      <w:autoSpaceDE w:val="0"/>
      <w:autoSpaceDN w:val="0"/>
      <w:adjustRightInd w:val="0"/>
      <w:ind w:left="1440"/>
      <w:jc w:val="left"/>
      <w:textAlignment w:val="baseline"/>
    </w:pPr>
    <w:rPr>
      <w:b/>
      <w:kern w:val="2"/>
      <w:szCs w:val="24"/>
      <w:lang w:val="x-none"/>
    </w:rPr>
  </w:style>
  <w:style w:type="paragraph" w:customStyle="1" w:styleId="220">
    <w:name w:val="Основний текст 22"/>
    <w:basedOn w:val="a0"/>
    <w:rsid w:val="00095534"/>
    <w:pPr>
      <w:overflowPunct w:val="0"/>
      <w:autoSpaceDE w:val="0"/>
      <w:autoSpaceDN w:val="0"/>
      <w:adjustRightInd w:val="0"/>
      <w:ind w:firstLine="720"/>
      <w:jc w:val="both"/>
    </w:pPr>
    <w:rPr>
      <w:sz w:val="26"/>
      <w:lang w:val="uk-UA"/>
    </w:rPr>
  </w:style>
  <w:style w:type="paragraph" w:customStyle="1" w:styleId="2f7">
    <w:name w:val="Звичайний2"/>
    <w:rsid w:val="0009553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f8">
    <w:name w:val="Назва2"/>
    <w:basedOn w:val="2f7"/>
    <w:rsid w:val="00095534"/>
    <w:pPr>
      <w:jc w:val="center"/>
    </w:pPr>
    <w:rPr>
      <w:b/>
      <w:sz w:val="20"/>
    </w:rPr>
  </w:style>
  <w:style w:type="paragraph" w:customStyle="1" w:styleId="420">
    <w:name w:val="Заголовок 42"/>
    <w:basedOn w:val="2f7"/>
    <w:next w:val="2f7"/>
    <w:rsid w:val="00095534"/>
    <w:pPr>
      <w:keepNext/>
      <w:outlineLvl w:val="3"/>
    </w:pPr>
    <w:rPr>
      <w:b/>
      <w:sz w:val="20"/>
    </w:rPr>
  </w:style>
  <w:style w:type="paragraph" w:customStyle="1" w:styleId="320">
    <w:name w:val="Заголовок 32"/>
    <w:basedOn w:val="2f7"/>
    <w:next w:val="2f7"/>
    <w:rsid w:val="00095534"/>
    <w:pPr>
      <w:keepNext/>
      <w:jc w:val="center"/>
      <w:outlineLvl w:val="2"/>
    </w:pPr>
    <w:rPr>
      <w:b/>
      <w:sz w:val="18"/>
    </w:rPr>
  </w:style>
  <w:style w:type="paragraph" w:customStyle="1" w:styleId="221">
    <w:name w:val="Заголовок 22"/>
    <w:basedOn w:val="2f7"/>
    <w:next w:val="2f7"/>
    <w:rsid w:val="00095534"/>
    <w:pPr>
      <w:keepNext/>
      <w:jc w:val="center"/>
      <w:outlineLvl w:val="1"/>
    </w:pPr>
    <w:rPr>
      <w:b/>
      <w:sz w:val="20"/>
    </w:rPr>
  </w:style>
  <w:style w:type="paragraph" w:customStyle="1" w:styleId="620">
    <w:name w:val="Заголовок 62"/>
    <w:basedOn w:val="2f7"/>
    <w:next w:val="2f7"/>
    <w:rsid w:val="00095534"/>
    <w:pPr>
      <w:keepNext/>
      <w:outlineLvl w:val="5"/>
    </w:pPr>
    <w:rPr>
      <w:b/>
      <w:sz w:val="18"/>
    </w:rPr>
  </w:style>
  <w:style w:type="paragraph" w:customStyle="1" w:styleId="120">
    <w:name w:val="Заголовок 12"/>
    <w:basedOn w:val="2f7"/>
    <w:next w:val="2f7"/>
    <w:rsid w:val="00095534"/>
    <w:pPr>
      <w:keepNext/>
      <w:jc w:val="center"/>
      <w:outlineLvl w:val="0"/>
    </w:pPr>
    <w:rPr>
      <w:rFonts w:ascii="Courier New" w:hAnsi="Courier New"/>
      <w:b/>
      <w:sz w:val="22"/>
    </w:rPr>
  </w:style>
  <w:style w:type="paragraph" w:customStyle="1" w:styleId="321">
    <w:name w:val="Основний текст 32"/>
    <w:basedOn w:val="a0"/>
    <w:rsid w:val="00095534"/>
    <w:pPr>
      <w:widowControl w:val="0"/>
      <w:jc w:val="center"/>
    </w:pPr>
    <w:rPr>
      <w:sz w:val="22"/>
    </w:rPr>
  </w:style>
  <w:style w:type="paragraph" w:customStyle="1" w:styleId="223">
    <w:name w:val="Основний текст з відступом 22"/>
    <w:basedOn w:val="a0"/>
    <w:rsid w:val="00095534"/>
    <w:pPr>
      <w:ind w:left="142" w:hanging="142"/>
    </w:pPr>
    <w:rPr>
      <w:rFonts w:ascii="Courier New" w:hAnsi="Courier New"/>
      <w:b/>
      <w:sz w:val="28"/>
      <w:szCs w:val="24"/>
      <w:lang w:val="uk-UA"/>
    </w:rPr>
  </w:style>
  <w:style w:type="character" w:customStyle="1" w:styleId="1ffb">
    <w:name w:val="Основний текст Знак1"/>
    <w:rsid w:val="00095534"/>
    <w:rPr>
      <w:spacing w:val="-6"/>
      <w:szCs w:val="24"/>
      <w:lang w:eastAsia="ru-RU"/>
    </w:rPr>
  </w:style>
  <w:style w:type="paragraph" w:customStyle="1" w:styleId="93">
    <w:name w:val="Знак Знак9 Знак Знак Знак Знак Знак Знак"/>
    <w:basedOn w:val="a0"/>
    <w:rsid w:val="00095534"/>
    <w:pPr>
      <w:spacing w:line="240" w:lineRule="atLeast"/>
    </w:pPr>
    <w:rPr>
      <w:rFonts w:ascii="Verdana" w:hAnsi="Verdana" w:cs="Verdana"/>
      <w:lang w:val="en-US" w:eastAsia="en-US"/>
    </w:rPr>
  </w:style>
  <w:style w:type="paragraph" w:customStyle="1" w:styleId="322">
    <w:name w:val="Основний текст з відступом 32"/>
    <w:basedOn w:val="a0"/>
    <w:rsid w:val="00095534"/>
    <w:pPr>
      <w:ind w:firstLine="709"/>
      <w:jc w:val="both"/>
    </w:pPr>
    <w:rPr>
      <w:sz w:val="24"/>
      <w:szCs w:val="24"/>
      <w:lang w:val="uk-UA"/>
    </w:rPr>
  </w:style>
  <w:style w:type="paragraph" w:customStyle="1" w:styleId="720">
    <w:name w:val="Заголовок 72"/>
    <w:basedOn w:val="2f7"/>
    <w:next w:val="2f7"/>
    <w:rsid w:val="00095534"/>
    <w:pPr>
      <w:keepNext/>
    </w:pPr>
    <w:rPr>
      <w:b/>
      <w:snapToGrid w:val="0"/>
    </w:rPr>
  </w:style>
  <w:style w:type="character" w:customStyle="1" w:styleId="2f9">
    <w:name w:val="Шрифт абзацу за промовчанням2"/>
    <w:rsid w:val="00095534"/>
  </w:style>
  <w:style w:type="paragraph" w:customStyle="1" w:styleId="2fa">
    <w:name w:val="Основний текст2"/>
    <w:basedOn w:val="2f7"/>
    <w:rsid w:val="00095534"/>
    <w:pPr>
      <w:ind w:right="-852"/>
      <w:jc w:val="center"/>
    </w:pPr>
    <w:rPr>
      <w:b/>
      <w:snapToGrid w:val="0"/>
      <w:sz w:val="28"/>
    </w:rPr>
  </w:style>
  <w:style w:type="paragraph" w:customStyle="1" w:styleId="2fb">
    <w:name w:val="Верхній колонтитул2"/>
    <w:basedOn w:val="2f7"/>
    <w:rsid w:val="00095534"/>
    <w:pPr>
      <w:tabs>
        <w:tab w:val="center" w:pos="4153"/>
        <w:tab w:val="right" w:pos="8306"/>
      </w:tabs>
    </w:pPr>
    <w:rPr>
      <w:snapToGrid w:val="0"/>
      <w:sz w:val="20"/>
      <w:lang w:val="ru-RU"/>
    </w:rPr>
  </w:style>
  <w:style w:type="paragraph" w:customStyle="1" w:styleId="3e">
    <w:name w:val="Звичайний3"/>
    <w:rsid w:val="00095534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2fc">
    <w:name w:val="Знак Знак2"/>
    <w:basedOn w:val="a0"/>
    <w:rsid w:val="00D51A84"/>
    <w:rPr>
      <w:rFonts w:ascii="Verdana" w:hAnsi="Verdana" w:cs="Verdana"/>
      <w:lang w:val="en-US" w:eastAsia="en-US"/>
    </w:rPr>
  </w:style>
  <w:style w:type="paragraph" w:customStyle="1" w:styleId="230">
    <w:name w:val="Основний текст 23"/>
    <w:basedOn w:val="a0"/>
    <w:rsid w:val="00D51A84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lang w:val="uk-UA"/>
    </w:rPr>
  </w:style>
  <w:style w:type="paragraph" w:customStyle="1" w:styleId="231">
    <w:name w:val="Основний текст з відступом 23"/>
    <w:basedOn w:val="a0"/>
    <w:rsid w:val="00D51A84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lang w:val="uk-UA"/>
    </w:rPr>
  </w:style>
  <w:style w:type="paragraph" w:customStyle="1" w:styleId="47">
    <w:name w:val="Звичайний4"/>
    <w:rsid w:val="00D51A84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paragraph" w:customStyle="1" w:styleId="3f">
    <w:name w:val="Верхній колонтитул3"/>
    <w:basedOn w:val="47"/>
    <w:rsid w:val="00D51A84"/>
    <w:pPr>
      <w:tabs>
        <w:tab w:val="center" w:pos="4677"/>
        <w:tab w:val="right" w:pos="9355"/>
      </w:tabs>
    </w:pPr>
    <w:rPr>
      <w:snapToGrid/>
      <w:sz w:val="24"/>
      <w:lang w:val="uk-UA"/>
    </w:rPr>
  </w:style>
  <w:style w:type="paragraph" w:customStyle="1" w:styleId="232">
    <w:name w:val="Заголовок 23"/>
    <w:basedOn w:val="a0"/>
    <w:next w:val="a0"/>
    <w:rsid w:val="00D51A84"/>
    <w:pPr>
      <w:keepNext/>
      <w:jc w:val="center"/>
    </w:pPr>
    <w:rPr>
      <w:b/>
      <w:sz w:val="28"/>
      <w:lang w:val="uk-UA"/>
    </w:rPr>
  </w:style>
  <w:style w:type="paragraph" w:customStyle="1" w:styleId="3f0">
    <w:name w:val="Назва3"/>
    <w:basedOn w:val="47"/>
    <w:rsid w:val="00D51A84"/>
    <w:pPr>
      <w:tabs>
        <w:tab w:val="left" w:pos="0"/>
        <w:tab w:val="left" w:pos="566"/>
        <w:tab w:val="left" w:pos="1133"/>
        <w:tab w:val="left" w:pos="1699"/>
        <w:tab w:val="left" w:pos="2265"/>
        <w:tab w:val="left" w:pos="2832"/>
        <w:tab w:val="left" w:pos="3398"/>
        <w:tab w:val="left" w:pos="3965"/>
        <w:tab w:val="left" w:pos="4531"/>
        <w:tab w:val="left" w:pos="5097"/>
        <w:tab w:val="left" w:pos="5664"/>
        <w:tab w:val="left" w:pos="6230"/>
        <w:tab w:val="left" w:pos="6797"/>
        <w:tab w:val="left" w:pos="7363"/>
        <w:tab w:val="left" w:pos="7929"/>
        <w:tab w:val="left" w:pos="8496"/>
        <w:tab w:val="left" w:pos="9062"/>
      </w:tabs>
      <w:suppressAutoHyphens/>
      <w:jc w:val="center"/>
    </w:pPr>
    <w:rPr>
      <w:b/>
      <w:sz w:val="28"/>
      <w:lang w:val="uk-UA"/>
    </w:rPr>
  </w:style>
  <w:style w:type="paragraph" w:customStyle="1" w:styleId="afffff9">
    <w:name w:val="Знак"/>
    <w:basedOn w:val="a0"/>
    <w:rsid w:val="00D51A84"/>
    <w:rPr>
      <w:rFonts w:ascii="Verdana" w:hAnsi="Verdana" w:cs="Verdana"/>
      <w:lang w:val="en-US" w:eastAsia="en-US"/>
    </w:rPr>
  </w:style>
  <w:style w:type="paragraph" w:customStyle="1" w:styleId="afffffa">
    <w:name w:val="Знак Знак Знак Знак"/>
    <w:basedOn w:val="a0"/>
    <w:rsid w:val="00D51A84"/>
    <w:rPr>
      <w:rFonts w:ascii="Verdana" w:hAnsi="Verdana" w:cs="Verdana"/>
      <w:lang w:val="en-US" w:eastAsia="en-US"/>
    </w:rPr>
  </w:style>
  <w:style w:type="paragraph" w:customStyle="1" w:styleId="330">
    <w:name w:val="Основний текст 33"/>
    <w:basedOn w:val="a0"/>
    <w:rsid w:val="00D51A84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sz w:val="22"/>
    </w:rPr>
  </w:style>
  <w:style w:type="paragraph" w:customStyle="1" w:styleId="afffffb">
    <w:name w:val="Знак Знак Знак Знак Знак Знак Знак Знак Знак Знак Знак Знак Знак Знак Знак Знак Знак Знак"/>
    <w:basedOn w:val="a0"/>
    <w:rsid w:val="00D51A84"/>
    <w:rPr>
      <w:rFonts w:ascii="Verdana" w:hAnsi="Verdana" w:cs="Verdana"/>
      <w:lang w:val="en-US" w:eastAsia="en-US"/>
    </w:rPr>
  </w:style>
  <w:style w:type="paragraph" w:customStyle="1" w:styleId="1ffc">
    <w:name w:val="Знак Знак Знак Знак Знак Знак Знак Знак Знак Знак Знак1 Знак Знак Знак Знак"/>
    <w:basedOn w:val="a0"/>
    <w:rsid w:val="00D51A84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paragraph" w:customStyle="1" w:styleId="1ffd">
    <w:name w:val="Знак Знак1 Знак Знак Знак Знак Знак Знак"/>
    <w:basedOn w:val="a0"/>
    <w:rsid w:val="00D51A84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paragraph" w:customStyle="1" w:styleId="afffffc">
    <w:name w:val="Знак Знак Знак Знак Знак Знак Знак Знак Знак Знак"/>
    <w:basedOn w:val="a0"/>
    <w:rsid w:val="00D51A84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paragraph" w:customStyle="1" w:styleId="1ffe">
    <w:name w:val="Знак Знак1"/>
    <w:basedOn w:val="a0"/>
    <w:rsid w:val="00D51A84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paragraph" w:customStyle="1" w:styleId="48">
    <w:name w:val="Знак Знак4"/>
    <w:basedOn w:val="a0"/>
    <w:rsid w:val="00D51A84"/>
    <w:rPr>
      <w:rFonts w:ascii="Verdana" w:hAnsi="Verdana" w:cs="Verdana"/>
      <w:lang w:val="en-US" w:eastAsia="en-US"/>
    </w:rPr>
  </w:style>
  <w:style w:type="paragraph" w:customStyle="1" w:styleId="2fd">
    <w:name w:val="Знак Знак2 Знак Знак Знак Знак Знак Знак"/>
    <w:basedOn w:val="a0"/>
    <w:rsid w:val="00D51A84"/>
    <w:pPr>
      <w:spacing w:after="160" w:line="240" w:lineRule="exact"/>
    </w:pPr>
    <w:rPr>
      <w:rFonts w:cs="Arial"/>
      <w:lang w:val="de-CH" w:eastAsia="de-CH"/>
    </w:rPr>
  </w:style>
  <w:style w:type="character" w:customStyle="1" w:styleId="spelle">
    <w:name w:val="spelle"/>
    <w:basedOn w:val="a1"/>
    <w:rsid w:val="00D907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4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4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5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2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4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2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3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3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6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9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3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4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9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8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6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6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4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7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4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1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6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4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4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5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7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8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1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8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4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1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5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chart" Target="charts/chart2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footer" Target="footer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2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4.7868390849603856E-2"/>
          <c:y val="1.9842089410954781E-2"/>
          <c:w val="0.95115129376874086"/>
          <c:h val="0.83373594694105857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міська місцевість</c:v>
                </c:pt>
              </c:strCache>
            </c:strRef>
          </c:tx>
          <c:spPr>
            <a:solidFill>
              <a:schemeClr val="accent1"/>
            </a:solidFill>
            <a:ln w="3171">
              <a:solidFill>
                <a:sysClr val="windowText" lastClr="000000"/>
              </a:solidFill>
            </a:ln>
            <a:effectLst/>
          </c:spPr>
          <c:invertIfNegative val="0"/>
          <c:dLbls>
            <c:spPr>
              <a:solidFill>
                <a:sysClr val="window" lastClr="FFFFFF"/>
              </a:solidFill>
              <a:ln w="3175">
                <a:solidFill>
                  <a:sysClr val="windowText" lastClr="000000"/>
                </a:solidFill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uk-UA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Лист1!$A$2:$A$5</c:f>
              <c:strCache>
                <c:ptCount val="4"/>
                <c:pt idx="0">
                  <c:v>I кв. </c:v>
                </c:pt>
                <c:pt idx="1">
                  <c:v>I півр.</c:v>
                </c:pt>
                <c:pt idx="2">
                  <c:v>9 міс.</c:v>
                </c:pt>
                <c:pt idx="3">
                  <c:v>рік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81.2</c:v>
                </c:pt>
                <c:pt idx="1">
                  <c:v>112.4</c:v>
                </c:pt>
                <c:pt idx="2" formatCode="0.0">
                  <c:v>232</c:v>
                </c:pt>
                <c:pt idx="3">
                  <c:v>335.4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сільська місцевість</c:v>
                </c:pt>
              </c:strCache>
            </c:strRef>
          </c:tx>
          <c:spPr>
            <a:solidFill>
              <a:srgbClr val="FFFF00"/>
            </a:solidFill>
            <a:ln w="3171">
              <a:solidFill>
                <a:sysClr val="windowText" lastClr="000000"/>
              </a:solidFill>
            </a:ln>
            <a:effectLst/>
          </c:spPr>
          <c:invertIfNegative val="0"/>
          <c:dLbls>
            <c:spPr>
              <a:solidFill>
                <a:sysClr val="window" lastClr="FFFFFF"/>
              </a:solidFill>
              <a:ln w="3175">
                <a:solidFill>
                  <a:sysClr val="windowText" lastClr="000000"/>
                </a:solidFill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uk-UA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Лист1!$A$2:$A$5</c:f>
              <c:strCache>
                <c:ptCount val="4"/>
                <c:pt idx="0">
                  <c:v>I кв. </c:v>
                </c:pt>
                <c:pt idx="1">
                  <c:v>I півр.</c:v>
                </c:pt>
                <c:pt idx="2">
                  <c:v>9 міс.</c:v>
                </c:pt>
                <c:pt idx="3">
                  <c:v>рік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 formatCode="0.0">
                  <c:v>9</c:v>
                </c:pt>
                <c:pt idx="1">
                  <c:v>17.3</c:v>
                </c:pt>
                <c:pt idx="2">
                  <c:v>30.7</c:v>
                </c:pt>
                <c:pt idx="3">
                  <c:v>46.2</c:v>
                </c:pt>
              </c:numCache>
            </c:numRef>
          </c:val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200"/>
        <c:overlap val="100"/>
        <c:axId val="313846352"/>
        <c:axId val="313846912"/>
      </c:barChart>
      <c:catAx>
        <c:axId val="31384635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3175" cap="flat" cmpd="sng" algn="ctr">
            <a:solidFill>
              <a:sysClr val="windowText" lastClr="000000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799" b="0" i="0" u="none" strike="noStrike" kern="1200" baseline="0">
                <a:solidFill>
                  <a:sysClr val="windowText" lastClr="000000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uk-UA"/>
          </a:p>
        </c:txPr>
        <c:crossAx val="313846912"/>
        <c:crosses val="autoZero"/>
        <c:auto val="1"/>
        <c:lblAlgn val="ctr"/>
        <c:lblOffset val="100"/>
        <c:noMultiLvlLbl val="0"/>
      </c:catAx>
      <c:valAx>
        <c:axId val="313846912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noFill/>
          <a:ln>
            <a:solidFill>
              <a:sysClr val="windowText" lastClr="000000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799" b="0" i="0" u="none" strike="noStrike" kern="1200" baseline="0">
                <a:solidFill>
                  <a:sysClr val="windowText" lastClr="000000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uk-UA"/>
          </a:p>
        </c:txPr>
        <c:crossAx val="313846352"/>
        <c:crosses val="autoZero"/>
        <c:crossBetween val="between"/>
      </c:valAx>
      <c:spPr>
        <a:noFill/>
        <a:ln w="25370">
          <a:noFill/>
        </a:ln>
      </c:spPr>
    </c:plotArea>
    <c:legend>
      <c:legendPos val="b"/>
      <c:legendEntry>
        <c:idx val="0"/>
        <c:txPr>
          <a:bodyPr rot="0" spcFirstLastPara="1" vertOverflow="ellipsis" vert="horz" wrap="square" anchor="ctr" anchorCtr="1"/>
          <a:lstStyle/>
          <a:p>
            <a:pPr>
              <a:defRPr sz="799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uk-UA"/>
          </a:p>
        </c:txPr>
      </c:legendEntry>
      <c:legendEntry>
        <c:idx val="1"/>
        <c:txPr>
          <a:bodyPr rot="0" spcFirstLastPara="1" vertOverflow="ellipsis" vert="horz" wrap="square" anchor="ctr" anchorCtr="1"/>
          <a:lstStyle/>
          <a:p>
            <a:pPr>
              <a:defRPr sz="799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uk-UA"/>
          </a:p>
        </c:txPr>
      </c:legendEntry>
      <c:layout>
        <c:manualLayout>
          <c:xMode val="edge"/>
          <c:yMode val="edge"/>
          <c:x val="0.3031698997201866"/>
          <c:y val="0.92668037396964742"/>
          <c:w val="0.39366057281654909"/>
          <c:h val="5.7843617005501446E-2"/>
        </c:manualLayout>
      </c:layout>
      <c:overlay val="0"/>
      <c:spPr>
        <a:noFill/>
        <a:ln w="3175">
          <a:solidFill>
            <a:sysClr val="windowText" lastClr="000000"/>
          </a:solidFill>
        </a:ln>
      </c:spPr>
      <c:txPr>
        <a:bodyPr rot="0" spcFirstLastPara="1" vertOverflow="ellipsis" vert="horz" wrap="square" anchor="ctr" anchorCtr="1"/>
        <a:lstStyle/>
        <a:p>
          <a:pPr>
            <a:defRPr sz="799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chemeClr val="bg1"/>
    </a:solidFill>
    <a:ln>
      <a:noFill/>
    </a:ln>
    <a:effectLst/>
  </c:spPr>
  <c:txPr>
    <a:bodyPr/>
    <a:lstStyle/>
    <a:p>
      <a:pPr>
        <a:defRPr/>
      </a:pPr>
      <a:endParaRPr lang="uk-UA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9840835403595952E-2"/>
          <c:y val="5.2987558689734551E-2"/>
          <c:w val="0.90887353151711647"/>
          <c:h val="0.75443259953421316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міська місцевість</c:v>
                </c:pt>
              </c:strCache>
            </c:strRef>
          </c:tx>
          <c:spPr>
            <a:solidFill>
              <a:schemeClr val="accent1"/>
            </a:solidFill>
            <a:ln w="6350">
              <a:solidFill>
                <a:schemeClr val="tx1"/>
              </a:solidFill>
            </a:ln>
            <a:effectLst/>
          </c:spPr>
          <c:invertIfNegative val="0"/>
          <c:dLbls>
            <c:spPr>
              <a:noFill/>
              <a:ln w="23874"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rgbClr val="000000"/>
                    </a:solidFill>
                    <a:latin typeface="Arial" panose="020B0604020202020204" pitchFamily="34" charset="0"/>
                    <a:ea typeface="Arial Cyr"/>
                    <a:cs typeface="Arial" panose="020B0604020202020204" pitchFamily="34" charset="0"/>
                  </a:defRPr>
                </a:pPr>
                <a:endParaRPr lang="uk-UA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6350" cap="flat" cmpd="sng" algn="ctr">
                      <a:solidFill>
                        <a:schemeClr val="tx1"/>
                      </a:solidFill>
                      <a:prstDash val="solid"/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Sheet1!$B$1:$E$1</c:f>
              <c:strCache>
                <c:ptCount val="4"/>
                <c:pt idx="0">
                  <c:v>І кв.</c:v>
                </c:pt>
                <c:pt idx="1">
                  <c:v>І півр.</c:v>
                </c:pt>
                <c:pt idx="2">
                  <c:v>9 міс.</c:v>
                </c:pt>
                <c:pt idx="3">
                  <c:v>рік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53.8</c:v>
                </c:pt>
                <c:pt idx="1">
                  <c:v>60.2</c:v>
                </c:pt>
                <c:pt idx="2">
                  <c:v>87.8</c:v>
                </c:pt>
                <c:pt idx="3">
                  <c:v>68.099999999999994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сільська місцевість</c:v>
                </c:pt>
              </c:strCache>
            </c:strRef>
          </c:tx>
          <c:spPr>
            <a:solidFill>
              <a:schemeClr val="accent2"/>
            </a:solidFill>
            <a:ln w="6350">
              <a:solidFill>
                <a:schemeClr val="tx1"/>
              </a:solidFill>
            </a:ln>
            <a:effectLst/>
          </c:spPr>
          <c:invertIfNegative val="0"/>
          <c:dPt>
            <c:idx val="0"/>
            <c:invertIfNegative val="0"/>
            <c:bubble3D val="0"/>
            <c:spPr>
              <a:solidFill>
                <a:srgbClr val="FFFF00"/>
              </a:solidFill>
              <a:ln w="6350">
                <a:solidFill>
                  <a:schemeClr val="tx1"/>
                </a:solidFill>
              </a:ln>
              <a:effectLst/>
            </c:spPr>
          </c:dPt>
          <c:dPt>
            <c:idx val="1"/>
            <c:invertIfNegative val="0"/>
            <c:bubble3D val="0"/>
            <c:spPr>
              <a:solidFill>
                <a:srgbClr val="FFFF00"/>
              </a:solidFill>
              <a:ln w="6350">
                <a:solidFill>
                  <a:schemeClr val="tx1"/>
                </a:solidFill>
              </a:ln>
              <a:effectLst/>
            </c:spPr>
          </c:dPt>
          <c:dPt>
            <c:idx val="2"/>
            <c:invertIfNegative val="0"/>
            <c:bubble3D val="0"/>
            <c:spPr>
              <a:solidFill>
                <a:srgbClr val="FFFF00"/>
              </a:solidFill>
              <a:ln w="6350">
                <a:solidFill>
                  <a:schemeClr val="tx1"/>
                </a:solidFill>
              </a:ln>
              <a:effectLst/>
            </c:spPr>
          </c:dPt>
          <c:dPt>
            <c:idx val="3"/>
            <c:invertIfNegative val="0"/>
            <c:bubble3D val="0"/>
            <c:spPr>
              <a:solidFill>
                <a:srgbClr val="FFFF00"/>
              </a:solidFill>
              <a:ln w="6350">
                <a:solidFill>
                  <a:schemeClr val="tx1"/>
                </a:solidFill>
              </a:ln>
              <a:effectLst/>
            </c:spPr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rgbClr val="000000"/>
                    </a:solidFill>
                    <a:latin typeface="Arial" panose="020B0604020202020204" pitchFamily="34" charset="0"/>
                    <a:ea typeface="Arial Cyr"/>
                    <a:cs typeface="Arial" panose="020B0604020202020204" pitchFamily="34" charset="0"/>
                  </a:defRPr>
                </a:pPr>
                <a:endParaRPr lang="uk-UA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6350" cap="flat" cmpd="sng" algn="ctr">
                      <a:solidFill>
                        <a:schemeClr val="tx1"/>
                      </a:solidFill>
                      <a:prstDash val="solid"/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Sheet1!$B$1:$E$1</c:f>
              <c:strCache>
                <c:ptCount val="4"/>
                <c:pt idx="0">
                  <c:v>І кв.</c:v>
                </c:pt>
                <c:pt idx="1">
                  <c:v>І півр.</c:v>
                </c:pt>
                <c:pt idx="2">
                  <c:v>9 міс.</c:v>
                </c:pt>
                <c:pt idx="3">
                  <c:v>рік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145.5</c:v>
                </c:pt>
                <c:pt idx="1">
                  <c:v>113.6</c:v>
                </c:pt>
                <c:pt idx="2">
                  <c:v>143.1</c:v>
                </c:pt>
                <c:pt idx="3">
                  <c:v>128.1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15087824"/>
        <c:axId val="315088384"/>
      </c:barChart>
      <c:catAx>
        <c:axId val="31508782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3175" cap="flat" cmpd="sng" algn="ctr">
            <a:solidFill>
              <a:schemeClr val="tx1"/>
            </a:solidFill>
            <a:prstDash val="solid"/>
            <a:round/>
          </a:ln>
          <a:effectLst/>
        </c:spPr>
        <c:txPr>
          <a:bodyPr rot="0" spcFirstLastPara="1" vertOverflow="ellipsis" wrap="square" anchor="ctr" anchorCtr="1"/>
          <a:lstStyle/>
          <a:p>
            <a:pPr>
              <a:defRPr sz="752" b="0" i="0" u="none" strike="noStrike" kern="1200" baseline="0">
                <a:solidFill>
                  <a:srgbClr val="000000"/>
                </a:solidFill>
                <a:latin typeface="Arial" panose="020B0604020202020204" pitchFamily="34" charset="0"/>
                <a:ea typeface="Arial Cyr"/>
                <a:cs typeface="Arial" panose="020B0604020202020204" pitchFamily="34" charset="0"/>
              </a:defRPr>
            </a:pPr>
            <a:endParaRPr lang="uk-UA"/>
          </a:p>
        </c:txPr>
        <c:crossAx val="315088384"/>
        <c:crosses val="autoZero"/>
        <c:auto val="0"/>
        <c:lblAlgn val="ctr"/>
        <c:lblOffset val="100"/>
        <c:noMultiLvlLbl val="0"/>
      </c:catAx>
      <c:valAx>
        <c:axId val="315088384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noFill/>
          <a:ln w="3175" cap="flat" cmpd="sng" algn="ctr">
            <a:solidFill>
              <a:srgbClr val="000000"/>
            </a:solidFill>
            <a:prstDash val="solid"/>
            <a:round/>
          </a:ln>
          <a:effectLst/>
        </c:spPr>
        <c:txPr>
          <a:bodyPr rot="0" spcFirstLastPara="1" vertOverflow="ellipsis" wrap="square" anchor="ctr" anchorCtr="1"/>
          <a:lstStyle/>
          <a:p>
            <a:pPr>
              <a:defRPr sz="752" b="0" i="0" u="none" strike="noStrike" kern="1200" baseline="0">
                <a:solidFill>
                  <a:srgbClr val="000000"/>
                </a:solidFill>
                <a:latin typeface="Arial" panose="020B0604020202020204" pitchFamily="34" charset="0"/>
                <a:ea typeface="Arial Cyr"/>
                <a:cs typeface="Arial" panose="020B0604020202020204" pitchFamily="34" charset="0"/>
              </a:defRPr>
            </a:pPr>
            <a:endParaRPr lang="uk-UA"/>
          </a:p>
        </c:txPr>
        <c:crossAx val="315087824"/>
        <c:crosses val="autoZero"/>
        <c:crossBetween val="between"/>
      </c:valAx>
      <c:spPr>
        <a:solidFill>
          <a:srgbClr val="FFFFFF"/>
        </a:solidFill>
        <a:ln w="2984">
          <a:solidFill>
            <a:srgbClr val="FFFFFF"/>
          </a:solidFill>
          <a:prstDash val="solid"/>
        </a:ln>
        <a:effectLst/>
      </c:spPr>
    </c:plotArea>
    <c:legend>
      <c:legendPos val="b"/>
      <c:legendEntry>
        <c:idx val="1"/>
        <c:txPr>
          <a:bodyPr rot="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rgbClr val="000000"/>
                </a:solidFill>
                <a:latin typeface="Arial" panose="020B0604020202020204" pitchFamily="34" charset="0"/>
                <a:ea typeface="Arial Cyr"/>
                <a:cs typeface="Arial" panose="020B0604020202020204" pitchFamily="34" charset="0"/>
              </a:defRPr>
            </a:pPr>
            <a:endParaRPr lang="uk-UA"/>
          </a:p>
        </c:txPr>
      </c:legendEntry>
      <c:layout>
        <c:manualLayout>
          <c:xMode val="edge"/>
          <c:yMode val="edge"/>
          <c:x val="0.26842733547195491"/>
          <c:y val="0.90418669405454744"/>
          <c:w val="0.43019800302739947"/>
          <c:h val="6.5341549697592094E-2"/>
        </c:manualLayout>
      </c:layout>
      <c:overlay val="0"/>
      <c:spPr>
        <a:noFill/>
        <a:ln w="3175">
          <a:solidFill>
            <a:schemeClr val="tx1"/>
          </a:solidFill>
          <a:prstDash val="solid"/>
        </a:ln>
        <a:effectLst/>
      </c:spPr>
      <c:txPr>
        <a:bodyPr rot="0" spcFirstLastPara="1" vertOverflow="ellipsis" vert="horz" wrap="square" anchor="ctr" anchorCtr="1"/>
        <a:lstStyle/>
        <a:p>
          <a:pPr>
            <a:defRPr sz="752" b="0" i="0" u="none" strike="noStrike" kern="1200" baseline="0">
              <a:solidFill>
                <a:srgbClr val="000000"/>
              </a:solidFill>
              <a:latin typeface="Arial" panose="020B0604020202020204" pitchFamily="34" charset="0"/>
              <a:ea typeface="Arial Cyr"/>
              <a:cs typeface="Arial" panose="020B0604020202020204" pitchFamily="34" charset="0"/>
            </a:defRPr>
          </a:pPr>
          <a:endParaRPr lang="uk-UA"/>
        </a:p>
      </c:txPr>
    </c:legend>
    <c:plotVisOnly val="1"/>
    <c:dispBlanksAs val="gap"/>
    <c:showDLblsOverMax val="0"/>
  </c:chart>
  <c:spPr>
    <a:noFill/>
    <a:ln w="6350" cap="flat" cmpd="sng" algn="ctr">
      <a:noFill/>
      <a:prstDash val="solid"/>
      <a:round/>
    </a:ln>
    <a:effectLst/>
  </c:spPr>
  <c:txPr>
    <a:bodyPr/>
    <a:lstStyle/>
    <a:p>
      <a:pPr algn="just">
        <a:defRPr sz="752" b="0" i="0" u="none" strike="noStrike" baseline="0">
          <a:solidFill>
            <a:srgbClr val="000000"/>
          </a:solidFill>
          <a:latin typeface="Arial" panose="020B0604020202020204" pitchFamily="34" charset="0"/>
          <a:ea typeface="Arial Cyr"/>
          <a:cs typeface="Arial" panose="020B0604020202020204" pitchFamily="34" charset="0"/>
        </a:defRPr>
      </a:pPr>
      <a:endParaRPr lang="uk-UA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102">
  <cs:axisTitle>
    <cs:lnRef idx="0"/>
    <cs:fillRef idx="0"/>
    <cs:effectRef idx="0"/>
    <cs:fontRef idx="minor">
      <a:schemeClr val="tx1"/>
    </cs:fontRef>
    <cs:defRPr sz="1000" b="1" kern="1200"/>
  </cs:axisTitle>
  <cs:category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categoryAxis>
  <cs:chartArea mods="allowNoFillOverride allowNoLineOverride">
    <cs:lnRef idx="1">
      <a:schemeClr val="tx1">
        <a:tint val="75000"/>
      </a:schemeClr>
    </cs:lnRef>
    <cs:fillRef idx="1">
      <a:schemeClr val="bg1"/>
    </cs:fillRef>
    <cs:effectRef idx="0"/>
    <cs:fontRef idx="minor">
      <a:schemeClr val="tx1"/>
    </cs:fontRef>
    <cs:spPr>
      <a:ln>
        <a:round/>
      </a:ln>
    </cs:spPr>
    <cs:defRPr sz="1000" kern="1200"/>
  </cs:chartArea>
  <cs:dataLabel>
    <cs:lnRef idx="0"/>
    <cs:fillRef idx="0"/>
    <cs:effectRef idx="0"/>
    <cs:fontRef idx="minor">
      <a:schemeClr val="tx1"/>
    </cs:fontRef>
    <cs:defRPr sz="1000" kern="1200"/>
  </cs:dataLabel>
  <cs:dataLabelCallout>
    <cs:lnRef idx="0"/>
    <cs:fillRef idx="0"/>
    <cs:effectRef idx="0"/>
    <cs:fontRef idx="minor">
      <a:schemeClr val="dk1"/>
    </cs:fontRef>
    <cs:spPr>
      <a:solidFill>
        <a:schemeClr val="lt1"/>
      </a:solidFill>
      <a:ln>
        <a:solidFill>
          <a:schemeClr val="dk1">
            <a:lumMod val="65000"/>
            <a:lumOff val="35000"/>
          </a:schemeClr>
        </a:solidFill>
      </a:ln>
    </cs:spPr>
    <cs:defRPr sz="1000" kern="1200"/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1">
      <cs:styleClr val="auto"/>
    </cs:lnRef>
    <cs:lineWidthScale>3</cs:lineWidthScale>
    <cs:fillRef idx="0"/>
    <cs:effectRef idx="0"/>
    <cs:fontRef idx="minor">
      <a:schemeClr val="tx1"/>
    </cs:fontRef>
    <cs:spPr>
      <a:ln cap="rnd">
        <a:round/>
      </a:ln>
    </cs:spPr>
  </cs:dataPointLine>
  <cs:dataPointMarker>
    <cs:lnRef idx="1">
      <cs:styleClr val="auto"/>
    </cs:lnRef>
    <cs:fillRef idx="1">
      <cs:styleClr val="auto"/>
    </cs:fillRef>
    <cs:effectRef idx="0"/>
    <cs:fontRef idx="minor">
      <a:schemeClr val="tx1"/>
    </cs:fontRef>
    <cs:spPr>
      <a:ln>
        <a:round/>
      </a:ln>
    </cs:spPr>
  </cs:dataPointMarker>
  <cs:dataPointMarkerLayout/>
  <cs:dataPointWireframe>
    <cs:lnRef idx="1">
      <cs:styleClr val="auto"/>
    </cs:lnRef>
    <cs:fillRef idx="0"/>
    <cs:effectRef idx="0"/>
    <cs:fontRef idx="minor">
      <a:schemeClr val="tx1"/>
    </cs:fontRef>
    <cs:spPr>
      <a:ln>
        <a:round/>
      </a:ln>
    </cs:spPr>
  </cs:dataPointWireframe>
  <cs:dataTable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dataTable>
  <cs:downBar>
    <cs:lnRef idx="1">
      <a:schemeClr val="tx1"/>
    </cs:lnRef>
    <cs:fillRef idx="1">
      <a:schemeClr val="dk1">
        <a:tint val="95000"/>
      </a:schemeClr>
    </cs:fillRef>
    <cs:effectRef idx="0"/>
    <cs:fontRef idx="minor">
      <a:schemeClr val="tx1"/>
    </cs:fontRef>
    <cs:spPr>
      <a:ln>
        <a:round/>
      </a:ln>
    </cs:spPr>
  </cs:downBar>
  <cs:drop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dropLine>
  <cs:errorBar>
    <cs:lnRef idx="1">
      <a:schemeClr val="tx1"/>
    </cs:lnRef>
    <cs:fillRef idx="1">
      <a:schemeClr val="tx1"/>
    </cs:fillRef>
    <cs:effectRef idx="0"/>
    <cs:fontRef idx="minor">
      <a:schemeClr val="tx1"/>
    </cs:fontRef>
    <cs:spPr>
      <a:ln>
        <a:round/>
      </a:ln>
    </cs:spPr>
  </cs:errorBar>
  <cs:flo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floor>
  <cs:gridlineMaj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gridlineMajor>
  <cs:gridlineMinor>
    <cs:lnRef idx="1">
      <a:schemeClr val="tx1">
        <a:tint val="50000"/>
      </a:schemeClr>
    </cs:lnRef>
    <cs:fillRef idx="0"/>
    <cs:effectRef idx="0"/>
    <cs:fontRef idx="minor">
      <a:schemeClr val="tx1"/>
    </cs:fontRef>
    <cs:spPr>
      <a:ln>
        <a:round/>
      </a:ln>
    </cs:spPr>
  </cs:gridlineMinor>
  <cs:hiLo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hiLoLine>
  <cs:leader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leaderLine>
  <cs:legend>
    <cs:lnRef idx="0"/>
    <cs:fillRef idx="0"/>
    <cs:effectRef idx="0"/>
    <cs:fontRef idx="minor">
      <a:schemeClr val="tx1"/>
    </cs:fontRef>
    <cs:defRPr sz="1000" kern="1200"/>
  </cs:legend>
  <cs:plotArea mods="allowNoFillOverride allowNoLineOverride">
    <cs:lnRef idx="0"/>
    <cs:fillRef idx="1">
      <a:schemeClr val="bg1"/>
    </cs:fillRef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seriesAxis>
  <cs:series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seriesLine>
  <cs:title>
    <cs:lnRef idx="0"/>
    <cs:fillRef idx="0"/>
    <cs:effectRef idx="0"/>
    <cs:fontRef idx="minor">
      <a:schemeClr val="tx1"/>
    </cs:fontRef>
    <cs:defRPr sz="1800" b="1" kern="1200"/>
  </cs:title>
  <cs:trendline>
    <cs:lnRef idx="1">
      <a:schemeClr val="tx1"/>
    </cs:lnRef>
    <cs:fillRef idx="0"/>
    <cs:effectRef idx="0"/>
    <cs:fontRef idx="minor">
      <a:schemeClr val="tx1"/>
    </cs:fontRef>
    <cs:spPr>
      <a:ln cap="rnd">
        <a:round/>
      </a:ln>
    </cs:spPr>
  </cs:trendline>
  <cs:trendlineLabel>
    <cs:lnRef idx="0"/>
    <cs:fillRef idx="0"/>
    <cs:effectRef idx="0"/>
    <cs:fontRef idx="minor">
      <a:schemeClr val="tx1"/>
    </cs:fontRef>
    <cs:defRPr sz="1000" kern="1200"/>
  </cs:trendlineLabel>
  <cs:upBar>
    <cs:lnRef idx="1">
      <a:schemeClr val="tx1"/>
    </cs:lnRef>
    <cs:fillRef idx="1">
      <a:schemeClr val="dk1">
        <a:tint val="5000"/>
      </a:schemeClr>
    </cs:fillRef>
    <cs:effectRef idx="0"/>
    <cs:fontRef idx="minor">
      <a:schemeClr val="tx1"/>
    </cs:fontRef>
    <cs:spPr>
      <a:ln>
        <a:round/>
      </a:ln>
    </cs:spPr>
  </cs:upBar>
  <cs:value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valueAxis>
  <cs:wall>
    <cs:lnRef idx="0"/>
    <cs:fillRef idx="0"/>
    <cs:effectRef idx="0"/>
    <cs:fontRef idx="minor">
      <a:schemeClr val="tx1"/>
    </cs:fontRef>
  </cs:wall>
</cs:chartStyl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D7BBCE-F561-40D8-95E4-C4B10B789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7243</Words>
  <Characters>4130</Characters>
  <Application>Microsoft Office Word</Application>
  <DocSecurity>0</DocSecurity>
  <Lines>34</Lines>
  <Paragraphs>22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T.Golovina</dc:creator>
  <cp:keywords/>
  <dc:description/>
  <cp:lastModifiedBy>T.Golovina</cp:lastModifiedBy>
  <cp:revision>6</cp:revision>
  <cp:lastPrinted>2020-08-21T09:30:00Z</cp:lastPrinted>
  <dcterms:created xsi:type="dcterms:W3CDTF">2020-08-21T10:25:00Z</dcterms:created>
  <dcterms:modified xsi:type="dcterms:W3CDTF">2020-08-21T10:50:00Z</dcterms:modified>
</cp:coreProperties>
</file>