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73330A" w:rsidRPr="00AB3E99" w14:paraId="3614F4C3" w14:textId="77777777" w:rsidTr="00C54DF0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3E6540BF" w14:textId="77777777" w:rsidR="0073330A" w:rsidRPr="005C2EC8" w:rsidRDefault="0073330A" w:rsidP="00C54DF0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>
              <w:rPr>
                <w:noProof/>
                <w:lang w:eastAsia="uk-UA"/>
              </w:rPr>
              <w:drawing>
                <wp:anchor distT="0" distB="0" distL="114300" distR="114300" simplePos="0" relativeHeight="251656704" behindDoc="1" locked="0" layoutInCell="1" allowOverlap="1" wp14:anchorId="3914A9EA" wp14:editId="68C74FEB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</w:t>
            </w:r>
          </w:p>
          <w:p w14:paraId="4D71A4D8" w14:textId="77777777" w:rsidR="0073330A" w:rsidRPr="005C2EC8" w:rsidRDefault="0073330A" w:rsidP="00C54DF0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1BCDDAEC" w14:textId="504A8E24" w:rsidR="0073330A" w:rsidRPr="005C2EC8" w:rsidRDefault="0073330A" w:rsidP="00C54DF0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</w:t>
            </w:r>
            <w:r w:rsidR="001723B7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891E83">
              <w:rPr>
                <w:rFonts w:asciiTheme="minorHAnsi" w:hAnsiTheme="minorHAnsi" w:cstheme="minorBidi"/>
                <w:b/>
                <w:bCs/>
                <w:color w:val="21517E"/>
              </w:rPr>
              <w:t>4</w:t>
            </w:r>
            <w:r w:rsidR="005C17DE"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1723B7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891E83">
              <w:rPr>
                <w:rFonts w:asciiTheme="minorHAnsi" w:hAnsiTheme="minorHAnsi" w:cstheme="minorBidi"/>
                <w:b/>
                <w:bCs/>
                <w:color w:val="21517E"/>
              </w:rPr>
              <w:t>3</w:t>
            </w:r>
            <w:r w:rsidR="005C17DE"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5C14DE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3544B27" w14:textId="77777777" w:rsidR="0073330A" w:rsidRDefault="0073330A" w:rsidP="00C54DF0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3AFAA572" w14:textId="77777777" w:rsidR="0073330A" w:rsidRPr="00F661A1" w:rsidRDefault="0073330A" w:rsidP="0073330A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color w:val="DC9529"/>
                <w:sz w:val="28"/>
                <w:szCs w:val="28"/>
              </w:rPr>
            </w:pPr>
          </w:p>
          <w:p w14:paraId="54110B54" w14:textId="0CB434F7" w:rsidR="00F661A1" w:rsidRPr="00F661A1" w:rsidRDefault="00F661A1" w:rsidP="0073330A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b/>
                <w:color w:val="DC9529"/>
                <w:sz w:val="28"/>
                <w:szCs w:val="28"/>
              </w:rPr>
            </w:pPr>
            <w:r w:rsidRPr="00F661A1">
              <w:rPr>
                <w:rFonts w:asciiTheme="majorHAnsi" w:hAnsiTheme="majorHAnsi" w:cstheme="majorBidi"/>
                <w:b/>
                <w:color w:val="DC9529"/>
                <w:sz w:val="28"/>
                <w:szCs w:val="28"/>
              </w:rPr>
              <w:t>ІНДЕКС СІЛЬСЬКОГОСПОДАРСЬКОЇ ПРОДУКЦІЇ</w:t>
            </w:r>
          </w:p>
          <w:p w14:paraId="466FF126" w14:textId="21596840" w:rsidR="0073330A" w:rsidRPr="00F661A1" w:rsidRDefault="0073330A" w:rsidP="001723B7">
            <w:pPr>
              <w:spacing w:before="60" w:after="40" w:line="240" w:lineRule="exact"/>
              <w:outlineLvl w:val="0"/>
              <w:rPr>
                <w:rFonts w:ascii="Calibri Light" w:hAnsi="Calibri Light" w:cstheme="minorBidi"/>
                <w:i/>
                <w:iCs/>
                <w:color w:val="21517E"/>
              </w:rPr>
            </w:pP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у Харківській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області</w:t>
            </w:r>
            <w:r w:rsidRPr="0003635B">
              <w:rPr>
                <w:rFonts w:ascii="Calibri Light" w:hAnsi="Calibri Light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за січень</w:t>
            </w:r>
            <w:r w:rsidR="003D6238" w:rsidRPr="0003635B">
              <w:rPr>
                <w:rFonts w:ascii="Calibri Light" w:hAnsi="Calibri Light" w:cstheme="minorBidi"/>
                <w:i/>
                <w:iCs/>
                <w:color w:val="DC9529"/>
              </w:rPr>
              <w:t>–лютий</w:t>
            </w:r>
            <w:r w:rsidR="001723B7" w:rsidRPr="0003635B">
              <w:rPr>
                <w:rFonts w:ascii="Calibri Light" w:hAnsi="Calibri Light" w:cstheme="minorBidi"/>
                <w:i/>
                <w:iCs/>
                <w:color w:val="DC9529"/>
              </w:rPr>
              <w:t xml:space="preserve">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202</w:t>
            </w:r>
            <w:r w:rsidR="00951EC0" w:rsidRPr="0003635B">
              <w:rPr>
                <w:rFonts w:ascii="Calibri Light" w:hAnsi="Calibri Light" w:cstheme="minorBidi"/>
                <w:i/>
                <w:iCs/>
                <w:color w:val="DC9529"/>
              </w:rPr>
              <w:t>6</w:t>
            </w: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4F8314E6" w14:textId="77777777" w:rsidR="0073330A" w:rsidRPr="00B60B5A" w:rsidRDefault="0073330A" w:rsidP="00C54DF0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4151E960" wp14:editId="7E72DD24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C58A14" w14:textId="77777777" w:rsidR="0073330A" w:rsidRPr="00B60B5A" w:rsidRDefault="0073330A" w:rsidP="00C54DF0">
            <w:pPr>
              <w:ind w:left="186"/>
            </w:pPr>
          </w:p>
          <w:p w14:paraId="1F4F08E5" w14:textId="77777777" w:rsidR="0073330A" w:rsidRPr="00B60B5A" w:rsidRDefault="0073330A" w:rsidP="00C54DF0">
            <w:pPr>
              <w:ind w:left="186"/>
            </w:pPr>
          </w:p>
        </w:tc>
      </w:tr>
      <w:tr w:rsidR="0073330A" w:rsidRPr="00F57ACB" w14:paraId="21D30FDF" w14:textId="77777777" w:rsidTr="00C54DF0">
        <w:trPr>
          <w:trHeight w:val="1260"/>
        </w:trPr>
        <w:tc>
          <w:tcPr>
            <w:tcW w:w="6663" w:type="dxa"/>
            <w:vMerge/>
          </w:tcPr>
          <w:p w14:paraId="5CFE9FD3" w14:textId="77777777" w:rsidR="0073330A" w:rsidRPr="00E02D0D" w:rsidRDefault="0073330A" w:rsidP="00C54DF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0D20B714" w14:textId="77777777" w:rsidR="0073330A" w:rsidRDefault="0073330A" w:rsidP="0073330A">
            <w:pPr>
              <w:pStyle w:val="--121"/>
              <w:spacing w:before="80"/>
              <w:ind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B1C3742" w14:textId="77777777" w:rsidR="0073330A" w:rsidRPr="002530AB" w:rsidRDefault="0073330A" w:rsidP="0073330A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Харківській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4480B345" w14:textId="77777777" w:rsidR="0073330A" w:rsidRPr="00533E53" w:rsidRDefault="0073330A" w:rsidP="0073330A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947F0AD" wp14:editId="07E90706">
                  <wp:extent cx="128714" cy="128714"/>
                  <wp:effectExtent l="0" t="0" r="0" b="0"/>
                  <wp:docPr id="5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533E5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</w:t>
            </w:r>
            <w:hyperlink r:id="rId15" w:history="1"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kh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.u</w:t>
              </w:r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k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rstat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gov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ua</w:t>
              </w:r>
              <w:proofErr w:type="spellEnd"/>
            </w:hyperlink>
          </w:p>
          <w:p w14:paraId="186A452C" w14:textId="77777777" w:rsidR="0073330A" w:rsidRPr="00533E53" w:rsidRDefault="0073330A" w:rsidP="0073330A">
            <w:pPr>
              <w:ind w:left="176" w:right="-195"/>
              <w:rPr>
                <w:rFonts w:asciiTheme="majorHAnsi" w:hAnsiTheme="majorHAnsi"/>
                <w:color w:val="666666"/>
              </w:rPr>
            </w:pPr>
            <w:r w:rsidRPr="00533E53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11BF336B" wp14:editId="6F245939">
                  <wp:extent cx="103910" cy="103910"/>
                  <wp:effectExtent l="0" t="0" r="0" b="0"/>
                  <wp:docPr id="6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33E53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533E53">
              <w:rPr>
                <w:rFonts w:asciiTheme="majorHAnsi" w:hAnsiTheme="majorHAnsi"/>
                <w:color w:val="666666"/>
                <w:sz w:val="21"/>
                <w:szCs w:val="21"/>
                <w:lang w:val="en-US"/>
              </w:rPr>
              <w:t>gus</w:t>
            </w:r>
            <w:proofErr w:type="spellEnd"/>
            <w:r w:rsidRPr="00533E53">
              <w:rPr>
                <w:rFonts w:asciiTheme="majorHAnsi" w:hAnsiTheme="majorHAnsi"/>
                <w:color w:val="666666"/>
                <w:sz w:val="21"/>
                <w:szCs w:val="21"/>
              </w:rPr>
              <w:t>@</w:t>
            </w:r>
            <w:hyperlink r:id="rId18" w:history="1"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kh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ukrstat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gov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ua</w:t>
              </w:r>
              <w:proofErr w:type="spellEnd"/>
            </w:hyperlink>
          </w:p>
          <w:p w14:paraId="19C125C7" w14:textId="5E1E9B7C" w:rsidR="0073330A" w:rsidRPr="00E94112" w:rsidRDefault="0073330A" w:rsidP="0073330A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2365A2BB" wp14:editId="4FAA94E3">
                  <wp:extent cx="114300" cy="114300"/>
                  <wp:effectExtent l="0" t="0" r="0" b="0"/>
                  <wp:docPr id="7" name="Рисунок 7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Телефонная трубка"/>
                          <pic:cNvPicPr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</w:t>
            </w:r>
            <w:r w:rsidRPr="00853BF1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+38 (057) 706 26 16</w:t>
            </w:r>
          </w:p>
        </w:tc>
      </w:tr>
    </w:tbl>
    <w:p w14:paraId="29ABFFF3" w14:textId="77777777" w:rsidR="00B6103B" w:rsidRPr="001723B7" w:rsidRDefault="00B6103B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5E3B8952" w14:textId="77777777" w:rsidR="00951EC0" w:rsidRPr="001723B7" w:rsidRDefault="00951EC0" w:rsidP="00951EC0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2D0FFA8A" w14:textId="2851BF2E" w:rsidR="00951EC0" w:rsidRPr="001B113B" w:rsidRDefault="00951EC0" w:rsidP="00951EC0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03635B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003D6238" w:rsidRPr="0003635B">
        <w:rPr>
          <w:rFonts w:ascii="Calibri" w:hAnsi="Calibri" w:cs="Calibri"/>
          <w:color w:val="1F4E79" w:themeColor="accent5" w:themeShade="80"/>
        </w:rPr>
        <w:t>–лютому</w:t>
      </w:r>
      <w:r w:rsidR="002F6A83" w:rsidRPr="0003635B">
        <w:rPr>
          <w:rFonts w:ascii="Calibri" w:hAnsi="Calibri" w:cs="Calibri"/>
          <w:color w:val="1F4E79" w:themeColor="accent5" w:themeShade="80"/>
        </w:rPr>
        <w:t xml:space="preserve"> </w:t>
      </w:r>
      <w:r w:rsidRPr="0003635B">
        <w:rPr>
          <w:rFonts w:ascii="Calibri" w:hAnsi="Calibri" w:cs="Calibri"/>
          <w:color w:val="1F4E79" w:themeColor="accent5" w:themeShade="80"/>
        </w:rPr>
        <w:t>2026</w:t>
      </w:r>
      <w:r w:rsidR="00B70FEE" w:rsidRPr="0003635B">
        <w:rPr>
          <w:rFonts w:ascii="Calibri" w:hAnsi="Calibri" w:cs="Calibri"/>
          <w:color w:val="1F4E79" w:themeColor="accent5" w:themeShade="80"/>
        </w:rPr>
        <w:t> </w:t>
      </w:r>
      <w:r w:rsidRPr="0003635B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EB0F00" w:rsidRPr="0003635B">
        <w:rPr>
          <w:rFonts w:ascii="Calibri" w:hAnsi="Calibri" w:cs="Calibri"/>
          <w:color w:val="1F4E79" w:themeColor="accent5" w:themeShade="80"/>
        </w:rPr>
        <w:br/>
      </w:r>
      <w:r w:rsidRPr="0003635B">
        <w:rPr>
          <w:rFonts w:ascii="Calibri" w:hAnsi="Calibri" w:cs="Calibri"/>
          <w:color w:val="1F4E79" w:themeColor="accent5" w:themeShade="80"/>
        </w:rPr>
        <w:t>із</w:t>
      </w:r>
      <w:r w:rsidR="002F6A83" w:rsidRPr="0003635B">
        <w:rPr>
          <w:rFonts w:ascii="Calibri" w:hAnsi="Calibri" w:cs="Calibri"/>
          <w:color w:val="1F4E79" w:themeColor="accent5" w:themeShade="80"/>
        </w:rPr>
        <w:t xml:space="preserve"> </w:t>
      </w:r>
      <w:r w:rsidRPr="0003635B">
        <w:rPr>
          <w:rFonts w:ascii="Calibri" w:hAnsi="Calibri" w:cs="Calibri"/>
          <w:color w:val="1F4E79" w:themeColor="accent5" w:themeShade="80"/>
        </w:rPr>
        <w:t>січнем</w:t>
      </w:r>
      <w:r w:rsidR="003D6238" w:rsidRPr="0003635B">
        <w:rPr>
          <w:rFonts w:ascii="Calibri" w:hAnsi="Calibri" w:cs="Calibri"/>
          <w:color w:val="1F4E79" w:themeColor="accent5" w:themeShade="80"/>
        </w:rPr>
        <w:t>–лютим</w:t>
      </w:r>
      <w:r w:rsidRPr="0003635B">
        <w:rPr>
          <w:rFonts w:ascii="Calibri" w:hAnsi="Calibri" w:cs="Calibri"/>
          <w:color w:val="1F4E79" w:themeColor="accent5" w:themeShade="80"/>
        </w:rPr>
        <w:t xml:space="preserve"> 2025</w:t>
      </w:r>
      <w:r w:rsidR="00B70FEE" w:rsidRPr="0003635B">
        <w:rPr>
          <w:rFonts w:ascii="Calibri" w:hAnsi="Calibri" w:cs="Calibri"/>
          <w:color w:val="1F4E79" w:themeColor="accent5" w:themeShade="80"/>
        </w:rPr>
        <w:t> </w:t>
      </w:r>
      <w:r w:rsidRPr="0003635B">
        <w:rPr>
          <w:rFonts w:ascii="Calibri" w:hAnsi="Calibri" w:cs="Calibri"/>
          <w:color w:val="1F4E79" w:themeColor="accent5" w:themeShade="80"/>
        </w:rPr>
        <w:t>р. збільшився</w:t>
      </w:r>
      <w:r w:rsidR="00903A79" w:rsidRPr="0003635B">
        <w:rPr>
          <w:rFonts w:ascii="Calibri" w:hAnsi="Calibri" w:cs="Calibri"/>
          <w:color w:val="1F4E79" w:themeColor="accent5" w:themeShade="80"/>
        </w:rPr>
        <w:t xml:space="preserve"> </w:t>
      </w:r>
      <w:r w:rsidRPr="0003635B">
        <w:rPr>
          <w:rFonts w:ascii="Calibri" w:hAnsi="Calibri" w:cs="Calibri"/>
          <w:color w:val="1F4E79" w:themeColor="accent5" w:themeShade="80"/>
        </w:rPr>
        <w:t xml:space="preserve">на </w:t>
      </w:r>
      <w:r w:rsidR="003F7A72" w:rsidRPr="0003635B">
        <w:rPr>
          <w:rFonts w:ascii="Calibri" w:hAnsi="Calibri" w:cs="Calibri"/>
          <w:color w:val="1F4E79" w:themeColor="accent5" w:themeShade="80"/>
        </w:rPr>
        <w:t>1,</w:t>
      </w:r>
      <w:r w:rsidR="00C02329" w:rsidRPr="0003635B">
        <w:rPr>
          <w:rFonts w:ascii="Calibri" w:hAnsi="Calibri" w:cs="Calibri"/>
          <w:color w:val="1F4E79" w:themeColor="accent5" w:themeShade="80"/>
        </w:rPr>
        <w:t>4</w:t>
      </w:r>
      <w:r w:rsidRPr="0003635B">
        <w:rPr>
          <w:rFonts w:ascii="Calibri" w:hAnsi="Calibri" w:cs="Calibri"/>
          <w:color w:val="1F4E79" w:themeColor="accent5" w:themeShade="80"/>
        </w:rPr>
        <w:t>%.</w:t>
      </w:r>
      <w:r w:rsidR="001B113B" w:rsidRPr="001B113B">
        <w:rPr>
          <w:rFonts w:ascii="Calibri" w:hAnsi="Calibri" w:cs="Calibri"/>
          <w:color w:val="1F4E79" w:themeColor="accent5" w:themeShade="80"/>
        </w:rPr>
        <w:t xml:space="preserve"> </w:t>
      </w:r>
    </w:p>
    <w:p w14:paraId="590B5241" w14:textId="77777777" w:rsidR="00951EC0" w:rsidRPr="001723B7" w:rsidRDefault="00951EC0" w:rsidP="00951EC0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225F6474" w14:textId="77777777" w:rsidR="00951EC0" w:rsidRPr="001723B7" w:rsidRDefault="00951EC0" w:rsidP="00951EC0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F661A1">
        <w:rPr>
          <w:rFonts w:ascii="Calibri" w:hAnsi="Calibri" w:cs="Arial"/>
          <w:b/>
          <w:color w:val="DC9529"/>
        </w:rPr>
        <w:t>І</w:t>
      </w:r>
      <w:r w:rsidRPr="001723B7">
        <w:rPr>
          <w:rFonts w:ascii="Calibri" w:hAnsi="Calibri" w:cs="Arial"/>
          <w:b/>
          <w:color w:val="DC9529"/>
        </w:rPr>
        <w:t xml:space="preserve">ндекси сільськогосподарської продукції </w:t>
      </w:r>
    </w:p>
    <w:p w14:paraId="409D6BA4" w14:textId="77777777" w:rsidR="00951EC0" w:rsidRPr="001723B7" w:rsidRDefault="00951EC0" w:rsidP="00951EC0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36C88BD5" w14:textId="5CD4C7C1" w:rsidR="000D5247" w:rsidRDefault="000D5247" w:rsidP="00951EC0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7361C719" w14:textId="113A7AAF" w:rsidR="00F7656A" w:rsidRDefault="00F7656A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  <w:r w:rsidRPr="0003635B">
        <w:rPr>
          <w:rFonts w:ascii="Calibri" w:hAnsi="Calibri" w:cs="Arial"/>
          <w:b/>
          <w:noProof/>
          <w:color w:val="939493"/>
          <w:lang w:eastAsia="uk-UA"/>
          <w14:ligatures w14:val="standardContextual"/>
        </w:rPr>
        <w:drawing>
          <wp:inline distT="0" distB="0" distL="0" distR="0" wp14:anchorId="3B04BFE3" wp14:editId="3CA14670">
            <wp:extent cx="6120130" cy="2907323"/>
            <wp:effectExtent l="0" t="0" r="0" b="0"/>
            <wp:docPr id="9" name="Діагра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0AC935F" w14:textId="77777777" w:rsidR="00F7656A" w:rsidRDefault="00F7656A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679E605A" w14:textId="77777777" w:rsidR="00F7656A" w:rsidRDefault="00F7656A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41E3496B" w14:textId="77777777" w:rsidR="00F7656A" w:rsidRDefault="00F7656A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5F9253AF" w14:textId="77777777" w:rsidR="00951EC0" w:rsidRPr="001723B7" w:rsidRDefault="00951EC0" w:rsidP="00951EC0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1723B7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1723B7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0BA14A14" w14:textId="77777777" w:rsidR="00951EC0" w:rsidRDefault="00951EC0" w:rsidP="00951EC0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  <w:sz w:val="22"/>
          <w:szCs w:val="22"/>
        </w:rPr>
        <w:t xml:space="preserve"> </w:t>
      </w:r>
      <w:r w:rsidRPr="001723B7">
        <w:rPr>
          <w:rFonts w:ascii="Calibri" w:hAnsi="Calibri"/>
          <w:color w:val="22517D"/>
        </w:rPr>
        <w:t>у % до відповідного періоду попереднього року</w:t>
      </w:r>
    </w:p>
    <w:p w14:paraId="1ADF56FC" w14:textId="77777777" w:rsidR="000D5247" w:rsidRPr="001723B7" w:rsidRDefault="000D5247" w:rsidP="00951EC0">
      <w:pPr>
        <w:spacing w:line="228" w:lineRule="auto"/>
        <w:jc w:val="center"/>
        <w:rPr>
          <w:rFonts w:ascii="Calibri" w:hAnsi="Calibri"/>
          <w:color w:val="22517D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951EC0" w:rsidRPr="001723B7" w14:paraId="420D8095" w14:textId="77777777" w:rsidTr="000D5247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2E1E1F40" w14:textId="77777777" w:rsidR="00951EC0" w:rsidRPr="001723B7" w:rsidRDefault="00951EC0" w:rsidP="00C84DF8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4A1AA0C" w14:textId="77777777" w:rsidR="00951EC0" w:rsidRPr="001723B7" w:rsidRDefault="00951EC0" w:rsidP="00C84DF8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5905795B" w14:textId="77777777" w:rsidR="00951EC0" w:rsidRPr="001723B7" w:rsidRDefault="00951EC0" w:rsidP="00C84DF8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951EC0" w:rsidRPr="001723B7" w14:paraId="22128899" w14:textId="77777777" w:rsidTr="000D5247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B0ABCE2" w14:textId="77777777" w:rsidR="00951EC0" w:rsidRPr="001723B7" w:rsidRDefault="00951EC0" w:rsidP="00C84DF8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05FCDB09" w14:textId="77777777" w:rsidR="00951EC0" w:rsidRPr="001723B7" w:rsidRDefault="00951EC0" w:rsidP="00C84DF8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506B8CD5" w14:textId="77777777" w:rsidR="00951EC0" w:rsidRPr="001723B7" w:rsidRDefault="00951EC0" w:rsidP="00C84DF8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4906B9CB" w14:textId="77777777" w:rsidR="00951EC0" w:rsidRPr="001723B7" w:rsidRDefault="00951EC0" w:rsidP="00C84DF8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9A0CFB" w:rsidRPr="001723B7" w14:paraId="45247960" w14:textId="77777777" w:rsidTr="002A0FB2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0F25FB" w14:textId="77777777" w:rsidR="009A0CFB" w:rsidRPr="001723B7" w:rsidRDefault="009A0CFB" w:rsidP="009A0CFB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</w:t>
            </w:r>
            <w:r w:rsidRPr="00F561E8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C30E434" w14:textId="67B60B39" w:rsidR="009A0CFB" w:rsidRPr="00F561E8" w:rsidRDefault="009A0CFB" w:rsidP="009A0CFB">
            <w:pPr>
              <w:spacing w:before="120"/>
              <w:jc w:val="center"/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</w:pPr>
            <w:r w:rsidRPr="00F561E8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101,</w:t>
            </w:r>
            <w:r w:rsidR="00F561E8" w:rsidRPr="00F561E8"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AF6672" w14:textId="1A187501" w:rsidR="009A0CFB" w:rsidRPr="00F561E8" w:rsidRDefault="009A0CFB" w:rsidP="009A0CFB">
            <w:pPr>
              <w:spacing w:before="120"/>
              <w:jc w:val="center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F561E8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5FA0F29" w14:textId="2A732503" w:rsidR="009A0CFB" w:rsidRPr="00F561E8" w:rsidRDefault="009A0CFB" w:rsidP="009A0CFB">
            <w:pPr>
              <w:spacing w:before="120"/>
              <w:jc w:val="center"/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</w:pPr>
            <w:r w:rsidRPr="00F561E8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101,</w:t>
            </w:r>
            <w:r w:rsidR="00F561E8" w:rsidRPr="00F561E8"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4</w:t>
            </w:r>
          </w:p>
        </w:tc>
      </w:tr>
      <w:tr w:rsidR="009A0CFB" w:rsidRPr="001723B7" w14:paraId="062BB841" w14:textId="77777777" w:rsidTr="002A0FB2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23513DC8" w14:textId="77777777" w:rsidR="009A0CFB" w:rsidRPr="001723B7" w:rsidRDefault="009A0CFB" w:rsidP="009A0CFB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EBBD654" w14:textId="77777777" w:rsidR="009A0CFB" w:rsidRPr="00F561E8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1A48F5" w14:textId="77777777" w:rsidR="009A0CFB" w:rsidRPr="00F561E8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66D9CF9" w14:textId="77777777" w:rsidR="009A0CFB" w:rsidRPr="00F561E8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</w:p>
        </w:tc>
      </w:tr>
      <w:tr w:rsidR="009A0CFB" w:rsidRPr="001723B7" w14:paraId="50CA5BE1" w14:textId="77777777" w:rsidTr="002A0FB2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484724" w14:textId="77777777" w:rsidR="009A0CFB" w:rsidRPr="001723B7" w:rsidRDefault="009A0CFB" w:rsidP="009A0CFB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DDE0C64" w14:textId="6F03903B" w:rsidR="009A0CFB" w:rsidRPr="00F561E8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F561E8">
              <w:rPr>
                <w:rFonts w:ascii="Calibri" w:hAnsi="Calibri" w:cs="Calibri"/>
                <w:color w:val="1F4E79"/>
                <w:sz w:val="22"/>
                <w:szCs w:val="22"/>
              </w:rPr>
              <w:t>10</w:t>
            </w:r>
            <w:r w:rsidR="00F561E8" w:rsidRPr="00F561E8"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  <w:t>4</w:t>
            </w:r>
            <w:r w:rsidR="00F561E8" w:rsidRPr="00F561E8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="00F561E8" w:rsidRPr="00F561E8"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  <w:t>6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A8E29C7" w14:textId="70AE844E" w:rsidR="009A0CFB" w:rsidRPr="00F561E8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F561E8">
              <w:rPr>
                <w:rFonts w:ascii="Calibri" w:hAnsi="Calibri" w:cs="Calibri"/>
                <w:color w:val="1F4E79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AE57BC6" w14:textId="7AC4891B" w:rsidR="009A0CFB" w:rsidRPr="00F561E8" w:rsidRDefault="00F561E8" w:rsidP="009A0CFB">
            <w:pPr>
              <w:spacing w:before="120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F561E8">
              <w:rPr>
                <w:rFonts w:ascii="Calibri" w:hAnsi="Calibri" w:cs="Calibri"/>
                <w:color w:val="1F4E79"/>
                <w:sz w:val="22"/>
                <w:szCs w:val="22"/>
              </w:rPr>
              <w:t>104,6</w:t>
            </w:r>
          </w:p>
        </w:tc>
      </w:tr>
      <w:tr w:rsidR="009A0CFB" w:rsidRPr="001723B7" w14:paraId="315ABFEA" w14:textId="77777777" w:rsidTr="002A0FB2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E33B7CD" w14:textId="77777777" w:rsidR="009A0CFB" w:rsidRPr="001723B7" w:rsidRDefault="009A0CFB" w:rsidP="009A0CFB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1F3759" w14:textId="3F0AC0AD" w:rsidR="009A0CFB" w:rsidRPr="00F561E8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F561E8">
              <w:rPr>
                <w:rFonts w:ascii="Calibri" w:hAnsi="Calibri" w:cs="Calibri"/>
                <w:color w:val="1F4E79"/>
                <w:sz w:val="22"/>
                <w:szCs w:val="22"/>
              </w:rPr>
              <w:t>9</w:t>
            </w:r>
            <w:r w:rsidR="00F561E8" w:rsidRPr="00F561E8">
              <w:rPr>
                <w:rFonts w:ascii="Calibri" w:hAnsi="Calibri" w:cs="Calibri"/>
                <w:color w:val="1F4E79"/>
                <w:sz w:val="22"/>
                <w:szCs w:val="22"/>
              </w:rPr>
              <w:t>6,7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59B1F2F" w14:textId="07CFE227" w:rsidR="009A0CFB" w:rsidRPr="00F561E8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F561E8">
              <w:rPr>
                <w:rFonts w:ascii="Calibri" w:hAnsi="Calibri" w:cs="Calibri"/>
                <w:color w:val="1F4E79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081D59" w14:textId="3D7305F9" w:rsidR="009A0CFB" w:rsidRPr="00F561E8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F561E8">
              <w:rPr>
                <w:rFonts w:ascii="Calibri" w:hAnsi="Calibri" w:cs="Calibri"/>
                <w:color w:val="1F4E79"/>
                <w:sz w:val="22"/>
                <w:szCs w:val="22"/>
              </w:rPr>
              <w:t>9</w:t>
            </w:r>
            <w:r w:rsidR="00F561E8" w:rsidRPr="00F561E8">
              <w:rPr>
                <w:rFonts w:ascii="Calibri" w:hAnsi="Calibri" w:cs="Calibri"/>
                <w:color w:val="1F4E79"/>
                <w:sz w:val="22"/>
                <w:szCs w:val="22"/>
              </w:rPr>
              <w:t>6,7</w:t>
            </w:r>
          </w:p>
        </w:tc>
      </w:tr>
    </w:tbl>
    <w:p w14:paraId="595D8673" w14:textId="2E075F35" w:rsidR="00B35D61" w:rsidRDefault="00B35D61" w:rsidP="00951EC0">
      <w:pPr>
        <w:spacing w:line="216" w:lineRule="auto"/>
        <w:rPr>
          <w:rFonts w:ascii="Calibri" w:hAnsi="Calibri" w:cs="Arial"/>
          <w:b/>
          <w:color w:val="22517D"/>
        </w:rPr>
      </w:pPr>
    </w:p>
    <w:p w14:paraId="6BDC4B78" w14:textId="2DD5CD37" w:rsidR="00B35D61" w:rsidRDefault="00B35D61">
      <w:pPr>
        <w:rPr>
          <w:rFonts w:ascii="Calibri" w:hAnsi="Calibri" w:cs="Arial"/>
          <w:b/>
          <w:color w:val="22517D"/>
        </w:rPr>
      </w:pPr>
      <w:r>
        <w:rPr>
          <w:rFonts w:ascii="Calibri" w:hAnsi="Calibri" w:cs="Arial"/>
          <w:b/>
          <w:color w:val="22517D"/>
        </w:rPr>
        <w:br w:type="page"/>
      </w: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51EC0" w:rsidRPr="001723B7" w14:paraId="1F3E4280" w14:textId="77777777" w:rsidTr="00C84DF8">
        <w:tc>
          <w:tcPr>
            <w:tcW w:w="9629" w:type="dxa"/>
          </w:tcPr>
          <w:p w14:paraId="73FBD599" w14:textId="77777777" w:rsidR="00951EC0" w:rsidRPr="001723B7" w:rsidRDefault="00951EC0" w:rsidP="00951EC0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1723B7">
              <w:rPr>
                <w:rFonts w:ascii="Calibri" w:hAnsi="Calibri"/>
                <w:b/>
                <w:bCs/>
                <w:color w:val="DC9529"/>
              </w:rPr>
              <w:lastRenderedPageBreak/>
              <w:t>Географічне охоплення</w:t>
            </w:r>
          </w:p>
        </w:tc>
      </w:tr>
      <w:tr w:rsidR="00951EC0" w:rsidRPr="001723B7" w14:paraId="4CFFD62A" w14:textId="77777777" w:rsidTr="00C84DF8">
        <w:tc>
          <w:tcPr>
            <w:tcW w:w="9629" w:type="dxa"/>
          </w:tcPr>
          <w:p w14:paraId="3289DBFA" w14:textId="09257043" w:rsidR="00951EC0" w:rsidRPr="001723B7" w:rsidRDefault="00951EC0" w:rsidP="00C84DF8">
            <w:pPr>
              <w:jc w:val="both"/>
              <w:rPr>
                <w:rFonts w:ascii="Calibri" w:hAnsi="Calibri"/>
                <w:color w:val="22517D"/>
              </w:rPr>
            </w:pPr>
            <w:r w:rsidRPr="001723B7">
              <w:rPr>
                <w:rFonts w:ascii="Calibri" w:hAnsi="Calibri"/>
                <w:color w:val="22517D"/>
              </w:rPr>
              <w:t xml:space="preserve">Дані наведено без урахування тимчасово окупованих російською федерацією територій </w:t>
            </w:r>
            <w:r w:rsidR="00900FA5">
              <w:rPr>
                <w:rFonts w:ascii="Calibri" w:hAnsi="Calibri"/>
                <w:color w:val="22517D"/>
              </w:rPr>
              <w:br/>
            </w:r>
            <w:r w:rsidRPr="001723B7">
              <w:rPr>
                <w:rFonts w:ascii="Calibri" w:hAnsi="Calibri"/>
                <w:color w:val="22517D"/>
              </w:rPr>
              <w:t>та частини територій, на яких ведуться (велися) бойові дії.</w:t>
            </w:r>
          </w:p>
          <w:p w14:paraId="6DC8D77D" w14:textId="77777777" w:rsidR="00951EC0" w:rsidRPr="009A0CFB" w:rsidRDefault="00951EC0" w:rsidP="00C84DF8">
            <w:pPr>
              <w:jc w:val="both"/>
              <w:rPr>
                <w:rFonts w:ascii="Calibri" w:hAnsi="Calibri"/>
                <w:color w:val="22517D"/>
                <w:sz w:val="16"/>
                <w:szCs w:val="16"/>
              </w:rPr>
            </w:pPr>
          </w:p>
        </w:tc>
      </w:tr>
      <w:tr w:rsidR="00951EC0" w:rsidRPr="001723B7" w14:paraId="46A55BAC" w14:textId="77777777" w:rsidTr="00C84DF8">
        <w:tc>
          <w:tcPr>
            <w:tcW w:w="9629" w:type="dxa"/>
          </w:tcPr>
          <w:p w14:paraId="0DC7D790" w14:textId="77777777" w:rsidR="00951EC0" w:rsidRPr="001723B7" w:rsidRDefault="00951EC0" w:rsidP="00951EC0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1723B7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951EC0" w:rsidRPr="001723B7" w14:paraId="17C23649" w14:textId="77777777" w:rsidTr="00C84DF8">
        <w:tc>
          <w:tcPr>
            <w:tcW w:w="9629" w:type="dxa"/>
          </w:tcPr>
          <w:p w14:paraId="50BA9D57" w14:textId="7C506F03" w:rsidR="00951EC0" w:rsidRPr="001723B7" w:rsidRDefault="00951EC0" w:rsidP="00C84DF8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1723B7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1723B7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1723B7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</w:t>
            </w:r>
            <w:r w:rsidR="00900FA5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1723B7">
              <w:rPr>
                <w:rFonts w:ascii="Calibri" w:hAnsi="Calibri" w:cs="Calibri"/>
                <w:color w:val="1F4E79" w:themeColor="accent5" w:themeShade="80"/>
              </w:rPr>
              <w:t xml:space="preserve">для порівняння. </w:t>
            </w:r>
          </w:p>
          <w:p w14:paraId="2232F3DD" w14:textId="77777777" w:rsidR="00951EC0" w:rsidRPr="009A0CFB" w:rsidRDefault="00951EC0" w:rsidP="00C84DF8">
            <w:pPr>
              <w:jc w:val="both"/>
              <w:rPr>
                <w:rFonts w:ascii="Calibri" w:hAnsi="Calibri"/>
                <w:color w:val="1F4E79" w:themeColor="accent5" w:themeShade="80"/>
                <w:sz w:val="16"/>
                <w:szCs w:val="16"/>
              </w:rPr>
            </w:pPr>
          </w:p>
        </w:tc>
      </w:tr>
      <w:tr w:rsidR="00951EC0" w:rsidRPr="001723B7" w14:paraId="4A5DEDE6" w14:textId="77777777" w:rsidTr="00C84DF8">
        <w:tc>
          <w:tcPr>
            <w:tcW w:w="9629" w:type="dxa"/>
          </w:tcPr>
          <w:p w14:paraId="10A94F8F" w14:textId="77777777" w:rsidR="00951EC0" w:rsidRPr="001723B7" w:rsidRDefault="00951EC0" w:rsidP="00951EC0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1723B7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51EC0" w:rsidRPr="001723B7" w14:paraId="4481E734" w14:textId="77777777" w:rsidTr="00C84DF8">
        <w:tc>
          <w:tcPr>
            <w:tcW w:w="9629" w:type="dxa"/>
          </w:tcPr>
          <w:p w14:paraId="107C7F4D" w14:textId="77777777" w:rsidR="00951EC0" w:rsidRPr="00DF5A52" w:rsidRDefault="00951EC0" w:rsidP="00C84DF8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/>
                <w:szCs w:val="28"/>
              </w:rPr>
            </w:pPr>
            <w:r w:rsidRPr="00DF5A52">
              <w:rPr>
                <w:rFonts w:asciiTheme="minorHAnsi" w:hAnsiTheme="minorHAnsi"/>
                <w:b w:val="0"/>
                <w:color w:val="1F4E79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DF5A52">
              <w:rPr>
                <w:rFonts w:asciiTheme="minorHAnsi" w:hAnsiTheme="minorHAnsi"/>
                <w:b w:val="0"/>
                <w:color w:val="1F4E79"/>
                <w:szCs w:val="28"/>
              </w:rPr>
              <w:t>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18C4C21B" w14:textId="77777777" w:rsidR="003F7A72" w:rsidRPr="003F7A72" w:rsidRDefault="003F7A72" w:rsidP="003F7A72">
            <w:pPr>
              <w:jc w:val="both"/>
              <w:rPr>
                <w:rFonts w:asciiTheme="minorHAnsi" w:hAnsiTheme="minorHAnsi" w:cs="Calibri"/>
                <w:color w:val="1F4E79"/>
                <w:kern w:val="2"/>
                <w:sz w:val="6"/>
                <w:szCs w:val="6"/>
              </w:rPr>
            </w:pPr>
          </w:p>
          <w:p w14:paraId="132C7249" w14:textId="4BE12E94" w:rsidR="00951EC0" w:rsidRPr="00DF5A52" w:rsidRDefault="00951EC0" w:rsidP="003F7A72">
            <w:pPr>
              <w:jc w:val="both"/>
              <w:rPr>
                <w:rFonts w:asciiTheme="minorHAnsi" w:hAnsiTheme="minorHAnsi" w:cs="Calibri"/>
                <w:color w:val="1F4E79"/>
                <w:kern w:val="2"/>
              </w:rPr>
            </w:pPr>
            <w:r w:rsidRPr="00DF5A52">
              <w:rPr>
                <w:rFonts w:asciiTheme="minorHAnsi" w:hAnsiTheme="minorHAnsi" w:cs="Calibri"/>
                <w:color w:val="1F4E79"/>
                <w:kern w:val="2"/>
              </w:rPr>
              <w:t xml:space="preserve">За постійні ціни прийняті середні ціни 2021 року. </w:t>
            </w:r>
          </w:p>
          <w:p w14:paraId="2B290EAC" w14:textId="5497B0DE" w:rsidR="00951EC0" w:rsidRPr="00DF5A52" w:rsidRDefault="00951EC0" w:rsidP="003F7A72">
            <w:pPr>
              <w:jc w:val="both"/>
              <w:rPr>
                <w:rFonts w:asciiTheme="minorHAnsi" w:hAnsiTheme="minorHAnsi" w:cs="Calibri"/>
                <w:color w:val="1F4E79"/>
                <w:lang w:eastAsia="uk-UA"/>
              </w:rPr>
            </w:pP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>Розрахунки за січень – січень</w:t>
            </w:r>
            <w:r w:rsidRPr="00DF5A52">
              <w:rPr>
                <w:rFonts w:ascii="Vivaldi" w:hAnsi="Vivaldi" w:cs="Calibri"/>
                <w:color w:val="1F4E79"/>
                <w:lang w:eastAsia="uk-UA"/>
              </w:rPr>
              <w:t>—</w:t>
            </w: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>травень проводяться на основі даних щодо продукції тваринництва, із січня</w:t>
            </w:r>
            <w:r w:rsidRPr="00DF5A52">
              <w:rPr>
                <w:rFonts w:ascii="Vivaldi" w:hAnsi="Vivaldi" w:cs="Calibri"/>
                <w:color w:val="1F4E79"/>
                <w:lang w:eastAsia="uk-UA"/>
              </w:rPr>
              <w:t>—</w:t>
            </w: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 xml:space="preserve">червня − на основі даних щодо продукції рослинництва </w:t>
            </w:r>
            <w:r w:rsidR="002A0FB2">
              <w:rPr>
                <w:rFonts w:asciiTheme="minorHAnsi" w:hAnsiTheme="minorHAnsi" w:cs="Calibri"/>
                <w:color w:val="1F4E79"/>
                <w:lang w:eastAsia="uk-UA"/>
              </w:rPr>
              <w:br/>
            </w: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 xml:space="preserve">та тваринництва. </w:t>
            </w:r>
          </w:p>
          <w:p w14:paraId="6124A025" w14:textId="1110D943" w:rsidR="00951EC0" w:rsidRPr="00DF5A52" w:rsidRDefault="00951EC0" w:rsidP="00C84DF8">
            <w:pPr>
              <w:spacing w:before="120"/>
              <w:jc w:val="both"/>
              <w:rPr>
                <w:rFonts w:asciiTheme="minorHAnsi" w:hAnsiTheme="minorHAnsi"/>
                <w:color w:val="1F4E79"/>
              </w:rPr>
            </w:pPr>
            <w:r w:rsidRPr="00DF5A52">
              <w:rPr>
                <w:rFonts w:asciiTheme="minorHAnsi" w:hAnsiTheme="minorHAnsi"/>
                <w:color w:val="1F4E79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DF5A52">
              <w:rPr>
                <w:rFonts w:asciiTheme="minorHAnsi" w:hAnsiTheme="minorHAnsi"/>
                <w:color w:val="1F4E79"/>
                <w:szCs w:val="28"/>
              </w:rPr>
              <w:t>державного статистичного спостереження</w:t>
            </w:r>
            <w:r w:rsidRPr="00DF5A52">
              <w:rPr>
                <w:rFonts w:asciiTheme="minorHAnsi" w:hAnsiTheme="minorHAnsi"/>
                <w:color w:val="1F4E79"/>
              </w:rPr>
              <w:t xml:space="preserve"> "Площі, валові збори та урожайність сільськогосподарських культур" за формою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DF5A52">
              <w:rPr>
                <w:rFonts w:asciiTheme="minorHAnsi" w:hAnsiTheme="minorHAnsi"/>
                <w:color w:val="1F4E79"/>
                <w:szCs w:val="28"/>
              </w:rPr>
              <w:t>державного статистичного спостереження</w:t>
            </w:r>
            <w:r w:rsidRPr="00DF5A52">
              <w:rPr>
                <w:rFonts w:asciiTheme="minorHAnsi" w:hAnsiTheme="minorHAnsi"/>
                <w:color w:val="1F4E79"/>
              </w:rPr>
              <w:t xml:space="preserve"> "Виробництво продукції тваринництва, кількість </w:t>
            </w:r>
            <w:r w:rsidRPr="00DF5A52">
              <w:rPr>
                <w:rFonts w:asciiTheme="minorHAnsi" w:hAnsiTheme="minorHAnsi"/>
                <w:color w:val="1F4E79"/>
                <w:spacing w:val="-4"/>
              </w:rPr>
              <w:t xml:space="preserve">сільськогосподарських </w:t>
            </w:r>
            <w:r w:rsidRPr="00DF5A52">
              <w:rPr>
                <w:rFonts w:asciiTheme="minorHAnsi" w:hAnsiTheme="minorHAnsi"/>
                <w:color w:val="1F4E79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DF5A52">
              <w:rPr>
                <w:rFonts w:asciiTheme="minorHAnsi" w:hAnsiTheme="minorHAnsi"/>
                <w:color w:val="1F4E79"/>
                <w:spacing w:val="-2"/>
              </w:rPr>
              <w:t xml:space="preserve">та </w:t>
            </w:r>
            <w:r w:rsidRPr="00DF5A52">
              <w:rPr>
                <w:rFonts w:asciiTheme="minorHAnsi" w:hAnsiTheme="minorHAnsi"/>
                <w:color w:val="1F4E79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DF5A52">
              <w:rPr>
                <w:rFonts w:asciiTheme="minorHAnsi" w:hAnsiTheme="minorHAnsi"/>
                <w:color w:val="1F4E79"/>
                <w:szCs w:val="28"/>
              </w:rPr>
              <w:t>державного статистичного спостереження</w:t>
            </w:r>
            <w:r w:rsidRPr="00DF5A52">
              <w:rPr>
                <w:rFonts w:asciiTheme="minorHAnsi" w:hAnsiTheme="minorHAnsi"/>
                <w:color w:val="1F4E79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30A12094" w14:textId="77777777" w:rsidR="00951EC0" w:rsidRPr="009A0CFB" w:rsidRDefault="00951EC0" w:rsidP="009A0CFB">
            <w:pPr>
              <w:spacing w:before="120"/>
              <w:jc w:val="both"/>
              <w:rPr>
                <w:rStyle w:val="a5"/>
                <w:rFonts w:ascii="Calibri" w:eastAsia="Calibri" w:hAnsi="Calibri" w:cs="Calibri"/>
                <w:color w:val="1F4E79"/>
                <w:sz w:val="16"/>
                <w:szCs w:val="16"/>
              </w:rPr>
            </w:pPr>
            <w:r w:rsidRPr="00DF5A52">
              <w:rPr>
                <w:rFonts w:asciiTheme="minorHAnsi" w:hAnsiTheme="minorHAnsi"/>
                <w:color w:val="1F4E79"/>
              </w:rPr>
              <w:t xml:space="preserve">Методологічні положення: </w:t>
            </w:r>
            <w:hyperlink r:id="rId21" w:history="1">
              <w:r w:rsidR="001723B7" w:rsidRPr="00DF5A52">
                <w:rPr>
                  <w:rStyle w:val="a5"/>
                  <w:rFonts w:ascii="Calibri" w:eastAsia="Calibri" w:hAnsi="Calibri" w:cs="Calibri"/>
                  <w:color w:val="1F4E79"/>
                </w:rPr>
                <w:t>https://stat.gov.ua/sites/default/files/2025-11/mp_pc.pdf</w:t>
              </w:r>
            </w:hyperlink>
            <w:r w:rsidR="001723B7" w:rsidRPr="00DF5A52">
              <w:rPr>
                <w:rStyle w:val="a5"/>
                <w:rFonts w:ascii="Calibri" w:eastAsia="Calibri" w:hAnsi="Calibri" w:cs="Calibri"/>
                <w:color w:val="1F4E79"/>
              </w:rPr>
              <w:t>.</w:t>
            </w:r>
          </w:p>
          <w:p w14:paraId="5BC58B67" w14:textId="306BACDA" w:rsidR="009A0CFB" w:rsidRPr="009A0CFB" w:rsidRDefault="009A0CFB" w:rsidP="009A0CFB">
            <w:pPr>
              <w:jc w:val="both"/>
              <w:rPr>
                <w:rFonts w:ascii="Calibri" w:hAnsi="Calibri" w:cs="Calibri"/>
                <w:color w:val="1F4E79"/>
                <w:sz w:val="16"/>
                <w:szCs w:val="16"/>
                <w:u w:val="single"/>
              </w:rPr>
            </w:pPr>
          </w:p>
        </w:tc>
      </w:tr>
      <w:tr w:rsidR="00951EC0" w:rsidRPr="001723B7" w14:paraId="0B6A578B" w14:textId="77777777" w:rsidTr="00C84DF8">
        <w:tc>
          <w:tcPr>
            <w:tcW w:w="9629" w:type="dxa"/>
          </w:tcPr>
          <w:p w14:paraId="468F883D" w14:textId="77777777" w:rsidR="00951EC0" w:rsidRPr="001723B7" w:rsidRDefault="00951EC0" w:rsidP="00951EC0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1723B7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51EC0" w:rsidRPr="001723B7" w14:paraId="5096CDFA" w14:textId="77777777" w:rsidTr="00C84DF8">
        <w:tc>
          <w:tcPr>
            <w:tcW w:w="9629" w:type="dxa"/>
          </w:tcPr>
          <w:p w14:paraId="09AD18A3" w14:textId="2C057331" w:rsidR="00951EC0" w:rsidRPr="001723B7" w:rsidRDefault="00951EC0" w:rsidP="00C84DF8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</w:t>
            </w:r>
            <w:r w:rsidR="00544F23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1723B7">
              <w:rPr>
                <w:rFonts w:ascii="Calibri" w:hAnsi="Calibri" w:cs="Calibri"/>
                <w:color w:val="1F4E79" w:themeColor="accent5" w:themeShade="80"/>
              </w:rPr>
              <w:t>які оприлюднюються в травні наступного за звітним року.</w:t>
            </w:r>
          </w:p>
        </w:tc>
      </w:tr>
    </w:tbl>
    <w:p w14:paraId="1C9E475B" w14:textId="5A69190D" w:rsidR="00951EC0" w:rsidRDefault="00951EC0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4B9B58A2" w14:textId="77777777" w:rsidR="002A0FB2" w:rsidRDefault="002A0FB2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5AB5BAA1" w14:textId="77777777" w:rsidR="00681446" w:rsidRDefault="00681446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32D787D2" w14:textId="71CA2B82" w:rsidR="009A0CFB" w:rsidRDefault="009A0CFB" w:rsidP="00951EC0">
      <w:pPr>
        <w:widowControl w:val="0"/>
        <w:rPr>
          <w:rFonts w:ascii="Calibri" w:hAnsi="Calibri"/>
          <w:color w:val="1F4E79"/>
        </w:rPr>
      </w:pPr>
      <w:bookmarkStart w:id="1" w:name="_GoBack"/>
      <w:bookmarkEnd w:id="1"/>
    </w:p>
    <w:p w14:paraId="0DE0FCD0" w14:textId="0F22A0F6" w:rsidR="009A0CFB" w:rsidRDefault="009A0CFB" w:rsidP="00951EC0">
      <w:pPr>
        <w:widowControl w:val="0"/>
        <w:rPr>
          <w:rFonts w:ascii="Calibri" w:hAnsi="Calibri"/>
          <w:color w:val="1F4E79"/>
        </w:rPr>
      </w:pPr>
    </w:p>
    <w:p w14:paraId="614D6936" w14:textId="77777777" w:rsidR="009A0CFB" w:rsidRPr="001723B7" w:rsidRDefault="009A0CFB" w:rsidP="00951EC0">
      <w:pPr>
        <w:widowControl w:val="0"/>
        <w:rPr>
          <w:rFonts w:ascii="Calibri" w:hAnsi="Calibri"/>
          <w:color w:val="1F4E79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951EC0" w:rsidRPr="001723B7" w14:paraId="42D42A0F" w14:textId="77777777" w:rsidTr="00C84DF8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14:paraId="61D79272" w14:textId="77777777" w:rsidR="00951EC0" w:rsidRPr="001723B7" w:rsidRDefault="00951EC0" w:rsidP="00C84DF8">
            <w:pPr>
              <w:ind w:left="57"/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.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(057) 706-26-36; e-</w:t>
            </w:r>
            <w:proofErr w:type="spellStart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mail</w:t>
            </w:r>
            <w:proofErr w:type="spellEnd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 xml:space="preserve">: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  <w:t>gus@kh.ukrstat.gov.ua</w:t>
            </w: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.</w:t>
            </w:r>
          </w:p>
          <w:p w14:paraId="261A0DB6" w14:textId="77777777" w:rsidR="00951EC0" w:rsidRPr="001723B7" w:rsidRDefault="00951EC0" w:rsidP="00C84DF8">
            <w:pPr>
              <w:widowControl w:val="0"/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 Більше інформації: </w:t>
            </w:r>
            <w:hyperlink r:id="rId22" w:history="1">
              <w:r w:rsidRPr="001723B7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http://kh.ukrstat.gov.ua/silske-lisove-ta-rybne-hospodarstvo-stat</w:t>
              </w:r>
            </w:hyperlink>
          </w:p>
          <w:p w14:paraId="508CC0FA" w14:textId="1D78A6A2" w:rsidR="00951EC0" w:rsidRPr="001723B7" w:rsidRDefault="00951EC0" w:rsidP="00E9562B">
            <w:pPr>
              <w:ind w:left="57"/>
              <w:rPr>
                <w:rFonts w:ascii="Calibri" w:hAnsi="Calibri"/>
                <w:sz w:val="20"/>
                <w:szCs w:val="20"/>
              </w:rPr>
            </w:pPr>
            <w:r w:rsidRPr="001723B7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Харківській області, 202</w:t>
            </w:r>
            <w:r w:rsidR="00E9562B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p w14:paraId="605E6939" w14:textId="77777777" w:rsidR="00951EC0" w:rsidRPr="001723B7" w:rsidRDefault="00951EC0" w:rsidP="00951EC0">
      <w:pPr>
        <w:widowControl w:val="0"/>
        <w:rPr>
          <w:sz w:val="4"/>
          <w:szCs w:val="4"/>
        </w:rPr>
      </w:pPr>
    </w:p>
    <w:bookmarkEnd w:id="0"/>
    <w:sectPr w:rsidR="00951EC0" w:rsidRPr="001723B7" w:rsidSect="005C17DE">
      <w:footerReference w:type="even" r:id="rId23"/>
      <w:footerReference w:type="default" r:id="rId24"/>
      <w:type w:val="continuous"/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4DBDC" w14:textId="77777777" w:rsidR="00331161" w:rsidRDefault="00331161" w:rsidP="005345A4">
      <w:r>
        <w:separator/>
      </w:r>
    </w:p>
  </w:endnote>
  <w:endnote w:type="continuationSeparator" w:id="0">
    <w:p w14:paraId="769D0D3C" w14:textId="77777777" w:rsidR="00331161" w:rsidRDefault="00331161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81446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D245A" w14:textId="77777777" w:rsidR="00331161" w:rsidRDefault="00331161" w:rsidP="005345A4">
      <w:r>
        <w:separator/>
      </w:r>
    </w:p>
  </w:footnote>
  <w:footnote w:type="continuationSeparator" w:id="0">
    <w:p w14:paraId="1231BE67" w14:textId="77777777" w:rsidR="00331161" w:rsidRDefault="00331161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9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9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9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9pt;height:38.25pt;visibility:visible;mso-wrap-style:square" o:bullet="t">
        <v:imagedata r:id="rId8" o:title=""/>
      </v:shape>
    </w:pict>
  </w:numPicBullet>
  <w:numPicBullet w:numPicBulletId="8">
    <w:pict>
      <v:shape id="_x0000_i1034" type="#_x0000_t75" style="width:39pt;height:38.25pt;visibility:visible;mso-wrap-style:square" o:bullet="t">
        <v:imagedata r:id="rId9" o:title=""/>
      </v:shape>
    </w:pict>
  </w:numPicBullet>
  <w:numPicBullet w:numPicBulletId="9">
    <w:pict>
      <v:shape id="_x0000_i1035" type="#_x0000_t75" style="width:38.25pt;height:39pt;visibility:visible;mso-wrap-style:square" o:bullet="t">
        <v:imagedata r:id="rId10" o:title=""/>
      </v:shape>
    </w:pict>
  </w:numPicBullet>
  <w:numPicBullet w:numPicBulletId="10">
    <w:pict>
      <v:shape id="_x0000_i1036" type="#_x0000_t75" style="width:38.25pt;height:39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numPicBullet w:numPicBulletId="12">
    <w:pict>
      <v:shape id="_x0000_i1038" type="#_x0000_t75" alt="Телефонная трубка" style="width:1in;height:1in;visibility:visible;mso-wrap-style:square" o:bullet="t">
        <v:imagedata r:id="rId13" o:title="Телефонная трубка"/>
        <o:lock v:ext="edit" aspectratio="f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35B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247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2E47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00C"/>
    <w:rsid w:val="00160825"/>
    <w:rsid w:val="00160EB7"/>
    <w:rsid w:val="001631D6"/>
    <w:rsid w:val="0016401D"/>
    <w:rsid w:val="001658D8"/>
    <w:rsid w:val="0017140C"/>
    <w:rsid w:val="001723B7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6154"/>
    <w:rsid w:val="001B113B"/>
    <w:rsid w:val="001B4503"/>
    <w:rsid w:val="001B540A"/>
    <w:rsid w:val="001B6234"/>
    <w:rsid w:val="001B77EB"/>
    <w:rsid w:val="001C0BCF"/>
    <w:rsid w:val="001C0CA5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40AF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0FB2"/>
    <w:rsid w:val="002A1436"/>
    <w:rsid w:val="002A31AA"/>
    <w:rsid w:val="002A7545"/>
    <w:rsid w:val="002B173F"/>
    <w:rsid w:val="002B1CDE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D73B6"/>
    <w:rsid w:val="002E2E4B"/>
    <w:rsid w:val="002E31C8"/>
    <w:rsid w:val="002E5C22"/>
    <w:rsid w:val="002E65B7"/>
    <w:rsid w:val="002F06D7"/>
    <w:rsid w:val="002F1C34"/>
    <w:rsid w:val="002F1C69"/>
    <w:rsid w:val="002F6A83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4B28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D6238"/>
    <w:rsid w:val="003E2F76"/>
    <w:rsid w:val="003E5A8D"/>
    <w:rsid w:val="003E7A35"/>
    <w:rsid w:val="003F219A"/>
    <w:rsid w:val="003F7681"/>
    <w:rsid w:val="003F7A72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45A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5E87"/>
    <w:rsid w:val="00437149"/>
    <w:rsid w:val="00437E79"/>
    <w:rsid w:val="004412B9"/>
    <w:rsid w:val="0044467E"/>
    <w:rsid w:val="00446B62"/>
    <w:rsid w:val="004474B5"/>
    <w:rsid w:val="004506F4"/>
    <w:rsid w:val="00450A8B"/>
    <w:rsid w:val="00451711"/>
    <w:rsid w:val="00452E6F"/>
    <w:rsid w:val="0045497D"/>
    <w:rsid w:val="00455B4B"/>
    <w:rsid w:val="00457B82"/>
    <w:rsid w:val="00463544"/>
    <w:rsid w:val="00463D53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075E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3CC3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592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3E53"/>
    <w:rsid w:val="005345A4"/>
    <w:rsid w:val="005352F2"/>
    <w:rsid w:val="00535EE8"/>
    <w:rsid w:val="005376CF"/>
    <w:rsid w:val="00543644"/>
    <w:rsid w:val="00544F23"/>
    <w:rsid w:val="00545A7F"/>
    <w:rsid w:val="0055022F"/>
    <w:rsid w:val="00551713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85317"/>
    <w:rsid w:val="00590EBA"/>
    <w:rsid w:val="0059324A"/>
    <w:rsid w:val="00593E50"/>
    <w:rsid w:val="0059709F"/>
    <w:rsid w:val="00597A77"/>
    <w:rsid w:val="005A2665"/>
    <w:rsid w:val="005A33D3"/>
    <w:rsid w:val="005A5323"/>
    <w:rsid w:val="005A7E9A"/>
    <w:rsid w:val="005B0CA6"/>
    <w:rsid w:val="005B15C7"/>
    <w:rsid w:val="005B25D2"/>
    <w:rsid w:val="005B2C8C"/>
    <w:rsid w:val="005B38C8"/>
    <w:rsid w:val="005B50D4"/>
    <w:rsid w:val="005B5E7D"/>
    <w:rsid w:val="005C14DE"/>
    <w:rsid w:val="005C17DE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446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2FEC"/>
    <w:rsid w:val="006C3774"/>
    <w:rsid w:val="006C779A"/>
    <w:rsid w:val="006D1B8F"/>
    <w:rsid w:val="006D1F59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1E0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330A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586C"/>
    <w:rsid w:val="00757281"/>
    <w:rsid w:val="0076411D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4C6"/>
    <w:rsid w:val="007D28EC"/>
    <w:rsid w:val="007D2E20"/>
    <w:rsid w:val="007D37B9"/>
    <w:rsid w:val="007D79B0"/>
    <w:rsid w:val="007E0B9F"/>
    <w:rsid w:val="007E0FB5"/>
    <w:rsid w:val="007E15B8"/>
    <w:rsid w:val="007E4EF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1E6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3BF1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644"/>
    <w:rsid w:val="00876A6A"/>
    <w:rsid w:val="00881C33"/>
    <w:rsid w:val="00883054"/>
    <w:rsid w:val="00887457"/>
    <w:rsid w:val="008904AB"/>
    <w:rsid w:val="00891E83"/>
    <w:rsid w:val="00893415"/>
    <w:rsid w:val="0089635B"/>
    <w:rsid w:val="008966E2"/>
    <w:rsid w:val="00896CA4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0FA5"/>
    <w:rsid w:val="00903A79"/>
    <w:rsid w:val="00905394"/>
    <w:rsid w:val="00905E99"/>
    <w:rsid w:val="009107B3"/>
    <w:rsid w:val="00912293"/>
    <w:rsid w:val="00912552"/>
    <w:rsid w:val="00915FE3"/>
    <w:rsid w:val="0091702C"/>
    <w:rsid w:val="00917387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1EC0"/>
    <w:rsid w:val="00956B6E"/>
    <w:rsid w:val="00956DA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46B"/>
    <w:rsid w:val="009A0CFB"/>
    <w:rsid w:val="009A403F"/>
    <w:rsid w:val="009A410E"/>
    <w:rsid w:val="009B1DA0"/>
    <w:rsid w:val="009B43E2"/>
    <w:rsid w:val="009B503C"/>
    <w:rsid w:val="009C119B"/>
    <w:rsid w:val="009C6B1C"/>
    <w:rsid w:val="009D11D7"/>
    <w:rsid w:val="009D37A8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249C"/>
    <w:rsid w:val="00A33250"/>
    <w:rsid w:val="00A34606"/>
    <w:rsid w:val="00A34A9C"/>
    <w:rsid w:val="00A35E89"/>
    <w:rsid w:val="00A36402"/>
    <w:rsid w:val="00A405C3"/>
    <w:rsid w:val="00A40DDB"/>
    <w:rsid w:val="00A425F0"/>
    <w:rsid w:val="00A42752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5D61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03B"/>
    <w:rsid w:val="00B611B8"/>
    <w:rsid w:val="00B65DF9"/>
    <w:rsid w:val="00B67AD2"/>
    <w:rsid w:val="00B70FEE"/>
    <w:rsid w:val="00B742D2"/>
    <w:rsid w:val="00B76241"/>
    <w:rsid w:val="00B763BC"/>
    <w:rsid w:val="00B766B9"/>
    <w:rsid w:val="00B77832"/>
    <w:rsid w:val="00B834D4"/>
    <w:rsid w:val="00B91F4F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29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0D44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77CF1"/>
    <w:rsid w:val="00C817B1"/>
    <w:rsid w:val="00C82677"/>
    <w:rsid w:val="00C83266"/>
    <w:rsid w:val="00C83D34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18E2"/>
    <w:rsid w:val="00CB4326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696E"/>
    <w:rsid w:val="00CE0645"/>
    <w:rsid w:val="00CE1237"/>
    <w:rsid w:val="00CE2985"/>
    <w:rsid w:val="00CE2E69"/>
    <w:rsid w:val="00CE68D9"/>
    <w:rsid w:val="00CE6918"/>
    <w:rsid w:val="00CF2955"/>
    <w:rsid w:val="00CF2E51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3C6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5A2D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47B"/>
    <w:rsid w:val="00DD373D"/>
    <w:rsid w:val="00DE16F2"/>
    <w:rsid w:val="00DE1D62"/>
    <w:rsid w:val="00DE227D"/>
    <w:rsid w:val="00DE24CB"/>
    <w:rsid w:val="00DE4DC5"/>
    <w:rsid w:val="00DE54B1"/>
    <w:rsid w:val="00DE60A2"/>
    <w:rsid w:val="00DF00E6"/>
    <w:rsid w:val="00DF0E32"/>
    <w:rsid w:val="00DF1856"/>
    <w:rsid w:val="00DF3C19"/>
    <w:rsid w:val="00DF5A52"/>
    <w:rsid w:val="00E02D0D"/>
    <w:rsid w:val="00E052DA"/>
    <w:rsid w:val="00E116C1"/>
    <w:rsid w:val="00E13B6D"/>
    <w:rsid w:val="00E14A5E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0733"/>
    <w:rsid w:val="00E64AE3"/>
    <w:rsid w:val="00E6594F"/>
    <w:rsid w:val="00E661F2"/>
    <w:rsid w:val="00E71601"/>
    <w:rsid w:val="00E73855"/>
    <w:rsid w:val="00E80126"/>
    <w:rsid w:val="00E813AC"/>
    <w:rsid w:val="00E82FAA"/>
    <w:rsid w:val="00E847BB"/>
    <w:rsid w:val="00E84970"/>
    <w:rsid w:val="00E85852"/>
    <w:rsid w:val="00E8762A"/>
    <w:rsid w:val="00E90E6A"/>
    <w:rsid w:val="00E91088"/>
    <w:rsid w:val="00E92B9D"/>
    <w:rsid w:val="00E930EE"/>
    <w:rsid w:val="00E93EBA"/>
    <w:rsid w:val="00E94112"/>
    <w:rsid w:val="00E9562B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00"/>
    <w:rsid w:val="00EB0FB7"/>
    <w:rsid w:val="00EB11F3"/>
    <w:rsid w:val="00EB1754"/>
    <w:rsid w:val="00EB284A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1E8"/>
    <w:rsid w:val="00F5666F"/>
    <w:rsid w:val="00F57ACB"/>
    <w:rsid w:val="00F63393"/>
    <w:rsid w:val="00F661A1"/>
    <w:rsid w:val="00F6627F"/>
    <w:rsid w:val="00F7093F"/>
    <w:rsid w:val="00F76560"/>
    <w:rsid w:val="00F7656A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111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FCB7556"/>
    <w:rsid w:val="11039CE2"/>
    <w:rsid w:val="1714D4C3"/>
    <w:rsid w:val="198640EE"/>
    <w:rsid w:val="1EB9A23B"/>
    <w:rsid w:val="20325E83"/>
    <w:rsid w:val="23BE5EBF"/>
    <w:rsid w:val="247E4689"/>
    <w:rsid w:val="24839D1D"/>
    <w:rsid w:val="257C3FE3"/>
    <w:rsid w:val="275D2DF9"/>
    <w:rsid w:val="2D9070EC"/>
    <w:rsid w:val="347DE705"/>
    <w:rsid w:val="36637B9E"/>
    <w:rsid w:val="36CA7590"/>
    <w:rsid w:val="37DCEB3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605E8E3D"/>
    <w:rsid w:val="60688AF9"/>
    <w:rsid w:val="60AB95AB"/>
    <w:rsid w:val="60FE3F94"/>
    <w:rsid w:val="65CDEE18"/>
    <w:rsid w:val="67AAFC77"/>
    <w:rsid w:val="75E3D948"/>
    <w:rsid w:val="7698BEBC"/>
    <w:rsid w:val="781591E4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1EC0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6.png"/><Relationship Id="rId18" Type="http://schemas.openxmlformats.org/officeDocument/2006/relationships/hyperlink" Target="mailto:kh.ukrstat.gov.ua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stat.gov.ua/sites/default/files/2025-11/mp_pc.pdf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5.emf"/><Relationship Id="rId17" Type="http://schemas.openxmlformats.org/officeDocument/2006/relationships/image" Target="media/image19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7.pn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4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kh.ukrstat.gov.ua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7.svg"/><Relationship Id="rId22" Type="http://schemas.openxmlformats.org/officeDocument/2006/relationships/hyperlink" Target="http://kh.ukrstat.gov.ua/silske-lisove-ta-rybne-hospodarstvo-stat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060415812581958E-2"/>
          <c:y val="4.3650793650793648E-2"/>
          <c:w val="0.91816761441203243"/>
          <c:h val="0.6788870427893760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22225" cap="rnd">
              <a:solidFill>
                <a:srgbClr val="FF98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FF9800"/>
              </a:solidFill>
              <a:ln w="19050">
                <a:solidFill>
                  <a:srgbClr val="FF9800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800371980207783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8800371980207804E-2"/>
                  <c:y val="-5.0984060665886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8800371980207783E-2"/>
                  <c:y val="-5.09840606658861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0870551050697382E-2"/>
                  <c:y val="-4.61249741741466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3.8800371980207783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1.9589165937591135E-2"/>
                  <c:y val="-4.1636982877140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8107684456109653E-2"/>
                  <c:y val="-4.9573490813648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8107684456109653E-2"/>
                  <c:y val="-5.7509998750156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4080363699491502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4080363699491502E-2"/>
                  <c:y val="-4.61249741741466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3.4080363699491502E-2"/>
                  <c:y val="-4.6124974174146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2.8246044857683492E-2"/>
                  <c:y val="-3.807381220204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0671740507128668E-2"/>
                  <c:y val="-4.5605236845394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F27-4EE9-87DA-B2F8EC2107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FF980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112.1</c:v>
                </c:pt>
                <c:pt idx="1">
                  <c:v>108.1</c:v>
                </c:pt>
                <c:pt idx="2">
                  <c:v>108.2</c:v>
                </c:pt>
                <c:pt idx="3">
                  <c:v>107.1</c:v>
                </c:pt>
                <c:pt idx="4">
                  <c:v>106.1</c:v>
                </c:pt>
                <c:pt idx="5">
                  <c:v>93.7</c:v>
                </c:pt>
                <c:pt idx="6">
                  <c:v>93.8</c:v>
                </c:pt>
                <c:pt idx="7">
                  <c:v>88.8</c:v>
                </c:pt>
                <c:pt idx="8">
                  <c:v>94.5</c:v>
                </c:pt>
                <c:pt idx="9">
                  <c:v>95.8</c:v>
                </c:pt>
                <c:pt idx="10">
                  <c:v>98.3</c:v>
                </c:pt>
                <c:pt idx="11">
                  <c:v>92.7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EF27-4EE9-87DA-B2F8EC2107E9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22225" cap="rnd">
              <a:solidFill>
                <a:srgbClr val="0066CC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66CC"/>
              </a:solidFill>
              <a:ln w="19050">
                <a:solidFill>
                  <a:srgbClr val="0066FF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0066CC"/>
                </a:solidFill>
                <a:ln w="19050">
                  <a:solidFill>
                    <a:srgbClr val="0066CC">
                      <a:alpha val="97000"/>
                    </a:srgbClr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8-D87F-495B-A7A2-A556156235DC}"/>
              </c:ext>
            </c:extLst>
          </c:dPt>
          <c:dPt>
            <c:idx val="1"/>
            <c:marker>
              <c:symbol val="diamond"/>
              <c:size val="5"/>
              <c:spPr>
                <a:solidFill>
                  <a:srgbClr val="0066CC"/>
                </a:solidFill>
                <a:ln w="19050">
                  <a:solidFill>
                    <a:srgbClr val="0066CC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D87F-495B-A7A2-A556156235D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66CC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101.6</c:v>
                </c:pt>
                <c:pt idx="1">
                  <c:v>101.4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9-D87F-495B-A7A2-A556156235DC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80984112"/>
        <c:axId val="280984672"/>
      </c:lineChart>
      <c:catAx>
        <c:axId val="2809841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342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0984672"/>
        <c:crosses val="autoZero"/>
        <c:auto val="1"/>
        <c:lblAlgn val="ctr"/>
        <c:lblOffset val="100"/>
        <c:noMultiLvlLbl val="0"/>
      </c:catAx>
      <c:valAx>
        <c:axId val="280984672"/>
        <c:scaling>
          <c:orientation val="minMax"/>
          <c:max val="120"/>
          <c:min val="8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0984112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purl.org/dc/terms/"/>
    <ds:schemaRef ds:uri="http://purl.org/dc/elements/1.1/"/>
    <ds:schemaRef ds:uri="http://schemas.microsoft.com/office/2006/documentManagement/types"/>
    <ds:schemaRef ds:uri="94080eec-b6b4-424a-9077-b67525ac751e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63581625-5405-4f4c-b8da-aeb7be2e81a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38041D-5FAD-4913-B086-D1EA06A9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2507</Words>
  <Characters>1429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ПРОФАЦЬКА Надія Вікторівна</dc:creator>
  <cp:lastModifiedBy>Y.Lavrinenko</cp:lastModifiedBy>
  <cp:revision>22</cp:revision>
  <cp:lastPrinted>2025-09-19T13:39:00Z</cp:lastPrinted>
  <dcterms:created xsi:type="dcterms:W3CDTF">2026-02-19T20:17:00Z</dcterms:created>
  <dcterms:modified xsi:type="dcterms:W3CDTF">2026-03-24T09:00:00Z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