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Держстат</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www.kh.ukrstat.gov.ua</w:t>
            </w:r>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2D1CFC" w:rsidRPr="002D1CFC" w:rsidRDefault="004731F1" w:rsidP="002D1CFC">
      <w:pPr>
        <w:pStyle w:val="ab"/>
        <w:tabs>
          <w:tab w:val="left" w:pos="709"/>
        </w:tabs>
        <w:spacing w:after="0"/>
        <w:rPr>
          <w:rFonts w:ascii="Calibri" w:hAnsi="Calibri"/>
          <w:sz w:val="26"/>
          <w:szCs w:val="26"/>
        </w:rPr>
      </w:pPr>
      <w:bookmarkStart w:id="0" w:name="_GoBack"/>
      <w:bookmarkEnd w:id="0"/>
      <w:r>
        <w:rPr>
          <w:rFonts w:ascii="Calibri" w:hAnsi="Calibri"/>
          <w:sz w:val="26"/>
          <w:szCs w:val="26"/>
        </w:rPr>
        <w:t>16.02.2021</w:t>
      </w:r>
    </w:p>
    <w:p w:rsidR="006827C1" w:rsidRPr="00660518" w:rsidRDefault="006827C1" w:rsidP="00DA1D23">
      <w:pPr>
        <w:pStyle w:val="ab"/>
        <w:tabs>
          <w:tab w:val="left" w:pos="709"/>
        </w:tabs>
        <w:spacing w:after="0"/>
        <w:jc w:val="center"/>
        <w:rPr>
          <w:rFonts w:ascii="Calibri" w:hAnsi="Calibri"/>
          <w:b/>
          <w:sz w:val="26"/>
          <w:szCs w:val="26"/>
        </w:rPr>
      </w:pPr>
      <w:r w:rsidRPr="0033180C">
        <w:rPr>
          <w:rFonts w:ascii="Calibri" w:hAnsi="Calibri"/>
          <w:b/>
          <w:sz w:val="26"/>
          <w:szCs w:val="26"/>
        </w:rPr>
        <w:t xml:space="preserve">Зовнішня торгівля </w:t>
      </w:r>
      <w:r w:rsidR="00F21885" w:rsidRPr="0033180C">
        <w:rPr>
          <w:rFonts w:ascii="Calibri" w:hAnsi="Calibri"/>
          <w:b/>
          <w:sz w:val="26"/>
          <w:szCs w:val="26"/>
        </w:rPr>
        <w:t xml:space="preserve">товарами </w:t>
      </w:r>
      <w:r w:rsidR="00DB3F25" w:rsidRPr="0033180C">
        <w:rPr>
          <w:rFonts w:ascii="Calibri" w:hAnsi="Calibri"/>
          <w:b/>
          <w:sz w:val="26"/>
          <w:szCs w:val="26"/>
        </w:rPr>
        <w:t xml:space="preserve">Харківської області </w:t>
      </w:r>
      <w:r w:rsidR="00AA6C31" w:rsidRPr="0033180C">
        <w:rPr>
          <w:rFonts w:ascii="Calibri" w:hAnsi="Calibri"/>
          <w:b/>
          <w:sz w:val="26"/>
          <w:szCs w:val="26"/>
        </w:rPr>
        <w:t>у</w:t>
      </w:r>
      <w:r w:rsidR="00C2198E" w:rsidRPr="0033180C">
        <w:rPr>
          <w:rFonts w:ascii="Calibri" w:hAnsi="Calibri"/>
          <w:b/>
          <w:sz w:val="26"/>
          <w:szCs w:val="26"/>
        </w:rPr>
        <w:t xml:space="preserve"> </w:t>
      </w:r>
      <w:r w:rsidRPr="0033180C">
        <w:rPr>
          <w:rFonts w:ascii="Calibri" w:hAnsi="Calibri"/>
          <w:b/>
          <w:sz w:val="26"/>
          <w:szCs w:val="26"/>
        </w:rPr>
        <w:t>20</w:t>
      </w:r>
      <w:r w:rsidR="00C2198E" w:rsidRPr="0033180C">
        <w:rPr>
          <w:rFonts w:ascii="Calibri" w:hAnsi="Calibri"/>
          <w:b/>
          <w:sz w:val="26"/>
          <w:szCs w:val="26"/>
        </w:rPr>
        <w:t>20</w:t>
      </w:r>
      <w:r w:rsidRPr="0033180C">
        <w:rPr>
          <w:rFonts w:ascii="Calibri" w:hAnsi="Calibri"/>
          <w:b/>
          <w:sz w:val="26"/>
          <w:szCs w:val="26"/>
        </w:rPr>
        <w:t xml:space="preserve"> ро</w:t>
      </w:r>
      <w:r w:rsidR="00931CEA">
        <w:rPr>
          <w:rFonts w:ascii="Calibri" w:hAnsi="Calibri"/>
          <w:b/>
          <w:sz w:val="26"/>
          <w:szCs w:val="26"/>
        </w:rPr>
        <w:t>ці</w:t>
      </w:r>
    </w:p>
    <w:p w:rsidR="00493E9B" w:rsidRPr="00660518" w:rsidRDefault="00493E9B" w:rsidP="006827C1">
      <w:pPr>
        <w:pStyle w:val="ab"/>
        <w:tabs>
          <w:tab w:val="left" w:pos="709"/>
        </w:tabs>
        <w:spacing w:after="0"/>
        <w:jc w:val="center"/>
        <w:rPr>
          <w:rFonts w:ascii="Calibri" w:hAnsi="Calibri"/>
          <w:b/>
          <w:sz w:val="26"/>
          <w:szCs w:val="26"/>
        </w:rPr>
      </w:pPr>
    </w:p>
    <w:p w:rsidR="00D820BF" w:rsidRPr="002D43B2" w:rsidRDefault="00BA4ED4" w:rsidP="002B3D93">
      <w:pPr>
        <w:ind w:firstLine="708"/>
        <w:jc w:val="both"/>
        <w:rPr>
          <w:rFonts w:ascii="Calibri" w:hAnsi="Calibri"/>
          <w:snapToGrid w:val="0"/>
          <w:sz w:val="26"/>
          <w:szCs w:val="26"/>
        </w:rPr>
      </w:pPr>
      <w:r w:rsidRPr="002B3D93">
        <w:rPr>
          <w:rFonts w:ascii="Calibri" w:hAnsi="Calibri"/>
          <w:snapToGrid w:val="0"/>
          <w:spacing w:val="-6"/>
          <w:sz w:val="26"/>
          <w:szCs w:val="26"/>
        </w:rPr>
        <w:t>У</w:t>
      </w:r>
      <w:r w:rsidR="001E3643" w:rsidRPr="002B3D93">
        <w:rPr>
          <w:rFonts w:ascii="Calibri" w:hAnsi="Calibri"/>
          <w:snapToGrid w:val="0"/>
          <w:spacing w:val="-6"/>
          <w:sz w:val="26"/>
          <w:szCs w:val="26"/>
        </w:rPr>
        <w:t xml:space="preserve"> </w:t>
      </w:r>
      <w:r w:rsidR="00D820BF" w:rsidRPr="002D43B2">
        <w:rPr>
          <w:rFonts w:ascii="Calibri" w:hAnsi="Calibri"/>
          <w:snapToGrid w:val="0"/>
          <w:spacing w:val="-6"/>
          <w:sz w:val="26"/>
          <w:szCs w:val="26"/>
        </w:rPr>
        <w:t>20</w:t>
      </w:r>
      <w:r w:rsidR="001E3643" w:rsidRPr="002D43B2">
        <w:rPr>
          <w:rFonts w:ascii="Calibri" w:hAnsi="Calibri"/>
          <w:snapToGrid w:val="0"/>
          <w:spacing w:val="-6"/>
          <w:sz w:val="26"/>
          <w:szCs w:val="26"/>
        </w:rPr>
        <w:t>20</w:t>
      </w:r>
      <w:r w:rsidR="0039323B" w:rsidRPr="002D43B2">
        <w:rPr>
          <w:rFonts w:ascii="Calibri" w:hAnsi="Calibri"/>
          <w:snapToGrid w:val="0"/>
          <w:spacing w:val="-6"/>
          <w:sz w:val="26"/>
          <w:szCs w:val="26"/>
        </w:rPr>
        <w:t xml:space="preserve"> </w:t>
      </w:r>
      <w:r w:rsidR="00D820BF" w:rsidRPr="002D43B2">
        <w:rPr>
          <w:rFonts w:ascii="Calibri" w:hAnsi="Calibri"/>
          <w:snapToGrid w:val="0"/>
          <w:spacing w:val="-6"/>
          <w:sz w:val="26"/>
          <w:szCs w:val="26"/>
        </w:rPr>
        <w:t xml:space="preserve">р. експорт товарів становив </w:t>
      </w:r>
      <w:r w:rsidR="002B3D93" w:rsidRPr="002D43B2">
        <w:rPr>
          <w:rFonts w:ascii="Calibri" w:hAnsi="Calibri"/>
          <w:snapToGrid w:val="0"/>
          <w:spacing w:val="-6"/>
          <w:sz w:val="26"/>
          <w:szCs w:val="26"/>
        </w:rPr>
        <w:t>1</w:t>
      </w:r>
      <w:r w:rsidR="002D43B2" w:rsidRPr="002D43B2">
        <w:rPr>
          <w:rFonts w:ascii="Calibri" w:hAnsi="Calibri"/>
          <w:snapToGrid w:val="0"/>
          <w:spacing w:val="-6"/>
          <w:sz w:val="26"/>
          <w:szCs w:val="26"/>
        </w:rPr>
        <w:t>471</w:t>
      </w:r>
      <w:r w:rsidR="005C5B69" w:rsidRPr="002D43B2">
        <w:rPr>
          <w:rFonts w:ascii="Calibri" w:hAnsi="Calibri"/>
          <w:snapToGrid w:val="0"/>
          <w:spacing w:val="-6"/>
          <w:sz w:val="26"/>
          <w:szCs w:val="26"/>
        </w:rPr>
        <w:t>,</w:t>
      </w:r>
      <w:r w:rsidR="002D43B2" w:rsidRPr="002D43B2">
        <w:rPr>
          <w:rFonts w:ascii="Calibri" w:hAnsi="Calibri"/>
          <w:snapToGrid w:val="0"/>
          <w:spacing w:val="-6"/>
          <w:sz w:val="26"/>
          <w:szCs w:val="26"/>
        </w:rPr>
        <w:t>5</w:t>
      </w:r>
      <w:r w:rsidR="0072336F" w:rsidRPr="002D43B2">
        <w:rPr>
          <w:rFonts w:ascii="Calibri" w:hAnsi="Calibri"/>
          <w:snapToGrid w:val="0"/>
          <w:spacing w:val="-6"/>
          <w:sz w:val="26"/>
          <w:szCs w:val="26"/>
        </w:rPr>
        <w:t xml:space="preserve"> </w:t>
      </w:r>
      <w:r w:rsidR="005C5B69" w:rsidRPr="002D43B2">
        <w:rPr>
          <w:rFonts w:ascii="Calibri" w:hAnsi="Calibri"/>
          <w:snapToGrid w:val="0"/>
          <w:spacing w:val="-6"/>
          <w:sz w:val="26"/>
          <w:szCs w:val="26"/>
        </w:rPr>
        <w:t>млн</w:t>
      </w:r>
      <w:r w:rsidR="00D820BF" w:rsidRPr="002D43B2">
        <w:rPr>
          <w:rFonts w:ascii="Calibri" w:hAnsi="Calibri"/>
          <w:snapToGrid w:val="0"/>
          <w:spacing w:val="-6"/>
          <w:sz w:val="26"/>
          <w:szCs w:val="26"/>
        </w:rPr>
        <w:t xml:space="preserve">.дол. США, </w:t>
      </w:r>
      <w:r w:rsidR="00691B9D" w:rsidRPr="002D43B2">
        <w:rPr>
          <w:rFonts w:ascii="Calibri" w:hAnsi="Calibri"/>
          <w:snapToGrid w:val="0"/>
          <w:spacing w:val="-6"/>
          <w:sz w:val="26"/>
          <w:szCs w:val="26"/>
        </w:rPr>
        <w:t xml:space="preserve">або </w:t>
      </w:r>
      <w:r w:rsidR="005B4160" w:rsidRPr="002D43B2">
        <w:rPr>
          <w:rFonts w:ascii="Calibri" w:hAnsi="Calibri"/>
          <w:snapToGrid w:val="0"/>
          <w:spacing w:val="-6"/>
          <w:sz w:val="26"/>
          <w:szCs w:val="26"/>
        </w:rPr>
        <w:t>10</w:t>
      </w:r>
      <w:r w:rsidR="002D43B2" w:rsidRPr="002D43B2">
        <w:rPr>
          <w:rFonts w:ascii="Calibri" w:hAnsi="Calibri"/>
          <w:snapToGrid w:val="0"/>
          <w:spacing w:val="-6"/>
          <w:sz w:val="26"/>
          <w:szCs w:val="26"/>
        </w:rPr>
        <w:t>4</w:t>
      </w:r>
      <w:r w:rsidR="002B3D93" w:rsidRPr="002D43B2">
        <w:rPr>
          <w:rFonts w:ascii="Calibri" w:hAnsi="Calibri"/>
          <w:snapToGrid w:val="0"/>
          <w:spacing w:val="-6"/>
          <w:sz w:val="26"/>
          <w:szCs w:val="26"/>
        </w:rPr>
        <w:t>,</w:t>
      </w:r>
      <w:r w:rsidR="002D43B2" w:rsidRPr="002D43B2">
        <w:rPr>
          <w:rFonts w:ascii="Calibri" w:hAnsi="Calibri"/>
          <w:snapToGrid w:val="0"/>
          <w:spacing w:val="-6"/>
          <w:sz w:val="26"/>
          <w:szCs w:val="26"/>
        </w:rPr>
        <w:t>0</w:t>
      </w:r>
      <w:r w:rsidR="00691B9D" w:rsidRPr="002D43B2">
        <w:rPr>
          <w:rFonts w:ascii="Calibri" w:hAnsi="Calibri"/>
          <w:snapToGrid w:val="0"/>
          <w:spacing w:val="-6"/>
          <w:sz w:val="26"/>
          <w:szCs w:val="26"/>
        </w:rPr>
        <w:t>%</w:t>
      </w:r>
      <w:r w:rsidR="00B5030D" w:rsidRPr="002D43B2">
        <w:rPr>
          <w:rFonts w:ascii="Calibri" w:hAnsi="Calibri"/>
          <w:snapToGrid w:val="0"/>
          <w:spacing w:val="-6"/>
          <w:sz w:val="26"/>
          <w:szCs w:val="26"/>
        </w:rPr>
        <w:t xml:space="preserve"> </w:t>
      </w:r>
      <w:r w:rsidR="00B5030D" w:rsidRPr="002D43B2">
        <w:rPr>
          <w:rFonts w:asciiTheme="minorHAnsi" w:hAnsiTheme="minorHAnsi" w:cstheme="minorHAnsi"/>
          <w:snapToGrid w:val="0"/>
          <w:sz w:val="26"/>
          <w:szCs w:val="26"/>
        </w:rPr>
        <w:t xml:space="preserve">порівняно із </w:t>
      </w:r>
      <w:r w:rsidR="002A4375" w:rsidRPr="002D43B2">
        <w:rPr>
          <w:rFonts w:asciiTheme="minorHAnsi" w:hAnsiTheme="minorHAnsi" w:cstheme="minorHAnsi"/>
          <w:snapToGrid w:val="0"/>
          <w:sz w:val="26"/>
          <w:szCs w:val="26"/>
        </w:rPr>
        <w:t>2019 р.</w:t>
      </w:r>
      <w:r w:rsidR="00691B9D" w:rsidRPr="002D43B2">
        <w:rPr>
          <w:rFonts w:asciiTheme="minorHAnsi" w:hAnsiTheme="minorHAnsi" w:cstheme="minorHAnsi"/>
          <w:snapToGrid w:val="0"/>
          <w:spacing w:val="-6"/>
          <w:sz w:val="26"/>
          <w:szCs w:val="26"/>
        </w:rPr>
        <w:t>,</w:t>
      </w:r>
      <w:r w:rsidR="00691B9D" w:rsidRPr="002D43B2">
        <w:rPr>
          <w:rFonts w:ascii="Calibri" w:hAnsi="Calibri"/>
          <w:snapToGrid w:val="0"/>
          <w:spacing w:val="-6"/>
          <w:sz w:val="26"/>
          <w:szCs w:val="26"/>
        </w:rPr>
        <w:t xml:space="preserve"> </w:t>
      </w:r>
      <w:r w:rsidR="00D820BF" w:rsidRPr="002D43B2">
        <w:rPr>
          <w:rFonts w:ascii="Calibri" w:hAnsi="Calibri"/>
          <w:snapToGrid w:val="0"/>
          <w:spacing w:val="-6"/>
          <w:sz w:val="26"/>
          <w:szCs w:val="26"/>
        </w:rPr>
        <w:t>імпорт</w:t>
      </w:r>
      <w:r w:rsidR="00691B9D" w:rsidRPr="002D43B2">
        <w:rPr>
          <w:rFonts w:ascii="Calibri" w:hAnsi="Calibri"/>
          <w:snapToGrid w:val="0"/>
          <w:spacing w:val="-6"/>
          <w:sz w:val="26"/>
          <w:szCs w:val="26"/>
        </w:rPr>
        <w:t xml:space="preserve"> </w:t>
      </w:r>
      <w:r w:rsidR="00D820BF" w:rsidRPr="002D43B2">
        <w:rPr>
          <w:rFonts w:ascii="Calibri" w:hAnsi="Calibri"/>
          <w:snapToGrid w:val="0"/>
          <w:spacing w:val="-6"/>
          <w:sz w:val="26"/>
          <w:szCs w:val="26"/>
        </w:rPr>
        <w:t>–</w:t>
      </w:r>
      <w:r w:rsidR="00DE30A6" w:rsidRPr="002D43B2">
        <w:rPr>
          <w:rFonts w:ascii="Calibri" w:hAnsi="Calibri"/>
          <w:snapToGrid w:val="0"/>
          <w:spacing w:val="-6"/>
          <w:sz w:val="26"/>
          <w:szCs w:val="26"/>
        </w:rPr>
        <w:t xml:space="preserve"> </w:t>
      </w:r>
      <w:r w:rsidR="002B3D93" w:rsidRPr="002D43B2">
        <w:rPr>
          <w:rFonts w:ascii="Calibri" w:hAnsi="Calibri"/>
          <w:snapToGrid w:val="0"/>
          <w:spacing w:val="-6"/>
          <w:sz w:val="26"/>
          <w:szCs w:val="26"/>
        </w:rPr>
        <w:t>1</w:t>
      </w:r>
      <w:r w:rsidR="002D43B2" w:rsidRPr="002D43B2">
        <w:rPr>
          <w:rFonts w:ascii="Calibri" w:hAnsi="Calibri"/>
          <w:snapToGrid w:val="0"/>
          <w:spacing w:val="-6"/>
          <w:sz w:val="26"/>
          <w:szCs w:val="26"/>
        </w:rPr>
        <w:t>802</w:t>
      </w:r>
      <w:r w:rsidR="005C5B69" w:rsidRPr="002D43B2">
        <w:rPr>
          <w:rFonts w:ascii="Calibri" w:hAnsi="Calibri"/>
          <w:snapToGrid w:val="0"/>
          <w:spacing w:val="-6"/>
          <w:sz w:val="26"/>
          <w:szCs w:val="26"/>
        </w:rPr>
        <w:t>,</w:t>
      </w:r>
      <w:r w:rsidR="002D43B2" w:rsidRPr="002D43B2">
        <w:rPr>
          <w:rFonts w:ascii="Calibri" w:hAnsi="Calibri"/>
          <w:snapToGrid w:val="0"/>
          <w:spacing w:val="-6"/>
          <w:sz w:val="26"/>
          <w:szCs w:val="26"/>
        </w:rPr>
        <w:t>5</w:t>
      </w:r>
      <w:r w:rsidR="002B3D93" w:rsidRPr="002D43B2">
        <w:rPr>
          <w:rFonts w:ascii="Calibri" w:hAnsi="Calibri"/>
          <w:snapToGrid w:val="0"/>
          <w:spacing w:val="-6"/>
          <w:sz w:val="26"/>
          <w:szCs w:val="26"/>
        </w:rPr>
        <w:t xml:space="preserve"> </w:t>
      </w:r>
      <w:r w:rsidR="005C5B69" w:rsidRPr="002D43B2">
        <w:rPr>
          <w:rFonts w:ascii="Calibri" w:hAnsi="Calibri"/>
          <w:snapToGrid w:val="0"/>
          <w:spacing w:val="-6"/>
          <w:sz w:val="26"/>
          <w:szCs w:val="26"/>
        </w:rPr>
        <w:t>млн</w:t>
      </w:r>
      <w:r w:rsidR="00D820BF" w:rsidRPr="002D43B2">
        <w:rPr>
          <w:rFonts w:ascii="Calibri" w:hAnsi="Calibri"/>
          <w:snapToGrid w:val="0"/>
          <w:spacing w:val="-6"/>
          <w:sz w:val="26"/>
          <w:szCs w:val="26"/>
        </w:rPr>
        <w:t>.дол.</w:t>
      </w:r>
      <w:r w:rsidR="00495A4A" w:rsidRPr="002D43B2">
        <w:rPr>
          <w:rFonts w:ascii="Calibri" w:hAnsi="Calibri"/>
          <w:snapToGrid w:val="0"/>
          <w:spacing w:val="-6"/>
          <w:sz w:val="26"/>
          <w:szCs w:val="26"/>
          <w:vertAlign w:val="superscript"/>
        </w:rPr>
        <w:t>1</w:t>
      </w:r>
      <w:r w:rsidR="00691B9D" w:rsidRPr="002D43B2">
        <w:rPr>
          <w:rFonts w:ascii="Calibri" w:hAnsi="Calibri"/>
          <w:snapToGrid w:val="0"/>
          <w:spacing w:val="-6"/>
          <w:sz w:val="26"/>
          <w:szCs w:val="26"/>
        </w:rPr>
        <w:t xml:space="preserve">, або </w:t>
      </w:r>
      <w:r w:rsidR="002B3D93" w:rsidRPr="002D43B2">
        <w:rPr>
          <w:rFonts w:ascii="Calibri" w:hAnsi="Calibri"/>
          <w:snapToGrid w:val="0"/>
          <w:spacing w:val="-6"/>
          <w:sz w:val="26"/>
          <w:szCs w:val="26"/>
        </w:rPr>
        <w:t>10</w:t>
      </w:r>
      <w:r w:rsidR="002D43B2" w:rsidRPr="002D43B2">
        <w:rPr>
          <w:rFonts w:ascii="Calibri" w:hAnsi="Calibri"/>
          <w:snapToGrid w:val="0"/>
          <w:spacing w:val="-6"/>
          <w:sz w:val="26"/>
          <w:szCs w:val="26"/>
        </w:rPr>
        <w:t>3</w:t>
      </w:r>
      <w:r w:rsidR="002B3D93" w:rsidRPr="002D43B2">
        <w:rPr>
          <w:rFonts w:ascii="Calibri" w:hAnsi="Calibri"/>
          <w:snapToGrid w:val="0"/>
          <w:spacing w:val="-6"/>
          <w:sz w:val="26"/>
          <w:szCs w:val="26"/>
        </w:rPr>
        <w:t>,</w:t>
      </w:r>
      <w:r w:rsidR="002D43B2" w:rsidRPr="002D43B2">
        <w:rPr>
          <w:rFonts w:ascii="Calibri" w:hAnsi="Calibri"/>
          <w:snapToGrid w:val="0"/>
          <w:spacing w:val="-6"/>
          <w:sz w:val="26"/>
          <w:szCs w:val="26"/>
        </w:rPr>
        <w:t>3</w:t>
      </w:r>
      <w:r w:rsidR="00691B9D" w:rsidRPr="002D43B2">
        <w:rPr>
          <w:rFonts w:ascii="Calibri" w:hAnsi="Calibri"/>
          <w:snapToGrid w:val="0"/>
          <w:spacing w:val="-6"/>
          <w:sz w:val="26"/>
          <w:szCs w:val="26"/>
        </w:rPr>
        <w:t>%.</w:t>
      </w:r>
      <w:r w:rsidR="00443093" w:rsidRPr="002D43B2">
        <w:rPr>
          <w:rFonts w:ascii="Calibri" w:hAnsi="Calibri"/>
          <w:snapToGrid w:val="0"/>
          <w:spacing w:val="-6"/>
          <w:sz w:val="26"/>
          <w:szCs w:val="26"/>
        </w:rPr>
        <w:t xml:space="preserve"> </w:t>
      </w:r>
      <w:r w:rsidR="00473502" w:rsidRPr="002D43B2">
        <w:rPr>
          <w:rFonts w:ascii="Calibri" w:hAnsi="Calibri"/>
          <w:snapToGrid w:val="0"/>
          <w:spacing w:val="-6"/>
          <w:sz w:val="26"/>
          <w:szCs w:val="26"/>
        </w:rPr>
        <w:t>Негативне</w:t>
      </w:r>
      <w:r w:rsidR="00D820BF" w:rsidRPr="002D43B2">
        <w:rPr>
          <w:rFonts w:ascii="Calibri" w:hAnsi="Calibri"/>
          <w:snapToGrid w:val="0"/>
          <w:spacing w:val="-6"/>
          <w:sz w:val="26"/>
          <w:szCs w:val="26"/>
        </w:rPr>
        <w:t xml:space="preserve"> сальдо </w:t>
      </w:r>
      <w:r w:rsidR="005C5B69" w:rsidRPr="002D43B2">
        <w:rPr>
          <w:rFonts w:ascii="Calibri" w:hAnsi="Calibri"/>
          <w:snapToGrid w:val="0"/>
          <w:spacing w:val="-6"/>
          <w:sz w:val="26"/>
          <w:szCs w:val="26"/>
        </w:rPr>
        <w:t>склало</w:t>
      </w:r>
      <w:r w:rsidR="00D820BF" w:rsidRPr="002D43B2">
        <w:rPr>
          <w:rFonts w:ascii="Calibri" w:hAnsi="Calibri"/>
          <w:snapToGrid w:val="0"/>
          <w:spacing w:val="-6"/>
          <w:sz w:val="26"/>
          <w:szCs w:val="26"/>
        </w:rPr>
        <w:t xml:space="preserve"> </w:t>
      </w:r>
      <w:r w:rsidR="002D43B2" w:rsidRPr="002D43B2">
        <w:rPr>
          <w:rFonts w:ascii="Calibri" w:hAnsi="Calibri"/>
          <w:snapToGrid w:val="0"/>
          <w:spacing w:val="-6"/>
          <w:sz w:val="26"/>
          <w:szCs w:val="26"/>
        </w:rPr>
        <w:t>331</w:t>
      </w:r>
      <w:r w:rsidR="005C5B69" w:rsidRPr="002D43B2">
        <w:rPr>
          <w:rFonts w:ascii="Calibri" w:hAnsi="Calibri"/>
          <w:snapToGrid w:val="0"/>
          <w:spacing w:val="-6"/>
          <w:sz w:val="26"/>
          <w:szCs w:val="26"/>
        </w:rPr>
        <w:t>,</w:t>
      </w:r>
      <w:r w:rsidR="002D43B2" w:rsidRPr="002D43B2">
        <w:rPr>
          <w:rFonts w:ascii="Calibri" w:hAnsi="Calibri"/>
          <w:snapToGrid w:val="0"/>
          <w:spacing w:val="-6"/>
          <w:sz w:val="26"/>
          <w:szCs w:val="26"/>
        </w:rPr>
        <w:t>0</w:t>
      </w:r>
      <w:r w:rsidR="00050F11" w:rsidRPr="002D43B2">
        <w:rPr>
          <w:rFonts w:ascii="Calibri" w:hAnsi="Calibri"/>
          <w:snapToGrid w:val="0"/>
          <w:spacing w:val="-6"/>
          <w:sz w:val="26"/>
          <w:szCs w:val="26"/>
        </w:rPr>
        <w:t xml:space="preserve"> </w:t>
      </w:r>
      <w:r w:rsidR="005C5B69" w:rsidRPr="002D43B2">
        <w:rPr>
          <w:rFonts w:ascii="Calibri" w:hAnsi="Calibri"/>
          <w:snapToGrid w:val="0"/>
          <w:spacing w:val="-6"/>
          <w:sz w:val="26"/>
          <w:szCs w:val="26"/>
        </w:rPr>
        <w:t>млн</w:t>
      </w:r>
      <w:r w:rsidR="00D820BF" w:rsidRPr="002D43B2">
        <w:rPr>
          <w:rFonts w:ascii="Calibri" w:hAnsi="Calibri"/>
          <w:snapToGrid w:val="0"/>
          <w:spacing w:val="-6"/>
          <w:sz w:val="26"/>
          <w:szCs w:val="26"/>
        </w:rPr>
        <w:t>.дол.</w:t>
      </w:r>
      <w:r w:rsidR="00495A4A" w:rsidRPr="002D43B2">
        <w:rPr>
          <w:rFonts w:ascii="Calibri" w:hAnsi="Calibri"/>
          <w:snapToGrid w:val="0"/>
          <w:spacing w:val="-6"/>
          <w:sz w:val="26"/>
          <w:szCs w:val="26"/>
          <w:vertAlign w:val="superscript"/>
        </w:rPr>
        <w:t>1</w:t>
      </w:r>
      <w:r w:rsidR="00D820BF" w:rsidRPr="002D43B2">
        <w:rPr>
          <w:rFonts w:ascii="Calibri" w:hAnsi="Calibri"/>
          <w:snapToGrid w:val="0"/>
          <w:spacing w:val="-6"/>
          <w:sz w:val="26"/>
          <w:szCs w:val="26"/>
        </w:rPr>
        <w:t xml:space="preserve"> </w:t>
      </w:r>
      <w:r w:rsidR="00931CEA" w:rsidRPr="002D43B2">
        <w:rPr>
          <w:rFonts w:ascii="Calibri" w:hAnsi="Calibri"/>
          <w:snapToGrid w:val="0"/>
          <w:spacing w:val="-6"/>
          <w:sz w:val="26"/>
          <w:szCs w:val="26"/>
        </w:rPr>
        <w:br/>
      </w:r>
      <w:r w:rsidR="00D820BF" w:rsidRPr="002D43B2">
        <w:rPr>
          <w:rFonts w:ascii="Calibri" w:hAnsi="Calibri"/>
          <w:snapToGrid w:val="0"/>
          <w:spacing w:val="-6"/>
          <w:sz w:val="26"/>
          <w:szCs w:val="26"/>
        </w:rPr>
        <w:t>(</w:t>
      </w:r>
      <w:r w:rsidRPr="002D43B2">
        <w:rPr>
          <w:rFonts w:ascii="Calibri" w:hAnsi="Calibri"/>
          <w:snapToGrid w:val="0"/>
          <w:spacing w:val="-6"/>
          <w:sz w:val="26"/>
          <w:szCs w:val="26"/>
        </w:rPr>
        <w:t>у</w:t>
      </w:r>
      <w:r w:rsidR="007D0D60" w:rsidRPr="002D43B2">
        <w:rPr>
          <w:rFonts w:ascii="Calibri" w:hAnsi="Calibri"/>
          <w:snapToGrid w:val="0"/>
          <w:spacing w:val="-6"/>
          <w:sz w:val="26"/>
          <w:szCs w:val="26"/>
        </w:rPr>
        <w:t xml:space="preserve"> </w:t>
      </w:r>
      <w:r w:rsidR="00D820BF" w:rsidRPr="002D43B2">
        <w:rPr>
          <w:rFonts w:ascii="Calibri" w:hAnsi="Calibri"/>
          <w:snapToGrid w:val="0"/>
          <w:spacing w:val="-6"/>
          <w:sz w:val="26"/>
          <w:szCs w:val="26"/>
        </w:rPr>
        <w:t>201</w:t>
      </w:r>
      <w:r w:rsidR="001E3643" w:rsidRPr="002D43B2">
        <w:rPr>
          <w:rFonts w:ascii="Calibri" w:hAnsi="Calibri"/>
          <w:snapToGrid w:val="0"/>
          <w:spacing w:val="-6"/>
          <w:sz w:val="26"/>
          <w:szCs w:val="26"/>
        </w:rPr>
        <w:t>9</w:t>
      </w:r>
      <w:r w:rsidR="0039323B" w:rsidRPr="002D43B2">
        <w:rPr>
          <w:rFonts w:ascii="Calibri" w:hAnsi="Calibri"/>
          <w:snapToGrid w:val="0"/>
          <w:spacing w:val="-6"/>
          <w:sz w:val="26"/>
          <w:szCs w:val="26"/>
        </w:rPr>
        <w:t xml:space="preserve"> </w:t>
      </w:r>
      <w:r w:rsidR="00D820BF" w:rsidRPr="002D43B2">
        <w:rPr>
          <w:rFonts w:ascii="Calibri" w:hAnsi="Calibri"/>
          <w:snapToGrid w:val="0"/>
          <w:spacing w:val="-6"/>
          <w:sz w:val="26"/>
          <w:szCs w:val="26"/>
        </w:rPr>
        <w:t>р.</w:t>
      </w:r>
      <w:r w:rsidR="00307B53" w:rsidRPr="002D43B2">
        <w:rPr>
          <w:rFonts w:ascii="Calibri" w:hAnsi="Calibri"/>
          <w:snapToGrid w:val="0"/>
          <w:spacing w:val="-6"/>
          <w:sz w:val="26"/>
          <w:szCs w:val="26"/>
        </w:rPr>
        <w:t xml:space="preserve"> </w:t>
      </w:r>
      <w:r w:rsidR="006C3920" w:rsidRPr="002D43B2">
        <w:rPr>
          <w:rFonts w:ascii="Calibri" w:hAnsi="Calibri"/>
          <w:snapToGrid w:val="0"/>
          <w:spacing w:val="-6"/>
          <w:sz w:val="26"/>
          <w:szCs w:val="26"/>
        </w:rPr>
        <w:t xml:space="preserve">також </w:t>
      </w:r>
      <w:r w:rsidR="00473502" w:rsidRPr="002D43B2">
        <w:rPr>
          <w:rFonts w:ascii="Calibri" w:hAnsi="Calibri"/>
          <w:snapToGrid w:val="0"/>
          <w:sz w:val="26"/>
          <w:szCs w:val="26"/>
        </w:rPr>
        <w:t>негативне</w:t>
      </w:r>
      <w:r w:rsidR="00307B53" w:rsidRPr="002D43B2">
        <w:rPr>
          <w:rFonts w:ascii="Calibri" w:hAnsi="Calibri"/>
          <w:snapToGrid w:val="0"/>
          <w:sz w:val="26"/>
          <w:szCs w:val="26"/>
        </w:rPr>
        <w:t xml:space="preserve"> </w:t>
      </w:r>
      <w:r w:rsidRPr="002D43B2">
        <w:rPr>
          <w:rFonts w:ascii="Calibri" w:hAnsi="Calibri"/>
          <w:snapToGrid w:val="0"/>
          <w:sz w:val="26"/>
          <w:szCs w:val="26"/>
        </w:rPr>
        <w:t>–</w:t>
      </w:r>
      <w:r w:rsidR="007E206A" w:rsidRPr="002D43B2">
        <w:rPr>
          <w:rFonts w:ascii="Calibri" w:hAnsi="Calibri"/>
          <w:snapToGrid w:val="0"/>
          <w:sz w:val="26"/>
          <w:szCs w:val="26"/>
        </w:rPr>
        <w:t xml:space="preserve"> </w:t>
      </w:r>
      <w:r w:rsidR="002D43B2" w:rsidRPr="002D43B2">
        <w:rPr>
          <w:rFonts w:ascii="Calibri" w:hAnsi="Calibri"/>
          <w:snapToGrid w:val="0"/>
          <w:sz w:val="26"/>
          <w:szCs w:val="26"/>
        </w:rPr>
        <w:t>330</w:t>
      </w:r>
      <w:r w:rsidR="005C5B69" w:rsidRPr="002D43B2">
        <w:rPr>
          <w:rFonts w:ascii="Calibri" w:hAnsi="Calibri"/>
          <w:snapToGrid w:val="0"/>
          <w:sz w:val="26"/>
          <w:szCs w:val="26"/>
        </w:rPr>
        <w:t>,</w:t>
      </w:r>
      <w:r w:rsidR="002D43B2" w:rsidRPr="002D43B2">
        <w:rPr>
          <w:rFonts w:ascii="Calibri" w:hAnsi="Calibri"/>
          <w:snapToGrid w:val="0"/>
          <w:sz w:val="26"/>
          <w:szCs w:val="26"/>
        </w:rPr>
        <w:t>7</w:t>
      </w:r>
      <w:r w:rsidR="00752B23" w:rsidRPr="002D43B2">
        <w:rPr>
          <w:rFonts w:ascii="Calibri" w:hAnsi="Calibri"/>
          <w:snapToGrid w:val="0"/>
          <w:sz w:val="26"/>
          <w:szCs w:val="26"/>
        </w:rPr>
        <w:t xml:space="preserve"> </w:t>
      </w:r>
      <w:r w:rsidR="005C5B69" w:rsidRPr="002D43B2">
        <w:rPr>
          <w:rFonts w:ascii="Calibri" w:hAnsi="Calibri"/>
          <w:snapToGrid w:val="0"/>
          <w:sz w:val="26"/>
          <w:szCs w:val="26"/>
        </w:rPr>
        <w:t>млн</w:t>
      </w:r>
      <w:r w:rsidR="00D820BF" w:rsidRPr="002D43B2">
        <w:rPr>
          <w:rFonts w:ascii="Calibri" w:hAnsi="Calibri"/>
          <w:snapToGrid w:val="0"/>
          <w:sz w:val="26"/>
          <w:szCs w:val="26"/>
        </w:rPr>
        <w:t>.дол.).</w:t>
      </w:r>
    </w:p>
    <w:p w:rsidR="00D820BF" w:rsidRPr="0064756F" w:rsidRDefault="00D820BF" w:rsidP="004463AA">
      <w:pPr>
        <w:tabs>
          <w:tab w:val="right" w:pos="9639"/>
        </w:tabs>
        <w:ind w:right="-1" w:firstLine="709"/>
        <w:jc w:val="both"/>
        <w:rPr>
          <w:rFonts w:ascii="Calibri" w:hAnsi="Calibri"/>
          <w:spacing w:val="-6"/>
          <w:sz w:val="26"/>
          <w:szCs w:val="26"/>
        </w:rPr>
      </w:pPr>
      <w:r w:rsidRPr="002D43B2">
        <w:rPr>
          <w:rFonts w:ascii="Calibri" w:hAnsi="Calibri"/>
          <w:spacing w:val="-6"/>
          <w:sz w:val="26"/>
          <w:szCs w:val="26"/>
        </w:rPr>
        <w:t xml:space="preserve">Коефіцієнт покриття експортом імпорту склав </w:t>
      </w:r>
      <w:r w:rsidR="006679AC" w:rsidRPr="002D43B2">
        <w:rPr>
          <w:rFonts w:ascii="Calibri" w:hAnsi="Calibri"/>
          <w:spacing w:val="-6"/>
          <w:sz w:val="26"/>
          <w:szCs w:val="26"/>
        </w:rPr>
        <w:t>0,</w:t>
      </w:r>
      <w:r w:rsidR="002663BA" w:rsidRPr="002D43B2">
        <w:rPr>
          <w:rFonts w:ascii="Calibri" w:hAnsi="Calibri"/>
          <w:spacing w:val="-6"/>
          <w:sz w:val="26"/>
          <w:szCs w:val="26"/>
        </w:rPr>
        <w:t>82</w:t>
      </w:r>
      <w:r w:rsidR="00376559" w:rsidRPr="002D43B2">
        <w:rPr>
          <w:rFonts w:ascii="Calibri" w:hAnsi="Calibri"/>
          <w:spacing w:val="-6"/>
          <w:sz w:val="26"/>
          <w:szCs w:val="26"/>
        </w:rPr>
        <w:t xml:space="preserve"> </w:t>
      </w:r>
      <w:r w:rsidRPr="002D43B2">
        <w:rPr>
          <w:rFonts w:ascii="Calibri" w:hAnsi="Calibri"/>
          <w:spacing w:val="-6"/>
          <w:sz w:val="26"/>
          <w:szCs w:val="26"/>
        </w:rPr>
        <w:t>(</w:t>
      </w:r>
      <w:r w:rsidR="00BA4ED4" w:rsidRPr="002D43B2">
        <w:rPr>
          <w:rFonts w:ascii="Calibri" w:hAnsi="Calibri"/>
          <w:spacing w:val="-6"/>
          <w:sz w:val="26"/>
          <w:szCs w:val="26"/>
        </w:rPr>
        <w:t>у</w:t>
      </w:r>
      <w:r w:rsidR="001E3643" w:rsidRPr="002D43B2">
        <w:rPr>
          <w:rFonts w:ascii="Calibri" w:hAnsi="Calibri"/>
          <w:spacing w:val="-6"/>
          <w:sz w:val="26"/>
          <w:szCs w:val="26"/>
        </w:rPr>
        <w:t xml:space="preserve"> </w:t>
      </w:r>
      <w:r w:rsidRPr="002D43B2">
        <w:rPr>
          <w:rFonts w:ascii="Calibri" w:hAnsi="Calibri"/>
          <w:spacing w:val="-6"/>
          <w:sz w:val="26"/>
          <w:szCs w:val="26"/>
        </w:rPr>
        <w:t>201</w:t>
      </w:r>
      <w:r w:rsidR="001E3643" w:rsidRPr="002D43B2">
        <w:rPr>
          <w:rFonts w:ascii="Calibri" w:hAnsi="Calibri"/>
          <w:spacing w:val="-6"/>
          <w:sz w:val="26"/>
          <w:szCs w:val="26"/>
        </w:rPr>
        <w:t>9</w:t>
      </w:r>
      <w:r w:rsidR="0039323B" w:rsidRPr="002D43B2">
        <w:rPr>
          <w:rFonts w:ascii="Calibri" w:hAnsi="Calibri"/>
          <w:spacing w:val="-6"/>
          <w:sz w:val="26"/>
          <w:szCs w:val="26"/>
        </w:rPr>
        <w:t xml:space="preserve"> </w:t>
      </w:r>
      <w:r w:rsidRPr="002D43B2">
        <w:rPr>
          <w:rFonts w:ascii="Calibri" w:hAnsi="Calibri"/>
          <w:spacing w:val="-6"/>
          <w:sz w:val="26"/>
          <w:szCs w:val="26"/>
        </w:rPr>
        <w:t xml:space="preserve">р. – </w:t>
      </w:r>
      <w:r w:rsidR="006679AC" w:rsidRPr="002D43B2">
        <w:rPr>
          <w:rFonts w:ascii="Calibri" w:hAnsi="Calibri"/>
          <w:spacing w:val="-6"/>
          <w:sz w:val="26"/>
          <w:szCs w:val="26"/>
        </w:rPr>
        <w:t>0,</w:t>
      </w:r>
      <w:r w:rsidR="00EF724F" w:rsidRPr="002D43B2">
        <w:rPr>
          <w:rFonts w:ascii="Calibri" w:hAnsi="Calibri"/>
          <w:spacing w:val="-6"/>
          <w:sz w:val="26"/>
          <w:szCs w:val="26"/>
        </w:rPr>
        <w:t>8</w:t>
      </w:r>
      <w:r w:rsidR="002D43B2" w:rsidRPr="002D43B2">
        <w:rPr>
          <w:rFonts w:ascii="Calibri" w:hAnsi="Calibri"/>
          <w:spacing w:val="-6"/>
          <w:sz w:val="26"/>
          <w:szCs w:val="26"/>
        </w:rPr>
        <w:t>1</w:t>
      </w:r>
      <w:r w:rsidRPr="002D43B2">
        <w:rPr>
          <w:rFonts w:ascii="Calibri" w:hAnsi="Calibri"/>
          <w:spacing w:val="-6"/>
          <w:sz w:val="26"/>
          <w:szCs w:val="26"/>
        </w:rPr>
        <w:t>).</w:t>
      </w:r>
    </w:p>
    <w:p w:rsidR="0039323B" w:rsidRPr="0090739B" w:rsidRDefault="0039323B" w:rsidP="0039323B">
      <w:pPr>
        <w:ind w:firstLine="709"/>
        <w:jc w:val="both"/>
        <w:rPr>
          <w:rFonts w:ascii="Calibri" w:eastAsia="Calibri" w:hAnsi="Calibri"/>
          <w:sz w:val="26"/>
          <w:szCs w:val="26"/>
          <w:lang w:eastAsia="en-US"/>
        </w:rPr>
      </w:pPr>
      <w:r w:rsidRPr="0090739B">
        <w:rPr>
          <w:rFonts w:ascii="Calibri" w:eastAsia="Calibri" w:hAnsi="Calibri"/>
          <w:sz w:val="26"/>
          <w:szCs w:val="26"/>
          <w:lang w:eastAsia="en-US"/>
        </w:rPr>
        <w:t xml:space="preserve">Зовнішньоторговельні операції проводились </w:t>
      </w:r>
      <w:r w:rsidRPr="002D43B2">
        <w:rPr>
          <w:rFonts w:ascii="Calibri" w:eastAsia="Calibri" w:hAnsi="Calibri"/>
          <w:sz w:val="26"/>
          <w:szCs w:val="26"/>
          <w:lang w:eastAsia="en-US"/>
        </w:rPr>
        <w:t xml:space="preserve">із партнерами із </w:t>
      </w:r>
      <w:r w:rsidR="001B1BD4" w:rsidRPr="002D43B2">
        <w:rPr>
          <w:rFonts w:ascii="Calibri" w:eastAsia="Calibri" w:hAnsi="Calibri"/>
          <w:sz w:val="26"/>
          <w:szCs w:val="26"/>
          <w:lang w:eastAsia="en-US"/>
        </w:rPr>
        <w:t>16</w:t>
      </w:r>
      <w:r w:rsidR="002D43B2" w:rsidRPr="002D43B2">
        <w:rPr>
          <w:rFonts w:ascii="Calibri" w:eastAsia="Calibri" w:hAnsi="Calibri"/>
          <w:sz w:val="26"/>
          <w:szCs w:val="26"/>
          <w:lang w:eastAsia="en-US"/>
        </w:rPr>
        <w:t>7</w:t>
      </w:r>
      <w:r w:rsidRPr="002D43B2">
        <w:rPr>
          <w:rFonts w:ascii="Calibri" w:eastAsia="Calibri" w:hAnsi="Calibri"/>
          <w:sz w:val="26"/>
          <w:szCs w:val="26"/>
          <w:lang w:eastAsia="en-US"/>
        </w:rPr>
        <w:t xml:space="preserve"> країн</w:t>
      </w:r>
      <w:r w:rsidRPr="0090739B">
        <w:rPr>
          <w:rFonts w:ascii="Calibri" w:eastAsia="Calibri" w:hAnsi="Calibri"/>
          <w:sz w:val="26"/>
          <w:szCs w:val="26"/>
          <w:lang w:eastAsia="en-US"/>
        </w:rPr>
        <w:t xml:space="preserve"> світу.</w:t>
      </w:r>
    </w:p>
    <w:p w:rsidR="007A4065" w:rsidRPr="0090739B" w:rsidRDefault="007A4065" w:rsidP="0039323B">
      <w:pPr>
        <w:ind w:firstLine="709"/>
        <w:jc w:val="both"/>
        <w:rPr>
          <w:rFonts w:ascii="Calibri" w:eastAsia="Calibri" w:hAnsi="Calibri"/>
          <w:sz w:val="26"/>
          <w:szCs w:val="26"/>
          <w:lang w:eastAsia="en-US"/>
        </w:rPr>
      </w:pPr>
    </w:p>
    <w:p w:rsidR="0004047A" w:rsidRPr="0090739B" w:rsidRDefault="0004047A" w:rsidP="007A4065">
      <w:pPr>
        <w:jc w:val="center"/>
        <w:rPr>
          <w:rFonts w:ascii="Calibri" w:eastAsia="Calibri" w:hAnsi="Calibri"/>
          <w:b/>
          <w:spacing w:val="-6"/>
          <w:sz w:val="20"/>
          <w:szCs w:val="20"/>
          <w:lang w:eastAsia="en-US"/>
        </w:rPr>
      </w:pPr>
      <w:r w:rsidRPr="0090739B">
        <w:rPr>
          <w:rFonts w:ascii="Calibri" w:eastAsia="Calibri" w:hAnsi="Calibri"/>
          <w:b/>
          <w:spacing w:val="-6"/>
          <w:sz w:val="20"/>
          <w:szCs w:val="20"/>
          <w:lang w:eastAsia="en-US"/>
        </w:rPr>
        <w:t>Темпи зростання (зниження) експорту товарів</w:t>
      </w:r>
      <w:r w:rsidRPr="0090739B">
        <w:rPr>
          <w:rFonts w:ascii="Calibri" w:eastAsia="Calibri" w:hAnsi="Calibri"/>
          <w:spacing w:val="-6"/>
          <w:sz w:val="20"/>
          <w:szCs w:val="20"/>
          <w:lang w:eastAsia="en-US"/>
        </w:rPr>
        <w:t xml:space="preserve"> </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w:t>
      </w:r>
      <w:r w:rsidRPr="0090739B">
        <w:rPr>
          <w:rFonts w:ascii="Calibri" w:eastAsia="Calibri" w:hAnsi="Calibri"/>
          <w:b/>
          <w:spacing w:val="-6"/>
          <w:sz w:val="20"/>
          <w:szCs w:val="20"/>
          <w:lang w:eastAsia="en-US"/>
        </w:rPr>
        <w:t>Темпи зростання (зниження) імпорту товарів</w:t>
      </w:r>
    </w:p>
    <w:p w:rsidR="0004047A" w:rsidRPr="0090739B" w:rsidRDefault="0004047A" w:rsidP="007A4065">
      <w:pPr>
        <w:jc w:val="center"/>
        <w:rPr>
          <w:rFonts w:ascii="Calibri" w:eastAsia="Calibri" w:hAnsi="Calibri"/>
          <w:spacing w:val="-6"/>
          <w:sz w:val="20"/>
          <w:szCs w:val="20"/>
          <w:lang w:eastAsia="en-US"/>
        </w:rPr>
      </w:pPr>
      <w:r w:rsidRPr="0090739B">
        <w:rPr>
          <w:rFonts w:ascii="Calibri" w:eastAsia="Calibri" w:hAnsi="Calibri"/>
          <w:spacing w:val="-6"/>
          <w:sz w:val="20"/>
          <w:szCs w:val="20"/>
          <w:lang w:eastAsia="en-US"/>
        </w:rPr>
        <w:t>(у % до відповідного періоду попереднього року,</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(у % до відповідного періоду попереднього року,</w:t>
      </w:r>
    </w:p>
    <w:p w:rsidR="0004047A" w:rsidRPr="0077719E" w:rsidRDefault="0004047A" w:rsidP="007A4065">
      <w:pPr>
        <w:jc w:val="center"/>
        <w:rPr>
          <w:rFonts w:ascii="Calibri" w:eastAsia="Calibri" w:hAnsi="Calibri"/>
          <w:spacing w:val="-6"/>
          <w:sz w:val="20"/>
          <w:szCs w:val="20"/>
          <w:lang w:eastAsia="en-US"/>
        </w:rPr>
      </w:pPr>
      <w:r w:rsidRPr="0090739B">
        <w:rPr>
          <w:rFonts w:ascii="Calibri" w:eastAsia="Calibri" w:hAnsi="Calibri"/>
          <w:spacing w:val="-6"/>
          <w:sz w:val="20"/>
          <w:szCs w:val="20"/>
          <w:lang w:eastAsia="en-US"/>
        </w:rPr>
        <w:t>наростаючим підсумком)</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77719E" w:rsidRPr="0077719E" w:rsidTr="00794B8A">
        <w:trPr>
          <w:trHeight w:val="3679"/>
        </w:trPr>
        <w:tc>
          <w:tcPr>
            <w:tcW w:w="5070" w:type="dxa"/>
            <w:shd w:val="clear" w:color="auto" w:fill="auto"/>
          </w:tcPr>
          <w:p w:rsidR="004229AB" w:rsidRPr="0077719E" w:rsidRDefault="002A2F3E" w:rsidP="0044187C">
            <w:pPr>
              <w:jc w:val="both"/>
              <w:rPr>
                <w:rFonts w:ascii="Calibri" w:eastAsia="Calibri" w:hAnsi="Calibri"/>
                <w:i/>
                <w:spacing w:val="-6"/>
                <w:sz w:val="20"/>
                <w:szCs w:val="20"/>
                <w:lang w:eastAsia="en-US"/>
              </w:rPr>
            </w:pPr>
            <w:r w:rsidRPr="0077719E">
              <w:rPr>
                <w:noProof/>
                <w:lang w:eastAsia="uk-UA"/>
              </w:rPr>
              <w:drawing>
                <wp:inline distT="0" distB="0" distL="0" distR="0" wp14:anchorId="723E6F5B" wp14:editId="6042EF84">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819" w:type="dxa"/>
            <w:shd w:val="clear" w:color="auto" w:fill="auto"/>
          </w:tcPr>
          <w:p w:rsidR="004229AB" w:rsidRPr="0077719E" w:rsidRDefault="00996114" w:rsidP="0044187C">
            <w:pPr>
              <w:jc w:val="both"/>
              <w:rPr>
                <w:rFonts w:ascii="Calibri" w:eastAsia="Calibri" w:hAnsi="Calibri"/>
                <w:i/>
                <w:spacing w:val="-6"/>
                <w:sz w:val="20"/>
                <w:szCs w:val="20"/>
                <w:lang w:eastAsia="en-US"/>
              </w:rPr>
            </w:pPr>
            <w:bookmarkStart w:id="1" w:name="_MON_1550037775"/>
            <w:bookmarkEnd w:id="1"/>
            <w:r w:rsidRPr="0077719E">
              <w:rPr>
                <w:noProof/>
                <w:lang w:eastAsia="uk-UA"/>
              </w:rPr>
              <w:drawing>
                <wp:inline distT="0" distB="0" distL="0" distR="0" wp14:anchorId="02EB85BB" wp14:editId="20760431">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372081" w:rsidRDefault="00372081" w:rsidP="003769BD">
      <w:pPr>
        <w:ind w:firstLine="709"/>
        <w:jc w:val="both"/>
        <w:rPr>
          <w:rFonts w:ascii="Calibri" w:hAnsi="Calibri"/>
          <w:sz w:val="26"/>
          <w:szCs w:val="26"/>
        </w:rPr>
      </w:pPr>
    </w:p>
    <w:p w:rsidR="00AC447B" w:rsidRPr="0077719E" w:rsidRDefault="0039323B" w:rsidP="003769BD">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Pr="0077719E" w:rsidRDefault="00F90772" w:rsidP="00F90772">
      <w:pPr>
        <w:tabs>
          <w:tab w:val="left" w:pos="1418"/>
        </w:tabs>
        <w:jc w:val="both"/>
        <w:rPr>
          <w:rFonts w:ascii="Calibri" w:hAnsi="Calibri"/>
          <w:sz w:val="26"/>
          <w:szCs w:val="26"/>
          <w:u w:val="single"/>
        </w:rPr>
      </w:pPr>
      <w:r w:rsidRPr="0077719E">
        <w:rPr>
          <w:rFonts w:ascii="Calibri" w:hAnsi="Calibri"/>
          <w:sz w:val="26"/>
          <w:szCs w:val="26"/>
          <w:u w:val="single"/>
        </w:rPr>
        <w:tab/>
      </w:r>
    </w:p>
    <w:p w:rsidR="00107E4A" w:rsidRPr="0077719E" w:rsidRDefault="001E769A" w:rsidP="00107E4A">
      <w:pPr>
        <w:spacing w:line="200" w:lineRule="exact"/>
        <w:jc w:val="both"/>
        <w:rPr>
          <w:rFonts w:ascii="Calibri" w:hAnsi="Calibri"/>
          <w:sz w:val="22"/>
          <w:szCs w:val="22"/>
          <w:vertAlign w:val="superscript"/>
        </w:rPr>
      </w:pPr>
      <w:r w:rsidRPr="0077719E">
        <w:rPr>
          <w:rFonts w:ascii="Calibri" w:hAnsi="Calibri"/>
          <w:snapToGrid w:val="0"/>
          <w:spacing w:val="-6"/>
          <w:sz w:val="22"/>
          <w:szCs w:val="22"/>
          <w:vertAlign w:val="superscript"/>
        </w:rPr>
        <w:t>1</w:t>
      </w:r>
      <w:r w:rsidR="0072336F" w:rsidRPr="0077719E">
        <w:rPr>
          <w:rFonts w:ascii="Calibri" w:hAnsi="Calibri"/>
          <w:snapToGrid w:val="0"/>
          <w:spacing w:val="-6"/>
          <w:sz w:val="22"/>
          <w:szCs w:val="22"/>
          <w:vertAlign w:val="superscript"/>
        </w:rPr>
        <w:t xml:space="preserve"> </w:t>
      </w:r>
      <w:r w:rsidR="00107E4A" w:rsidRPr="0077719E">
        <w:rPr>
          <w:rFonts w:ascii="Calibri" w:hAnsi="Calibri"/>
          <w:sz w:val="22"/>
          <w:szCs w:val="22"/>
        </w:rPr>
        <w:t>З урахуванням поставок газу природного.</w:t>
      </w:r>
    </w:p>
    <w:p w:rsidR="0060555B" w:rsidRPr="0077719E" w:rsidRDefault="0060555B" w:rsidP="003769BD">
      <w:pPr>
        <w:ind w:firstLine="709"/>
        <w:jc w:val="both"/>
        <w:rPr>
          <w:rFonts w:ascii="Calibri" w:hAnsi="Calibri"/>
          <w:sz w:val="26"/>
          <w:szCs w:val="26"/>
        </w:rPr>
      </w:pPr>
    </w:p>
    <w:p w:rsidR="0004047A" w:rsidRPr="0077719E" w:rsidRDefault="0004047A" w:rsidP="00D820BF">
      <w:pPr>
        <w:ind w:firstLine="709"/>
        <w:jc w:val="both"/>
        <w:rPr>
          <w:rFonts w:ascii="Calibri" w:hAnsi="Calibri"/>
          <w:sz w:val="2"/>
          <w:szCs w:val="2"/>
        </w:rPr>
      </w:pPr>
    </w:p>
    <w:p w:rsidR="003F2E22" w:rsidRPr="0077719E" w:rsidRDefault="003F2E22" w:rsidP="0039323B">
      <w:pPr>
        <w:rPr>
          <w:rFonts w:ascii="Calibri" w:hAnsi="Calibri"/>
          <w:b/>
          <w:sz w:val="20"/>
          <w:szCs w:val="20"/>
        </w:rPr>
        <w:sectPr w:rsidR="003F2E22" w:rsidRPr="0077719E" w:rsidSect="006C5F93">
          <w:footerReference w:type="default" r:id="rId10"/>
          <w:footnotePr>
            <w:numRestart w:val="eachPage"/>
          </w:footnotePr>
          <w:pgSz w:w="11906" w:h="16838" w:code="9"/>
          <w:pgMar w:top="851" w:right="1134" w:bottom="709" w:left="1134" w:header="720" w:footer="720" w:gutter="0"/>
          <w:cols w:space="720"/>
        </w:sectPr>
      </w:pPr>
    </w:p>
    <w:p w:rsidR="00960C27" w:rsidRPr="0077719E" w:rsidRDefault="00960C27" w:rsidP="00960C27">
      <w:pPr>
        <w:rPr>
          <w:rFonts w:asciiTheme="minorHAnsi" w:hAnsiTheme="minorHAnsi" w:cstheme="minorHAnsi"/>
          <w:sz w:val="20"/>
          <w:szCs w:val="20"/>
          <w:u w:val="single"/>
        </w:rPr>
      </w:pPr>
      <w:r w:rsidRPr="0077719E">
        <w:rPr>
          <w:rFonts w:asciiTheme="minorHAnsi" w:hAnsiTheme="minorHAnsi" w:cstheme="minorHAnsi"/>
          <w:sz w:val="20"/>
          <w:szCs w:val="20"/>
          <w:u w:val="single"/>
        </w:rPr>
        <w:lastRenderedPageBreak/>
        <w:t xml:space="preserve">Географічне охоплення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960C27" w:rsidRPr="0077719E" w:rsidRDefault="00960C27" w:rsidP="00960C27">
      <w:pPr>
        <w:tabs>
          <w:tab w:val="left" w:pos="8175"/>
        </w:tabs>
        <w:jc w:val="both"/>
        <w:rPr>
          <w:rFonts w:asciiTheme="minorHAnsi" w:hAnsiTheme="minorHAnsi" w:cstheme="minorHAnsi"/>
          <w:sz w:val="20"/>
          <w:szCs w:val="20"/>
        </w:rPr>
      </w:pPr>
    </w:p>
    <w:p w:rsidR="00960C27" w:rsidRPr="0077719E" w:rsidRDefault="00960C27" w:rsidP="00960C27">
      <w:pPr>
        <w:tabs>
          <w:tab w:val="left" w:pos="8175"/>
        </w:tabs>
        <w:jc w:val="both"/>
        <w:rPr>
          <w:rFonts w:asciiTheme="minorHAnsi" w:hAnsiTheme="minorHAnsi" w:cstheme="minorHAnsi"/>
          <w:sz w:val="20"/>
          <w:szCs w:val="20"/>
        </w:rPr>
      </w:pPr>
      <w:r w:rsidRPr="0077719E">
        <w:rPr>
          <w:rFonts w:asciiTheme="minorHAnsi" w:hAnsiTheme="minorHAnsi" w:cstheme="minorHAnsi"/>
          <w:sz w:val="20"/>
          <w:szCs w:val="20"/>
          <w:u w:val="single"/>
        </w:rPr>
        <w:t>Методологія та визначення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Експорт товарів</w:t>
      </w:r>
      <w:r w:rsidRPr="0077719E">
        <w:rPr>
          <w:rFonts w:asciiTheme="minorHAnsi" w:hAnsiTheme="minorHAnsi" w:cstheme="minorHAnsi"/>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Імпорт товарів</w:t>
      </w:r>
      <w:r w:rsidRPr="0077719E">
        <w:rPr>
          <w:rFonts w:asciiTheme="minorHAnsi" w:hAnsiTheme="minorHAnsi" w:cstheme="minorHAnsi"/>
          <w:i/>
          <w:sz w:val="20"/>
          <w:szCs w:val="20"/>
        </w:rPr>
        <w:t xml:space="preserve"> – </w:t>
      </w:r>
      <w:r w:rsidRPr="0077719E">
        <w:rPr>
          <w:rFonts w:asciiTheme="minorHAnsi" w:hAnsiTheme="minorHAnsi" w:cstheme="minorHAnsi"/>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960C27"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001176BA">
        <w:rPr>
          <w:rFonts w:asciiTheme="minorHAnsi" w:hAnsiTheme="minorHAnsi" w:cstheme="minorHAnsi"/>
          <w:sz w:val="20"/>
          <w:szCs w:val="20"/>
        </w:rPr>
        <w:t>и державного</w:t>
      </w:r>
      <w:r w:rsidRPr="0077719E">
        <w:rPr>
          <w:rFonts w:asciiTheme="minorHAnsi" w:hAnsiTheme="minorHAnsi" w:cstheme="minorHAnsi"/>
          <w:sz w:val="20"/>
          <w:szCs w:val="20"/>
        </w:rPr>
        <w:t xml:space="preserve"> статистичн</w:t>
      </w:r>
      <w:r w:rsidR="001176BA">
        <w:rPr>
          <w:rFonts w:asciiTheme="minorHAnsi" w:hAnsiTheme="minorHAnsi" w:cstheme="minorHAnsi"/>
          <w:sz w:val="20"/>
          <w:szCs w:val="20"/>
        </w:rPr>
        <w:t>ого</w:t>
      </w:r>
      <w:r w:rsidRPr="0077719E">
        <w:rPr>
          <w:rFonts w:asciiTheme="minorHAnsi" w:hAnsiTheme="minorHAnsi" w:cstheme="minorHAnsi"/>
          <w:sz w:val="20"/>
          <w:szCs w:val="20"/>
        </w:rPr>
        <w:t xml:space="preserve"> спостережен</w:t>
      </w:r>
      <w:r w:rsidR="001176BA">
        <w:rPr>
          <w:rFonts w:asciiTheme="minorHAnsi" w:hAnsiTheme="minorHAnsi" w:cstheme="minorHAnsi"/>
          <w:sz w:val="20"/>
          <w:szCs w:val="20"/>
        </w:rPr>
        <w:t>ня</w:t>
      </w:r>
      <w:r w:rsidRPr="0077719E">
        <w:rPr>
          <w:rFonts w:asciiTheme="minorHAnsi" w:hAnsiTheme="minorHAnsi" w:cstheme="minorHAnsi"/>
          <w:sz w:val="20"/>
          <w:szCs w:val="20"/>
        </w:rPr>
        <w:t xml:space="preserve"> щодо експорту-імпорту товарів, придбаних у портах.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77719E">
          <w:rPr>
            <w:rStyle w:val="ad"/>
            <w:rFonts w:asciiTheme="minorHAnsi" w:hAnsiTheme="minorHAnsi" w:cstheme="minorHAnsi"/>
            <w:color w:val="auto"/>
            <w:sz w:val="20"/>
            <w:szCs w:val="20"/>
          </w:rPr>
          <w:t>http://ukrstat.gov.ua/klasf/nac_kls/op_ukzed_2016.htm</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2" w:history="1">
        <w:r w:rsidRPr="0077719E">
          <w:rPr>
            <w:rStyle w:val="ad"/>
            <w:rFonts w:asciiTheme="minorHAnsi" w:hAnsiTheme="minorHAnsi" w:cstheme="minorHAnsi"/>
            <w:color w:val="auto"/>
            <w:sz w:val="20"/>
            <w:szCs w:val="20"/>
          </w:rPr>
          <w:t>http://ukrstat.gov.ua/klasf/st_kls/op_skp.pdf</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середньоквартального офіційних курсів валют, установлених НБУ.</w:t>
      </w:r>
    </w:p>
    <w:p w:rsidR="00960C27" w:rsidRPr="0077719E" w:rsidRDefault="00960C27" w:rsidP="00960C27">
      <w:pPr>
        <w:pStyle w:val="af7"/>
        <w:spacing w:before="100"/>
        <w:jc w:val="both"/>
        <w:rPr>
          <w:rFonts w:asciiTheme="minorHAnsi" w:hAnsiTheme="minorHAnsi" w:cstheme="minorHAnsi"/>
          <w:sz w:val="20"/>
          <w:szCs w:val="20"/>
        </w:rPr>
      </w:pPr>
      <w:r w:rsidRPr="0077719E">
        <w:rPr>
          <w:rFonts w:asciiTheme="minorHAnsi" w:hAnsiTheme="minorHAnsi" w:cstheme="minorHAnsi"/>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Методологічні положення: </w:t>
      </w:r>
      <w:hyperlink r:id="rId13" w:history="1">
        <w:r w:rsidRPr="0077719E">
          <w:rPr>
            <w:rStyle w:val="ad"/>
            <w:rFonts w:asciiTheme="minorHAnsi" w:hAnsiTheme="minorHAnsi" w:cstheme="minorHAnsi"/>
            <w:color w:val="auto"/>
            <w:sz w:val="20"/>
            <w:szCs w:val="20"/>
          </w:rPr>
          <w:t>http://ukrstat.gov.ua/metod_polog/metod_doc/2017/354/mp_ztt.zip</w:t>
        </w:r>
      </w:hyperlink>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u w:val="single"/>
        </w:rPr>
        <w:t xml:space="preserve">Перегляд даних </w:t>
      </w:r>
    </w:p>
    <w:p w:rsidR="001A4527" w:rsidRPr="001A4527" w:rsidRDefault="001A4527" w:rsidP="001A4527">
      <w:pPr>
        <w:jc w:val="both"/>
        <w:rPr>
          <w:rFonts w:asciiTheme="minorHAnsi" w:hAnsiTheme="minorHAnsi" w:cstheme="minorHAnsi"/>
          <w:sz w:val="20"/>
          <w:szCs w:val="20"/>
        </w:rPr>
      </w:pPr>
      <w:r w:rsidRPr="001A4527">
        <w:rPr>
          <w:rFonts w:asciiTheme="minorHAnsi" w:hAnsiTheme="minorHAnsi" w:cstheme="minorHAnsi"/>
          <w:sz w:val="20"/>
          <w:szCs w:val="20"/>
        </w:rPr>
        <w:t xml:space="preserve">Інформація щодо статистики  зовнішньої торгівлі товарами публікується щомісячно та є оперативною. </w:t>
      </w:r>
    </w:p>
    <w:p w:rsidR="001A4527" w:rsidRPr="001A4527" w:rsidRDefault="001A4527" w:rsidP="001A4527">
      <w:pPr>
        <w:jc w:val="both"/>
        <w:rPr>
          <w:rFonts w:asciiTheme="minorHAnsi" w:hAnsiTheme="minorHAnsi" w:cstheme="minorHAnsi"/>
          <w:sz w:val="20"/>
          <w:szCs w:val="20"/>
        </w:rPr>
      </w:pPr>
      <w:r w:rsidRPr="001A4527">
        <w:rPr>
          <w:rFonts w:asciiTheme="minorHAnsi" w:hAnsiTheme="minorHAnsi" w:cstheme="minorHAnsi"/>
          <w:sz w:val="20"/>
          <w:szCs w:val="20"/>
        </w:rPr>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1A4527" w:rsidRDefault="001A45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u w:val="single"/>
          <w:lang w:eastAsia="uk-UA"/>
        </w:rPr>
        <w:t>Розбіжності у даних, які оприлюднюються Держстатом, ДФС та НБУ</w:t>
      </w: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lang w:eastAsia="uk-UA"/>
        </w:rPr>
        <w:t xml:space="preserve">Роз'яснення Держстату, ДФС та Національного банку щодо можливих розбіжностей у даних із </w:t>
      </w:r>
      <w:r w:rsidR="004905E3">
        <w:rPr>
          <w:rFonts w:asciiTheme="minorHAnsi" w:hAnsiTheme="minorHAnsi" w:cstheme="minorHAnsi"/>
          <w:sz w:val="20"/>
          <w:szCs w:val="20"/>
          <w:lang w:eastAsia="uk-UA"/>
        </w:rPr>
        <w:br/>
      </w:r>
      <w:r w:rsidRPr="0077719E">
        <w:rPr>
          <w:rFonts w:asciiTheme="minorHAnsi" w:hAnsiTheme="minorHAnsi" w:cstheme="minorHAnsi"/>
          <w:sz w:val="20"/>
          <w:szCs w:val="20"/>
          <w:lang w:eastAsia="uk-UA"/>
        </w:rPr>
        <w:t xml:space="preserve">зовнішньої торгівлі товарами та послугами, які оприлюднюються зазначеними суб’єктами: </w:t>
      </w:r>
      <w:hyperlink r:id="rId14" w:history="1">
        <w:r w:rsidRPr="0077719E">
          <w:rPr>
            <w:rStyle w:val="ad"/>
            <w:rFonts w:asciiTheme="minorHAnsi" w:hAnsiTheme="minorHAnsi" w:cstheme="minorHAnsi"/>
            <w:color w:val="auto"/>
            <w:sz w:val="20"/>
            <w:szCs w:val="20"/>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39323B" w:rsidRPr="0077719E" w:rsidRDefault="0039323B" w:rsidP="00BC06A7">
      <w:pPr>
        <w:jc w:val="center"/>
        <w:rPr>
          <w:noProof/>
          <w:sz w:val="22"/>
          <w:szCs w:val="22"/>
          <w:lang w:eastAsia="uk-UA"/>
        </w:rPr>
      </w:pPr>
    </w:p>
    <w:p w:rsidR="00AB33D2" w:rsidRPr="0077719E" w:rsidRDefault="00AB33D2" w:rsidP="00BC06A7">
      <w:pPr>
        <w:jc w:val="center"/>
        <w:rPr>
          <w:rFonts w:ascii="Calibri" w:hAnsi="Calibri"/>
          <w:noProof/>
          <w:sz w:val="20"/>
          <w:szCs w:val="20"/>
        </w:rPr>
      </w:pPr>
    </w:p>
    <w:p w:rsidR="0039323B" w:rsidRPr="0077719E" w:rsidRDefault="0039323B"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39323B" w:rsidRPr="0077719E" w:rsidRDefault="0039323B" w:rsidP="0039323B">
      <w:pPr>
        <w:pStyle w:val="a8"/>
        <w:keepNext/>
        <w:rPr>
          <w:rFonts w:ascii="Calibri" w:hAnsi="Calibri"/>
        </w:rPr>
      </w:pPr>
      <w:r w:rsidRPr="0077719E">
        <w:rPr>
          <w:rFonts w:ascii="Calibri" w:hAnsi="Calibri"/>
        </w:rPr>
        <w:t>Довідка: тел. (057) 706</w:t>
      </w:r>
      <w:r w:rsidR="006C5F93" w:rsidRPr="0077719E">
        <w:rPr>
          <w:rFonts w:ascii="Calibri" w:hAnsi="Calibri"/>
        </w:rPr>
        <w:t>–</w:t>
      </w:r>
      <w:r w:rsidRPr="0077719E">
        <w:rPr>
          <w:rFonts w:ascii="Calibri" w:hAnsi="Calibri"/>
        </w:rPr>
        <w:t>28</w:t>
      </w:r>
      <w:r w:rsidR="006C5F93" w:rsidRPr="0077719E">
        <w:rPr>
          <w:rFonts w:ascii="Calibri" w:hAnsi="Calibri"/>
        </w:rPr>
        <w:t>–</w:t>
      </w:r>
      <w:r w:rsidRPr="0077719E">
        <w:rPr>
          <w:rFonts w:ascii="Calibri" w:hAnsi="Calibri"/>
        </w:rPr>
        <w:t>62; e</w:t>
      </w:r>
      <w:r w:rsidR="006C5F93" w:rsidRPr="0077719E">
        <w:rPr>
          <w:rFonts w:ascii="Calibri" w:hAnsi="Calibri"/>
        </w:rPr>
        <w:t>–</w:t>
      </w:r>
      <w:r w:rsidRPr="0077719E">
        <w:rPr>
          <w:rFonts w:ascii="Calibri" w:hAnsi="Calibri"/>
        </w:rPr>
        <w:t>mail:</w:t>
      </w:r>
      <w:r w:rsidR="00BF0A15" w:rsidRPr="0077719E">
        <w:rPr>
          <w:u w:val="single"/>
        </w:rPr>
        <w:t xml:space="preserve"> </w:t>
      </w:r>
      <w:r w:rsidR="00BF0A15" w:rsidRPr="0077719E">
        <w:rPr>
          <w:rFonts w:ascii="Calibri" w:hAnsi="Calibri"/>
        </w:rPr>
        <w:t>gus@kh.ukrstat.gov.ua</w:t>
      </w:r>
    </w:p>
    <w:p w:rsidR="0039323B" w:rsidRPr="0077719E" w:rsidRDefault="0039323B" w:rsidP="0039323B">
      <w:pPr>
        <w:widowControl w:val="0"/>
        <w:rPr>
          <w:rFonts w:ascii="Calibri" w:hAnsi="Calibri"/>
          <w:sz w:val="20"/>
          <w:szCs w:val="20"/>
        </w:rPr>
      </w:pPr>
      <w:r w:rsidRPr="0077719E">
        <w:rPr>
          <w:rFonts w:ascii="Calibri" w:hAnsi="Calibri"/>
          <w:sz w:val="20"/>
          <w:szCs w:val="20"/>
        </w:rPr>
        <w:t xml:space="preserve">Більше інформації: </w:t>
      </w:r>
      <w:hyperlink r:id="rId15" w:history="1">
        <w:r w:rsidRPr="0077719E">
          <w:rPr>
            <w:rStyle w:val="ad"/>
            <w:rFonts w:ascii="Calibri" w:hAnsi="Calibri"/>
            <w:color w:val="auto"/>
            <w:sz w:val="20"/>
            <w:szCs w:val="20"/>
          </w:rPr>
          <w:t>http://kh.ukrstat.gov.ua/index.php/stat</w:t>
        </w:r>
        <w:r w:rsidR="006C5F93" w:rsidRPr="0077719E">
          <w:rPr>
            <w:rStyle w:val="ad"/>
            <w:rFonts w:ascii="Calibri" w:hAnsi="Calibri"/>
            <w:color w:val="auto"/>
            <w:sz w:val="20"/>
            <w:szCs w:val="20"/>
          </w:rPr>
          <w:t>–</w:t>
        </w:r>
        <w:r w:rsidRPr="0077719E">
          <w:rPr>
            <w:rStyle w:val="ad"/>
            <w:rFonts w:ascii="Calibri" w:hAnsi="Calibri"/>
            <w:color w:val="auto"/>
            <w:sz w:val="20"/>
            <w:szCs w:val="20"/>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0C0FD0">
        <w:rPr>
          <w:rFonts w:ascii="Calibri" w:hAnsi="Calibri"/>
          <w:sz w:val="20"/>
        </w:rPr>
        <w:t>21</w:t>
      </w:r>
    </w:p>
    <w:p w:rsidR="0004047A" w:rsidRPr="0077719E" w:rsidRDefault="00D820BF" w:rsidP="0004047A">
      <w:pPr>
        <w:jc w:val="right"/>
        <w:rPr>
          <w:rFonts w:ascii="Calibri" w:hAnsi="Calibri"/>
        </w:rPr>
      </w:pPr>
      <w:r w:rsidRPr="0077719E">
        <w:rPr>
          <w:rFonts w:ascii="Calibri" w:hAnsi="Calibri"/>
          <w:b/>
        </w:rPr>
        <w:br w:type="page"/>
      </w:r>
      <w:r w:rsidR="0004047A"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04047A" w:rsidRPr="0077719E">
        <w:rPr>
          <w:rFonts w:ascii="Calibri" w:hAnsi="Calibri"/>
          <w:b/>
        </w:rPr>
        <w:t>20</w:t>
      </w:r>
      <w:r w:rsidR="009554E6" w:rsidRPr="0077719E">
        <w:rPr>
          <w:rFonts w:ascii="Calibri" w:hAnsi="Calibri"/>
          <w:b/>
        </w:rPr>
        <w:t>20</w:t>
      </w:r>
      <w:r w:rsidR="0004047A" w:rsidRPr="0077719E">
        <w:rPr>
          <w:rFonts w:ascii="Calibri" w:hAnsi="Calibri"/>
          <w:b/>
        </w:rPr>
        <w:t xml:space="preserve"> ро</w:t>
      </w:r>
      <w:r w:rsidR="00931CEA">
        <w:rPr>
          <w:rFonts w:ascii="Calibri" w:hAnsi="Calibri"/>
          <w:b/>
        </w:rPr>
        <w:t>ці</w:t>
      </w:r>
      <w:r w:rsidR="00544465" w:rsidRPr="0077719E">
        <w:rPr>
          <w:rFonts w:ascii="Calibri" w:hAnsi="Calibri"/>
          <w:b/>
          <w:vertAlign w:val="superscript"/>
        </w:rPr>
        <w:t>1</w:t>
      </w:r>
    </w:p>
    <w:p w:rsidR="00603D02" w:rsidRPr="0059148C" w:rsidRDefault="00603D02" w:rsidP="00FC029A">
      <w:pPr>
        <w:jc w:val="center"/>
        <w:rPr>
          <w:rFonts w:asciiTheme="minorHAnsi" w:hAnsiTheme="minorHAnsi"/>
          <w:b/>
          <w:sz w:val="20"/>
          <w:szCs w:val="20"/>
          <w:vertAlign w:val="superscript"/>
        </w:rPr>
      </w:pP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70"/>
        <w:gridCol w:w="1110"/>
        <w:gridCol w:w="1071"/>
        <w:gridCol w:w="1147"/>
        <w:gridCol w:w="1151"/>
        <w:gridCol w:w="1071"/>
        <w:gridCol w:w="1012"/>
        <w:gridCol w:w="1190"/>
      </w:tblGrid>
      <w:tr w:rsidR="0077719E" w:rsidRPr="0059148C" w:rsidTr="00431FB2">
        <w:trPr>
          <w:trHeight w:val="262"/>
        </w:trPr>
        <w:tc>
          <w:tcPr>
            <w:tcW w:w="105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p>
        </w:tc>
        <w:tc>
          <w:tcPr>
            <w:tcW w:w="169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r w:rsidRPr="0059148C">
              <w:rPr>
                <w:rFonts w:asciiTheme="minorHAnsi" w:hAnsiTheme="minorHAnsi"/>
                <w:spacing w:val="-6"/>
                <w:sz w:val="20"/>
                <w:szCs w:val="20"/>
              </w:rPr>
              <w:t>Експорт</w:t>
            </w:r>
          </w:p>
        </w:tc>
        <w:tc>
          <w:tcPr>
            <w:tcW w:w="16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r w:rsidRPr="0059148C">
              <w:rPr>
                <w:rFonts w:asciiTheme="minorHAnsi" w:hAnsiTheme="minorHAnsi"/>
                <w:spacing w:val="-6"/>
                <w:sz w:val="20"/>
                <w:szCs w:val="20"/>
              </w:rPr>
              <w:t>Імпорт</w:t>
            </w:r>
            <w:r w:rsidR="00E26425" w:rsidRPr="0059148C">
              <w:rPr>
                <w:rFonts w:asciiTheme="minorHAnsi" w:hAnsiTheme="minorHAnsi"/>
                <w:spacing w:val="-6"/>
                <w:sz w:val="20"/>
                <w:szCs w:val="20"/>
                <w:vertAlign w:val="superscript"/>
              </w:rPr>
              <w:t>2</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5A2739">
            <w:pPr>
              <w:spacing w:line="240" w:lineRule="exact"/>
              <w:jc w:val="center"/>
              <w:rPr>
                <w:rFonts w:asciiTheme="minorHAnsi" w:hAnsiTheme="minorHAnsi"/>
                <w:spacing w:val="-6"/>
                <w:sz w:val="20"/>
                <w:szCs w:val="20"/>
              </w:rPr>
            </w:pPr>
            <w:r w:rsidRPr="0059148C">
              <w:rPr>
                <w:rFonts w:asciiTheme="minorHAnsi" w:hAnsiTheme="minorHAnsi"/>
                <w:spacing w:val="-6"/>
                <w:sz w:val="20"/>
                <w:szCs w:val="20"/>
              </w:rPr>
              <w:t>Сальдо</w:t>
            </w:r>
            <w:r w:rsidR="00E26425" w:rsidRPr="0059148C">
              <w:rPr>
                <w:rFonts w:asciiTheme="minorHAnsi" w:hAnsiTheme="minorHAnsi"/>
                <w:spacing w:val="-6"/>
                <w:sz w:val="20"/>
                <w:szCs w:val="20"/>
                <w:vertAlign w:val="superscript"/>
              </w:rPr>
              <w:t>2</w:t>
            </w:r>
          </w:p>
        </w:tc>
      </w:tr>
      <w:tr w:rsidR="0077719E" w:rsidRPr="0059148C" w:rsidTr="00431FB2">
        <w:trPr>
          <w:trHeight w:val="262"/>
        </w:trPr>
        <w:tc>
          <w:tcPr>
            <w:tcW w:w="1054"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тис.дол.</w:t>
            </w:r>
          </w:p>
          <w:p w:rsidR="008450F6" w:rsidRPr="0059148C" w:rsidRDefault="008450F6" w:rsidP="00FC029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931CEA">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201</w:t>
            </w:r>
            <w:r w:rsidR="009554E6" w:rsidRPr="0059148C">
              <w:rPr>
                <w:rFonts w:asciiTheme="minorHAnsi" w:hAnsiTheme="minorHAnsi"/>
                <w:bCs/>
                <w:spacing w:val="-6"/>
                <w:sz w:val="20"/>
                <w:szCs w:val="20"/>
              </w:rPr>
              <w:t>9</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8450F6" w:rsidRPr="0059148C" w:rsidRDefault="008450F6" w:rsidP="00FC029A">
            <w:pPr>
              <w:spacing w:line="200" w:lineRule="exact"/>
              <w:jc w:val="center"/>
              <w:rPr>
                <w:rFonts w:asciiTheme="minorHAnsi" w:hAnsiTheme="minorHAnsi"/>
                <w:bCs/>
                <w:sz w:val="20"/>
                <w:szCs w:val="20"/>
              </w:rPr>
            </w:pPr>
            <w:r w:rsidRPr="0059148C">
              <w:rPr>
                <w:rFonts w:asciiTheme="minorHAnsi" w:hAnsiTheme="minorHAnsi"/>
                <w:bCs/>
                <w:sz w:val="20"/>
                <w:szCs w:val="20"/>
              </w:rPr>
              <w:t>загаль-</w:t>
            </w:r>
          </w:p>
          <w:p w:rsidR="008450F6" w:rsidRPr="0059148C" w:rsidRDefault="008450F6" w:rsidP="00FC029A">
            <w:pPr>
              <w:spacing w:line="200" w:lineRule="exact"/>
              <w:jc w:val="center"/>
              <w:rPr>
                <w:rFonts w:asciiTheme="minorHAnsi" w:hAnsiTheme="minorHAnsi"/>
                <w:bCs/>
                <w:sz w:val="20"/>
                <w:szCs w:val="20"/>
              </w:rPr>
            </w:pPr>
            <w:r w:rsidRPr="0059148C">
              <w:rPr>
                <w:rFonts w:asciiTheme="minorHAnsi" w:hAnsiTheme="minorHAnsi"/>
                <w:bCs/>
                <w:sz w:val="20"/>
                <w:szCs w:val="20"/>
              </w:rPr>
              <w:t>ного</w:t>
            </w:r>
          </w:p>
          <w:p w:rsidR="008450F6" w:rsidRPr="0059148C" w:rsidRDefault="008450F6" w:rsidP="00FC029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тис.дол.</w:t>
            </w:r>
          </w:p>
          <w:p w:rsidR="008450F6" w:rsidRPr="0059148C" w:rsidRDefault="008450F6" w:rsidP="00FC029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A01A61" w:rsidP="00931CEA">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2019</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8450F6" w:rsidRPr="0059148C" w:rsidRDefault="008450F6" w:rsidP="00FC029A">
            <w:pPr>
              <w:spacing w:line="200" w:lineRule="exact"/>
              <w:jc w:val="center"/>
              <w:rPr>
                <w:rFonts w:asciiTheme="minorHAnsi" w:hAnsiTheme="minorHAnsi"/>
                <w:bCs/>
                <w:sz w:val="20"/>
                <w:szCs w:val="20"/>
              </w:rPr>
            </w:pPr>
            <w:r w:rsidRPr="0059148C">
              <w:rPr>
                <w:rFonts w:asciiTheme="minorHAnsi" w:hAnsiTheme="minorHAnsi"/>
                <w:bCs/>
                <w:sz w:val="20"/>
                <w:szCs w:val="20"/>
              </w:rPr>
              <w:t>загаль-</w:t>
            </w:r>
          </w:p>
          <w:p w:rsidR="008450F6" w:rsidRPr="0059148C" w:rsidRDefault="008450F6" w:rsidP="00FC029A">
            <w:pPr>
              <w:spacing w:line="200" w:lineRule="exact"/>
              <w:jc w:val="center"/>
              <w:rPr>
                <w:rFonts w:asciiTheme="minorHAnsi" w:hAnsiTheme="minorHAnsi"/>
                <w:bCs/>
                <w:sz w:val="20"/>
                <w:szCs w:val="20"/>
              </w:rPr>
            </w:pPr>
            <w:r w:rsidRPr="0059148C">
              <w:rPr>
                <w:rFonts w:asciiTheme="minorHAnsi" w:hAnsiTheme="minorHAnsi"/>
                <w:bCs/>
                <w:sz w:val="20"/>
                <w:szCs w:val="20"/>
              </w:rPr>
              <w:t>ного</w:t>
            </w:r>
          </w:p>
          <w:p w:rsidR="008450F6" w:rsidRPr="0059148C" w:rsidRDefault="008450F6" w:rsidP="00FC029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auto"/>
          </w:tcPr>
          <w:p w:rsidR="008450F6" w:rsidRPr="0059148C" w:rsidRDefault="008450F6" w:rsidP="005A2739">
            <w:pPr>
              <w:spacing w:line="240" w:lineRule="exact"/>
              <w:jc w:val="center"/>
              <w:rPr>
                <w:rFonts w:asciiTheme="minorHAnsi" w:hAnsiTheme="minorHAnsi"/>
                <w:snapToGrid w:val="0"/>
                <w:spacing w:val="-6"/>
                <w:sz w:val="20"/>
                <w:szCs w:val="20"/>
              </w:rPr>
            </w:pPr>
          </w:p>
        </w:tc>
      </w:tr>
      <w:tr w:rsidR="00431FB2" w:rsidRPr="0059148C" w:rsidTr="005E7460">
        <w:trPr>
          <w:trHeight w:val="20"/>
        </w:trPr>
        <w:tc>
          <w:tcPr>
            <w:tcW w:w="1054" w:type="pct"/>
            <w:tcBorders>
              <w:top w:val="single" w:sz="4" w:space="0" w:color="auto"/>
            </w:tcBorders>
            <w:shd w:val="clear" w:color="auto" w:fill="auto"/>
            <w:vAlign w:val="bottom"/>
          </w:tcPr>
          <w:p w:rsidR="00431FB2" w:rsidRPr="008F15E0" w:rsidRDefault="00431FB2" w:rsidP="007F791E">
            <w:pPr>
              <w:spacing w:line="220" w:lineRule="exact"/>
              <w:rPr>
                <w:rFonts w:asciiTheme="minorHAnsi" w:hAnsiTheme="minorHAnsi"/>
                <w:b/>
                <w:bCs/>
                <w:sz w:val="20"/>
                <w:szCs w:val="20"/>
                <w:vertAlign w:val="superscript"/>
              </w:rPr>
            </w:pPr>
            <w:r w:rsidRPr="008F15E0">
              <w:rPr>
                <w:rFonts w:asciiTheme="minorHAnsi" w:hAnsiTheme="minorHAnsi"/>
                <w:b/>
                <w:bCs/>
                <w:sz w:val="20"/>
                <w:szCs w:val="20"/>
              </w:rPr>
              <w:t>Усього</w:t>
            </w:r>
          </w:p>
        </w:tc>
        <w:tc>
          <w:tcPr>
            <w:tcW w:w="565" w:type="pct"/>
            <w:tcBorders>
              <w:top w:val="single" w:sz="4" w:space="0" w:color="auto"/>
            </w:tcBorders>
            <w:shd w:val="clear" w:color="auto" w:fill="auto"/>
            <w:vAlign w:val="bottom"/>
          </w:tcPr>
          <w:p w:rsidR="00431FB2" w:rsidRPr="005E7460" w:rsidRDefault="00431FB2" w:rsidP="005E7460">
            <w:pPr>
              <w:jc w:val="right"/>
              <w:rPr>
                <w:rFonts w:asciiTheme="minorHAnsi" w:hAnsiTheme="minorHAnsi" w:cstheme="minorHAnsi"/>
                <w:b/>
                <w:sz w:val="20"/>
                <w:szCs w:val="20"/>
              </w:rPr>
            </w:pPr>
            <w:r w:rsidRPr="005E7460">
              <w:rPr>
                <w:rFonts w:asciiTheme="minorHAnsi" w:hAnsiTheme="minorHAnsi" w:cstheme="minorHAnsi"/>
                <w:b/>
                <w:sz w:val="20"/>
                <w:szCs w:val="20"/>
              </w:rPr>
              <w:t>1471460,8</w:t>
            </w:r>
          </w:p>
        </w:tc>
        <w:tc>
          <w:tcPr>
            <w:tcW w:w="545" w:type="pct"/>
            <w:tcBorders>
              <w:top w:val="single" w:sz="4" w:space="0" w:color="auto"/>
            </w:tcBorders>
            <w:shd w:val="clear" w:color="auto" w:fill="auto"/>
            <w:vAlign w:val="bottom"/>
          </w:tcPr>
          <w:p w:rsidR="00431FB2" w:rsidRPr="005E7460" w:rsidRDefault="00431FB2" w:rsidP="005E7460">
            <w:pPr>
              <w:jc w:val="right"/>
              <w:rPr>
                <w:rFonts w:asciiTheme="minorHAnsi" w:hAnsiTheme="minorHAnsi" w:cstheme="minorHAnsi"/>
                <w:b/>
                <w:sz w:val="20"/>
                <w:szCs w:val="20"/>
              </w:rPr>
            </w:pPr>
            <w:r w:rsidRPr="005E7460">
              <w:rPr>
                <w:rFonts w:asciiTheme="minorHAnsi" w:hAnsiTheme="minorHAnsi" w:cstheme="minorHAnsi"/>
                <w:b/>
                <w:sz w:val="20"/>
                <w:szCs w:val="20"/>
              </w:rPr>
              <w:t>104,0</w:t>
            </w:r>
          </w:p>
        </w:tc>
        <w:tc>
          <w:tcPr>
            <w:tcW w:w="584" w:type="pct"/>
            <w:tcBorders>
              <w:top w:val="single" w:sz="4" w:space="0" w:color="auto"/>
            </w:tcBorders>
            <w:shd w:val="clear" w:color="auto" w:fill="auto"/>
            <w:vAlign w:val="bottom"/>
          </w:tcPr>
          <w:p w:rsidR="00431FB2" w:rsidRPr="005E7460" w:rsidRDefault="00431FB2" w:rsidP="005E7460">
            <w:pPr>
              <w:jc w:val="right"/>
              <w:rPr>
                <w:rFonts w:asciiTheme="minorHAnsi" w:hAnsiTheme="minorHAnsi" w:cstheme="minorHAnsi"/>
                <w:b/>
                <w:sz w:val="20"/>
                <w:szCs w:val="20"/>
              </w:rPr>
            </w:pPr>
            <w:r w:rsidRPr="005E7460">
              <w:rPr>
                <w:rFonts w:asciiTheme="minorHAnsi" w:hAnsiTheme="minorHAnsi" w:cstheme="minorHAnsi"/>
                <w:b/>
                <w:sz w:val="20"/>
                <w:szCs w:val="20"/>
              </w:rPr>
              <w:t> </w:t>
            </w:r>
            <w:r w:rsidR="0068653F" w:rsidRPr="005E7460">
              <w:rPr>
                <w:rFonts w:asciiTheme="minorHAnsi" w:hAnsiTheme="minorHAnsi" w:cstheme="minorHAnsi"/>
                <w:b/>
                <w:sz w:val="20"/>
                <w:szCs w:val="20"/>
              </w:rPr>
              <w:t>100,0</w:t>
            </w:r>
          </w:p>
        </w:tc>
        <w:tc>
          <w:tcPr>
            <w:tcW w:w="586" w:type="pct"/>
            <w:tcBorders>
              <w:top w:val="single" w:sz="4" w:space="0" w:color="auto"/>
            </w:tcBorders>
            <w:shd w:val="clear" w:color="auto" w:fill="auto"/>
            <w:vAlign w:val="bottom"/>
          </w:tcPr>
          <w:p w:rsidR="00431FB2" w:rsidRPr="005E7460" w:rsidRDefault="00431FB2" w:rsidP="005E7460">
            <w:pPr>
              <w:jc w:val="right"/>
              <w:rPr>
                <w:rFonts w:asciiTheme="minorHAnsi" w:hAnsiTheme="minorHAnsi" w:cstheme="minorHAnsi"/>
                <w:b/>
                <w:sz w:val="20"/>
                <w:szCs w:val="20"/>
              </w:rPr>
            </w:pPr>
            <w:r w:rsidRPr="005E7460">
              <w:rPr>
                <w:rFonts w:asciiTheme="minorHAnsi" w:hAnsiTheme="minorHAnsi" w:cstheme="minorHAnsi"/>
                <w:b/>
                <w:sz w:val="20"/>
                <w:szCs w:val="20"/>
              </w:rPr>
              <w:t>1802483,6</w:t>
            </w:r>
          </w:p>
        </w:tc>
        <w:tc>
          <w:tcPr>
            <w:tcW w:w="545" w:type="pct"/>
            <w:tcBorders>
              <w:top w:val="single" w:sz="4" w:space="0" w:color="auto"/>
            </w:tcBorders>
            <w:shd w:val="clear" w:color="auto" w:fill="auto"/>
            <w:vAlign w:val="bottom"/>
          </w:tcPr>
          <w:p w:rsidR="00431FB2" w:rsidRPr="005E7460" w:rsidRDefault="00431FB2" w:rsidP="005E7460">
            <w:pPr>
              <w:jc w:val="right"/>
              <w:rPr>
                <w:rFonts w:asciiTheme="minorHAnsi" w:hAnsiTheme="minorHAnsi" w:cstheme="minorHAnsi"/>
                <w:b/>
                <w:sz w:val="20"/>
                <w:szCs w:val="20"/>
              </w:rPr>
            </w:pPr>
            <w:r w:rsidRPr="005E7460">
              <w:rPr>
                <w:rFonts w:asciiTheme="minorHAnsi" w:hAnsiTheme="minorHAnsi" w:cstheme="minorHAnsi"/>
                <w:b/>
                <w:sz w:val="20"/>
                <w:szCs w:val="20"/>
              </w:rPr>
              <w:t>103,3</w:t>
            </w:r>
          </w:p>
        </w:tc>
        <w:tc>
          <w:tcPr>
            <w:tcW w:w="515" w:type="pct"/>
            <w:tcBorders>
              <w:top w:val="single" w:sz="4" w:space="0" w:color="auto"/>
            </w:tcBorders>
            <w:shd w:val="clear" w:color="auto" w:fill="auto"/>
            <w:vAlign w:val="bottom"/>
          </w:tcPr>
          <w:p w:rsidR="00431FB2" w:rsidRPr="005E7460" w:rsidRDefault="00431FB2" w:rsidP="005E7460">
            <w:pPr>
              <w:jc w:val="right"/>
              <w:rPr>
                <w:rFonts w:asciiTheme="minorHAnsi" w:hAnsiTheme="minorHAnsi" w:cstheme="minorHAnsi"/>
                <w:b/>
                <w:sz w:val="20"/>
                <w:szCs w:val="20"/>
              </w:rPr>
            </w:pPr>
            <w:r w:rsidRPr="005E7460">
              <w:rPr>
                <w:rFonts w:asciiTheme="minorHAnsi" w:hAnsiTheme="minorHAnsi" w:cstheme="minorHAnsi"/>
                <w:b/>
                <w:sz w:val="20"/>
                <w:szCs w:val="20"/>
              </w:rPr>
              <w:t> </w:t>
            </w:r>
            <w:r w:rsidR="00C0259A" w:rsidRPr="005E7460">
              <w:rPr>
                <w:rFonts w:asciiTheme="minorHAnsi" w:hAnsiTheme="minorHAnsi" w:cstheme="minorHAnsi"/>
                <w:b/>
                <w:sz w:val="20"/>
                <w:szCs w:val="20"/>
              </w:rPr>
              <w:t>100,0</w:t>
            </w:r>
          </w:p>
        </w:tc>
        <w:tc>
          <w:tcPr>
            <w:tcW w:w="606" w:type="pct"/>
            <w:tcBorders>
              <w:top w:val="single" w:sz="4" w:space="0" w:color="auto"/>
            </w:tcBorders>
            <w:shd w:val="clear" w:color="auto" w:fill="auto"/>
            <w:vAlign w:val="bottom"/>
          </w:tcPr>
          <w:p w:rsidR="00431FB2" w:rsidRPr="005E7460" w:rsidRDefault="005E7460" w:rsidP="005E7460">
            <w:pPr>
              <w:jc w:val="right"/>
              <w:rPr>
                <w:rFonts w:asciiTheme="minorHAnsi" w:hAnsiTheme="minorHAnsi" w:cstheme="minorHAnsi"/>
                <w:b/>
                <w:sz w:val="20"/>
                <w:szCs w:val="20"/>
              </w:rPr>
            </w:pPr>
            <w:r>
              <w:rPr>
                <w:rFonts w:asciiTheme="minorHAnsi" w:hAnsiTheme="minorHAnsi" w:cstheme="minorHAnsi"/>
                <w:b/>
                <w:sz w:val="20"/>
                <w:szCs w:val="20"/>
              </w:rPr>
              <w:t>–</w:t>
            </w:r>
            <w:r w:rsidR="00431FB2" w:rsidRPr="005E7460">
              <w:rPr>
                <w:rFonts w:asciiTheme="minorHAnsi" w:hAnsiTheme="minorHAnsi" w:cstheme="minorHAnsi"/>
                <w:b/>
                <w:sz w:val="20"/>
                <w:szCs w:val="20"/>
              </w:rPr>
              <w:t>331022,8</w:t>
            </w:r>
          </w:p>
        </w:tc>
      </w:tr>
      <w:tr w:rsidR="0077719E" w:rsidRPr="00431FB2" w:rsidTr="005E7460">
        <w:trPr>
          <w:trHeight w:val="20"/>
        </w:trPr>
        <w:tc>
          <w:tcPr>
            <w:tcW w:w="1054" w:type="pct"/>
            <w:shd w:val="clear" w:color="auto" w:fill="auto"/>
            <w:vAlign w:val="bottom"/>
          </w:tcPr>
          <w:p w:rsidR="008450F6" w:rsidRPr="00431FB2" w:rsidRDefault="008450F6" w:rsidP="00B835F3">
            <w:pPr>
              <w:spacing w:line="220" w:lineRule="exact"/>
              <w:ind w:left="142"/>
              <w:rPr>
                <w:rFonts w:asciiTheme="minorHAnsi" w:hAnsiTheme="minorHAnsi"/>
                <w:bCs/>
                <w:sz w:val="20"/>
                <w:szCs w:val="20"/>
              </w:rPr>
            </w:pPr>
            <w:r w:rsidRPr="00431FB2">
              <w:rPr>
                <w:rFonts w:asciiTheme="minorHAnsi" w:hAnsiTheme="minorHAnsi"/>
                <w:snapToGrid w:val="0"/>
                <w:sz w:val="20"/>
                <w:szCs w:val="20"/>
              </w:rPr>
              <w:t>у тому числі</w:t>
            </w:r>
          </w:p>
        </w:tc>
        <w:tc>
          <w:tcPr>
            <w:tcW w:w="565" w:type="pct"/>
            <w:shd w:val="clear" w:color="auto" w:fill="auto"/>
            <w:vAlign w:val="bottom"/>
          </w:tcPr>
          <w:p w:rsidR="008450F6" w:rsidRPr="005E7460" w:rsidRDefault="008450F6" w:rsidP="005E7460">
            <w:pPr>
              <w:spacing w:line="240" w:lineRule="exact"/>
              <w:jc w:val="right"/>
              <w:rPr>
                <w:rFonts w:asciiTheme="minorHAnsi" w:hAnsiTheme="minorHAnsi" w:cstheme="minorHAnsi"/>
                <w:sz w:val="20"/>
                <w:szCs w:val="20"/>
                <w:lang w:eastAsia="uk-UA"/>
              </w:rPr>
            </w:pPr>
          </w:p>
        </w:tc>
        <w:tc>
          <w:tcPr>
            <w:tcW w:w="545" w:type="pct"/>
            <w:shd w:val="clear" w:color="auto" w:fill="auto"/>
            <w:vAlign w:val="bottom"/>
          </w:tcPr>
          <w:p w:rsidR="008450F6" w:rsidRPr="005E7460" w:rsidRDefault="008450F6" w:rsidP="005E7460">
            <w:pPr>
              <w:spacing w:line="240" w:lineRule="exact"/>
              <w:jc w:val="right"/>
              <w:rPr>
                <w:rFonts w:asciiTheme="minorHAnsi" w:hAnsiTheme="minorHAnsi" w:cstheme="minorHAnsi"/>
                <w:sz w:val="20"/>
                <w:szCs w:val="20"/>
              </w:rPr>
            </w:pPr>
          </w:p>
        </w:tc>
        <w:tc>
          <w:tcPr>
            <w:tcW w:w="584" w:type="pct"/>
            <w:shd w:val="clear" w:color="auto" w:fill="auto"/>
            <w:vAlign w:val="bottom"/>
          </w:tcPr>
          <w:p w:rsidR="008450F6" w:rsidRPr="005E7460" w:rsidRDefault="008450F6" w:rsidP="005E7460">
            <w:pPr>
              <w:spacing w:line="240" w:lineRule="exact"/>
              <w:jc w:val="right"/>
              <w:rPr>
                <w:rFonts w:asciiTheme="minorHAnsi" w:hAnsiTheme="minorHAnsi" w:cstheme="minorHAnsi"/>
                <w:sz w:val="20"/>
                <w:szCs w:val="20"/>
              </w:rPr>
            </w:pPr>
          </w:p>
        </w:tc>
        <w:tc>
          <w:tcPr>
            <w:tcW w:w="586" w:type="pct"/>
            <w:shd w:val="clear" w:color="auto" w:fill="auto"/>
            <w:vAlign w:val="bottom"/>
          </w:tcPr>
          <w:p w:rsidR="008450F6" w:rsidRPr="005E7460" w:rsidRDefault="008450F6" w:rsidP="005E7460">
            <w:pPr>
              <w:spacing w:line="240" w:lineRule="exact"/>
              <w:jc w:val="right"/>
              <w:rPr>
                <w:rFonts w:asciiTheme="minorHAnsi" w:hAnsiTheme="minorHAnsi" w:cstheme="minorHAnsi"/>
                <w:sz w:val="20"/>
                <w:szCs w:val="20"/>
              </w:rPr>
            </w:pPr>
          </w:p>
        </w:tc>
        <w:tc>
          <w:tcPr>
            <w:tcW w:w="545" w:type="pct"/>
            <w:shd w:val="clear" w:color="auto" w:fill="auto"/>
            <w:vAlign w:val="bottom"/>
          </w:tcPr>
          <w:p w:rsidR="008450F6" w:rsidRPr="005E7460" w:rsidRDefault="008450F6" w:rsidP="005E7460">
            <w:pPr>
              <w:spacing w:line="240" w:lineRule="exact"/>
              <w:jc w:val="right"/>
              <w:rPr>
                <w:rFonts w:asciiTheme="minorHAnsi" w:hAnsiTheme="minorHAnsi" w:cstheme="minorHAnsi"/>
                <w:sz w:val="20"/>
                <w:szCs w:val="20"/>
              </w:rPr>
            </w:pPr>
          </w:p>
        </w:tc>
        <w:tc>
          <w:tcPr>
            <w:tcW w:w="515" w:type="pct"/>
            <w:shd w:val="clear" w:color="auto" w:fill="auto"/>
            <w:vAlign w:val="bottom"/>
          </w:tcPr>
          <w:p w:rsidR="008450F6" w:rsidRPr="005E7460" w:rsidRDefault="008450F6" w:rsidP="005E7460">
            <w:pPr>
              <w:spacing w:line="240" w:lineRule="exact"/>
              <w:jc w:val="right"/>
              <w:rPr>
                <w:rFonts w:asciiTheme="minorHAnsi" w:hAnsiTheme="minorHAnsi" w:cstheme="minorHAnsi"/>
                <w:sz w:val="20"/>
                <w:szCs w:val="20"/>
              </w:rPr>
            </w:pPr>
          </w:p>
        </w:tc>
        <w:tc>
          <w:tcPr>
            <w:tcW w:w="606" w:type="pct"/>
            <w:shd w:val="clear" w:color="auto" w:fill="auto"/>
            <w:vAlign w:val="bottom"/>
          </w:tcPr>
          <w:p w:rsidR="008450F6" w:rsidRPr="005E7460" w:rsidRDefault="008450F6" w:rsidP="005E7460">
            <w:pPr>
              <w:spacing w:line="240" w:lineRule="exact"/>
              <w:jc w:val="right"/>
              <w:rPr>
                <w:rFonts w:asciiTheme="minorHAnsi" w:hAnsiTheme="minorHAnsi" w:cstheme="minorHAnsi"/>
                <w:sz w:val="20"/>
                <w:szCs w:val="20"/>
              </w:rPr>
            </w:pPr>
          </w:p>
        </w:tc>
      </w:tr>
      <w:tr w:rsidR="00431FB2" w:rsidRPr="00431FB2" w:rsidTr="005E7460">
        <w:trPr>
          <w:trHeight w:val="20"/>
        </w:trPr>
        <w:tc>
          <w:tcPr>
            <w:tcW w:w="1054" w:type="pct"/>
            <w:shd w:val="clear" w:color="auto" w:fill="auto"/>
            <w:vAlign w:val="bottom"/>
          </w:tcPr>
          <w:p w:rsidR="00431FB2" w:rsidRPr="00431FB2" w:rsidRDefault="00431FB2" w:rsidP="007F791E">
            <w:pPr>
              <w:spacing w:line="220" w:lineRule="exact"/>
              <w:ind w:left="142"/>
              <w:rPr>
                <w:rFonts w:asciiTheme="minorHAnsi" w:hAnsiTheme="minorHAnsi"/>
                <w:snapToGrid w:val="0"/>
                <w:sz w:val="20"/>
                <w:szCs w:val="20"/>
              </w:rPr>
            </w:pPr>
            <w:r w:rsidRPr="00431FB2">
              <w:rPr>
                <w:rFonts w:asciiTheme="minorHAnsi" w:hAnsiTheme="minorHAnsi"/>
                <w:snapToGrid w:val="0"/>
                <w:sz w:val="20"/>
                <w:szCs w:val="20"/>
              </w:rPr>
              <w:t>Австралія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3673,2</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110,5</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0,2</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1434,9</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149,6</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0,1</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2238,3</w:t>
            </w:r>
          </w:p>
        </w:tc>
      </w:tr>
      <w:tr w:rsidR="00431FB2" w:rsidRPr="00431FB2" w:rsidTr="005E7460">
        <w:trPr>
          <w:trHeight w:val="20"/>
        </w:trPr>
        <w:tc>
          <w:tcPr>
            <w:tcW w:w="1054" w:type="pct"/>
            <w:shd w:val="clear" w:color="auto" w:fill="auto"/>
            <w:vAlign w:val="bottom"/>
          </w:tcPr>
          <w:p w:rsidR="00431FB2" w:rsidRPr="00431FB2" w:rsidRDefault="00431FB2" w:rsidP="007F791E">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Австрія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3977,8</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249,5</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0,3</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15771,4</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92,1</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0,9</w:t>
            </w:r>
          </w:p>
        </w:tc>
        <w:tc>
          <w:tcPr>
            <w:tcW w:w="60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431FB2" w:rsidRPr="005E7460">
              <w:rPr>
                <w:rFonts w:asciiTheme="minorHAnsi" w:hAnsiTheme="minorHAnsi" w:cstheme="minorHAnsi"/>
                <w:bCs/>
                <w:sz w:val="20"/>
                <w:szCs w:val="20"/>
              </w:rPr>
              <w:t>11793,6</w:t>
            </w:r>
          </w:p>
        </w:tc>
      </w:tr>
      <w:tr w:rsidR="00431FB2" w:rsidRPr="00431FB2" w:rsidTr="005E7460">
        <w:trPr>
          <w:trHeight w:val="20"/>
        </w:trPr>
        <w:tc>
          <w:tcPr>
            <w:tcW w:w="1054" w:type="pct"/>
            <w:shd w:val="clear" w:color="auto" w:fill="auto"/>
            <w:vAlign w:val="bottom"/>
          </w:tcPr>
          <w:p w:rsidR="00431FB2" w:rsidRPr="00431FB2" w:rsidRDefault="00431FB2" w:rsidP="007F791E">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Азербайджан</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24642,8</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125,9</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1,7</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1563,4</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68,3</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0,1</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23079,3</w:t>
            </w:r>
          </w:p>
        </w:tc>
      </w:tr>
      <w:tr w:rsidR="00431FB2" w:rsidRPr="00431FB2" w:rsidTr="005E7460">
        <w:trPr>
          <w:trHeight w:val="20"/>
        </w:trPr>
        <w:tc>
          <w:tcPr>
            <w:tcW w:w="1054" w:type="pct"/>
            <w:shd w:val="clear" w:color="auto" w:fill="auto"/>
            <w:vAlign w:val="bottom"/>
          </w:tcPr>
          <w:p w:rsidR="00431FB2" w:rsidRPr="00431FB2" w:rsidRDefault="00431FB2" w:rsidP="007F791E">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Алжир</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3572,4</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83,4</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0,2</w:t>
            </w:r>
          </w:p>
        </w:tc>
        <w:tc>
          <w:tcPr>
            <w:tcW w:w="58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3572,4</w:t>
            </w:r>
          </w:p>
        </w:tc>
      </w:tr>
      <w:tr w:rsidR="00431FB2" w:rsidRPr="00431FB2" w:rsidTr="005E7460">
        <w:trPr>
          <w:trHeight w:val="20"/>
        </w:trPr>
        <w:tc>
          <w:tcPr>
            <w:tcW w:w="1054" w:type="pct"/>
            <w:shd w:val="clear" w:color="auto" w:fill="auto"/>
            <w:vAlign w:val="bottom"/>
          </w:tcPr>
          <w:p w:rsidR="00431FB2" w:rsidRPr="00431FB2" w:rsidRDefault="00431FB2" w:rsidP="007F791E">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Аргентина</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314,8</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55,3</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0,0</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9399,9</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133,1</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0,5</w:t>
            </w:r>
          </w:p>
        </w:tc>
        <w:tc>
          <w:tcPr>
            <w:tcW w:w="60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431FB2" w:rsidRPr="005E7460">
              <w:rPr>
                <w:rFonts w:asciiTheme="minorHAnsi" w:hAnsiTheme="minorHAnsi" w:cstheme="minorHAnsi"/>
                <w:bCs/>
                <w:sz w:val="20"/>
                <w:szCs w:val="20"/>
              </w:rPr>
              <w:t>9085,0</w:t>
            </w:r>
          </w:p>
        </w:tc>
      </w:tr>
      <w:tr w:rsidR="00431FB2" w:rsidRPr="00431FB2" w:rsidTr="005E7460">
        <w:trPr>
          <w:trHeight w:val="20"/>
        </w:trPr>
        <w:tc>
          <w:tcPr>
            <w:tcW w:w="1054" w:type="pct"/>
            <w:shd w:val="clear" w:color="auto" w:fill="auto"/>
            <w:vAlign w:val="bottom"/>
          </w:tcPr>
          <w:p w:rsidR="00431FB2" w:rsidRPr="00431FB2" w:rsidRDefault="00431FB2" w:rsidP="007F791E">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Бангладеш</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11060,8</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138,8</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0,8</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267,7</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171,5</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0,0</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10793,0</w:t>
            </w:r>
          </w:p>
        </w:tc>
      </w:tr>
      <w:tr w:rsidR="00431FB2" w:rsidRPr="00431FB2" w:rsidTr="005E7460">
        <w:trPr>
          <w:trHeight w:val="20"/>
        </w:trPr>
        <w:tc>
          <w:tcPr>
            <w:tcW w:w="1054" w:type="pct"/>
            <w:shd w:val="clear" w:color="auto" w:fill="auto"/>
            <w:vAlign w:val="bottom"/>
          </w:tcPr>
          <w:p w:rsidR="00431FB2" w:rsidRPr="00431FB2" w:rsidRDefault="00431FB2" w:rsidP="007F791E">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Бельгія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4625,7</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109,9</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0,3</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15473,0</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78,4</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0,9</w:t>
            </w:r>
          </w:p>
        </w:tc>
        <w:tc>
          <w:tcPr>
            <w:tcW w:w="60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431FB2" w:rsidRPr="005E7460">
              <w:rPr>
                <w:rFonts w:asciiTheme="minorHAnsi" w:hAnsiTheme="minorHAnsi" w:cstheme="minorHAnsi"/>
                <w:bCs/>
                <w:sz w:val="20"/>
                <w:szCs w:val="20"/>
              </w:rPr>
              <w:t>10847,3</w:t>
            </w:r>
          </w:p>
        </w:tc>
      </w:tr>
      <w:tr w:rsidR="00431FB2" w:rsidRPr="00431FB2" w:rsidTr="005E7460">
        <w:trPr>
          <w:trHeight w:val="20"/>
        </w:trPr>
        <w:tc>
          <w:tcPr>
            <w:tcW w:w="1054" w:type="pct"/>
            <w:shd w:val="clear" w:color="auto" w:fill="auto"/>
            <w:vAlign w:val="bottom"/>
          </w:tcPr>
          <w:p w:rsidR="00431FB2" w:rsidRPr="00431FB2" w:rsidRDefault="00431FB2" w:rsidP="007F791E">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Білорусь</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53057,0</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82,0</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3,6</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42110,8</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68,2</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2,3</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10946,2</w:t>
            </w:r>
          </w:p>
        </w:tc>
      </w:tr>
      <w:tr w:rsidR="00431FB2" w:rsidRPr="00431FB2" w:rsidTr="005E7460">
        <w:trPr>
          <w:trHeight w:val="20"/>
        </w:trPr>
        <w:tc>
          <w:tcPr>
            <w:tcW w:w="1054" w:type="pct"/>
            <w:shd w:val="clear" w:color="auto" w:fill="auto"/>
            <w:vAlign w:val="bottom"/>
          </w:tcPr>
          <w:p w:rsidR="00431FB2" w:rsidRPr="00431FB2" w:rsidRDefault="00431FB2" w:rsidP="007F791E">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Болгарія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23348,4</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143,4</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1,6</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12342,6</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113,1</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0,7</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11005,8</w:t>
            </w:r>
          </w:p>
        </w:tc>
      </w:tr>
      <w:tr w:rsidR="00431FB2" w:rsidRPr="00431FB2" w:rsidTr="005E7460">
        <w:trPr>
          <w:trHeight w:val="20"/>
        </w:trPr>
        <w:tc>
          <w:tcPr>
            <w:tcW w:w="1054" w:type="pct"/>
            <w:shd w:val="clear" w:color="auto" w:fill="auto"/>
            <w:vAlign w:val="bottom"/>
          </w:tcPr>
          <w:p w:rsidR="00431FB2" w:rsidRPr="00431FB2" w:rsidRDefault="00431FB2" w:rsidP="007F791E">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Боснія і Герцеговина</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1105,2</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86,2</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0,1</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215,6</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213,4</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0,0</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889,6</w:t>
            </w:r>
          </w:p>
        </w:tc>
      </w:tr>
      <w:tr w:rsidR="00431FB2" w:rsidRPr="00431FB2" w:rsidTr="005E7460">
        <w:trPr>
          <w:trHeight w:val="20"/>
        </w:trPr>
        <w:tc>
          <w:tcPr>
            <w:tcW w:w="1054" w:type="pct"/>
            <w:shd w:val="clear" w:color="auto" w:fill="auto"/>
            <w:vAlign w:val="bottom"/>
          </w:tcPr>
          <w:p w:rsidR="00431FB2" w:rsidRPr="00431FB2" w:rsidRDefault="00431FB2" w:rsidP="007F791E">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Бразилія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917,9</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819,3</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0,1</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22260,5</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102,5</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1,2</w:t>
            </w:r>
          </w:p>
        </w:tc>
        <w:tc>
          <w:tcPr>
            <w:tcW w:w="60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431FB2" w:rsidRPr="005E7460">
              <w:rPr>
                <w:rFonts w:asciiTheme="minorHAnsi" w:hAnsiTheme="minorHAnsi" w:cstheme="minorHAnsi"/>
                <w:bCs/>
                <w:sz w:val="20"/>
                <w:szCs w:val="20"/>
              </w:rPr>
              <w:t>21342,6</w:t>
            </w:r>
          </w:p>
        </w:tc>
      </w:tr>
      <w:tr w:rsidR="00431FB2" w:rsidRPr="00431FB2" w:rsidTr="005E7460">
        <w:trPr>
          <w:trHeight w:val="20"/>
        </w:trPr>
        <w:tc>
          <w:tcPr>
            <w:tcW w:w="1054" w:type="pct"/>
            <w:shd w:val="clear" w:color="auto" w:fill="auto"/>
            <w:vAlign w:val="bottom"/>
          </w:tcPr>
          <w:p w:rsidR="00431FB2" w:rsidRPr="00431FB2" w:rsidRDefault="00431FB2" w:rsidP="007F791E">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В’єтнам</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3491,5</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73,7</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0,2</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5162,7</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91,3</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0,3</w:t>
            </w:r>
          </w:p>
        </w:tc>
        <w:tc>
          <w:tcPr>
            <w:tcW w:w="60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431FB2" w:rsidRPr="005E7460">
              <w:rPr>
                <w:rFonts w:asciiTheme="minorHAnsi" w:hAnsiTheme="minorHAnsi" w:cstheme="minorHAnsi"/>
                <w:bCs/>
                <w:sz w:val="20"/>
                <w:szCs w:val="20"/>
              </w:rPr>
              <w:t>1671,2</w:t>
            </w:r>
          </w:p>
        </w:tc>
      </w:tr>
      <w:tr w:rsidR="00431FB2" w:rsidRPr="00431FB2" w:rsidTr="005E7460">
        <w:trPr>
          <w:trHeight w:val="20"/>
        </w:trPr>
        <w:tc>
          <w:tcPr>
            <w:tcW w:w="1054" w:type="pct"/>
            <w:shd w:val="clear" w:color="auto" w:fill="auto"/>
            <w:vAlign w:val="bottom"/>
          </w:tcPr>
          <w:p w:rsidR="00431FB2" w:rsidRPr="00431FB2" w:rsidRDefault="00431FB2" w:rsidP="00D56BD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Вірменія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20610,9</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106,4</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1,4</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752,5</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79,2</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0,0</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19858,4</w:t>
            </w:r>
          </w:p>
        </w:tc>
      </w:tr>
      <w:tr w:rsidR="00431FB2" w:rsidRPr="00431FB2" w:rsidTr="005E7460">
        <w:trPr>
          <w:trHeight w:val="20"/>
        </w:trPr>
        <w:tc>
          <w:tcPr>
            <w:tcW w:w="1054" w:type="pct"/>
            <w:shd w:val="clear" w:color="auto" w:fill="auto"/>
            <w:vAlign w:val="bottom"/>
          </w:tcPr>
          <w:p w:rsidR="00431FB2" w:rsidRPr="00431FB2" w:rsidRDefault="00431FB2" w:rsidP="00D56BD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Гонконг, Особливий адміністративний район Китаю</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20610,9</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106,4</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0,1</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752,5</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79,2</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0,1</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19858,4</w:t>
            </w:r>
          </w:p>
        </w:tc>
      </w:tr>
      <w:tr w:rsidR="00431FB2" w:rsidRPr="00431FB2" w:rsidTr="005E7460">
        <w:trPr>
          <w:trHeight w:val="20"/>
        </w:trPr>
        <w:tc>
          <w:tcPr>
            <w:tcW w:w="1054" w:type="pct"/>
            <w:shd w:val="clear" w:color="auto" w:fill="auto"/>
            <w:vAlign w:val="bottom"/>
          </w:tcPr>
          <w:p w:rsidR="00431FB2" w:rsidRPr="00431FB2" w:rsidRDefault="00431FB2" w:rsidP="00D56BD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Греція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5036,8</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96,6</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0,3</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3261,2</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143,5</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0,2</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1775,6</w:t>
            </w:r>
          </w:p>
        </w:tc>
      </w:tr>
      <w:tr w:rsidR="00431FB2" w:rsidRPr="00431FB2" w:rsidTr="005E7460">
        <w:trPr>
          <w:trHeight w:val="20"/>
        </w:trPr>
        <w:tc>
          <w:tcPr>
            <w:tcW w:w="1054" w:type="pct"/>
            <w:shd w:val="clear" w:color="auto" w:fill="auto"/>
            <w:vAlign w:val="bottom"/>
          </w:tcPr>
          <w:p w:rsidR="00431FB2" w:rsidRPr="00431FB2" w:rsidRDefault="00431FB2" w:rsidP="00D56BD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Грузія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48917,5</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88,7</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3,3</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2052,9</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118,1</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0,1</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46864,6</w:t>
            </w:r>
          </w:p>
        </w:tc>
      </w:tr>
      <w:tr w:rsidR="00431FB2" w:rsidRPr="00431FB2" w:rsidTr="005E7460">
        <w:trPr>
          <w:trHeight w:val="20"/>
        </w:trPr>
        <w:tc>
          <w:tcPr>
            <w:tcW w:w="1054" w:type="pct"/>
            <w:shd w:val="clear" w:color="auto" w:fill="auto"/>
            <w:vAlign w:val="bottom"/>
          </w:tcPr>
          <w:p w:rsidR="00431FB2" w:rsidRPr="00431FB2" w:rsidRDefault="00431FB2" w:rsidP="00D56BD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Данія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833,8</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97,2</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0,1</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3654,5</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115,3</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0,2</w:t>
            </w:r>
          </w:p>
        </w:tc>
        <w:tc>
          <w:tcPr>
            <w:tcW w:w="60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431FB2" w:rsidRPr="005E7460">
              <w:rPr>
                <w:rFonts w:asciiTheme="minorHAnsi" w:hAnsiTheme="minorHAnsi" w:cstheme="minorHAnsi"/>
                <w:bCs/>
                <w:sz w:val="20"/>
                <w:szCs w:val="20"/>
              </w:rPr>
              <w:t>2820,8</w:t>
            </w:r>
          </w:p>
        </w:tc>
      </w:tr>
      <w:tr w:rsidR="00431FB2" w:rsidRPr="00431FB2" w:rsidTr="005E7460">
        <w:trPr>
          <w:trHeight w:val="20"/>
        </w:trPr>
        <w:tc>
          <w:tcPr>
            <w:tcW w:w="1054" w:type="pct"/>
            <w:shd w:val="clear" w:color="auto" w:fill="auto"/>
            <w:vAlign w:val="bottom"/>
          </w:tcPr>
          <w:p w:rsidR="00431FB2" w:rsidRPr="00431FB2" w:rsidRDefault="00431FB2" w:rsidP="00D56BD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Держава Палестина</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1828,9</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71,6</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0,1</w:t>
            </w:r>
          </w:p>
        </w:tc>
        <w:tc>
          <w:tcPr>
            <w:tcW w:w="58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1828,9</w:t>
            </w:r>
          </w:p>
        </w:tc>
      </w:tr>
      <w:tr w:rsidR="00431FB2" w:rsidRPr="00431FB2" w:rsidTr="005E7460">
        <w:trPr>
          <w:trHeight w:val="20"/>
        </w:trPr>
        <w:tc>
          <w:tcPr>
            <w:tcW w:w="1054" w:type="pct"/>
            <w:shd w:val="clear" w:color="auto" w:fill="auto"/>
            <w:vAlign w:val="bottom"/>
          </w:tcPr>
          <w:p w:rsidR="00431FB2" w:rsidRPr="00431FB2" w:rsidRDefault="00431FB2" w:rsidP="00D56BD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Джибуті</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1183,4</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107,2</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0,1</w:t>
            </w:r>
          </w:p>
        </w:tc>
        <w:tc>
          <w:tcPr>
            <w:tcW w:w="58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1183,4</w:t>
            </w:r>
          </w:p>
        </w:tc>
      </w:tr>
      <w:tr w:rsidR="00431FB2" w:rsidRPr="00431FB2" w:rsidTr="005E7460">
        <w:trPr>
          <w:trHeight w:val="20"/>
        </w:trPr>
        <w:tc>
          <w:tcPr>
            <w:tcW w:w="1054" w:type="pct"/>
            <w:shd w:val="clear" w:color="auto" w:fill="auto"/>
            <w:vAlign w:val="bottom"/>
          </w:tcPr>
          <w:p w:rsidR="00431FB2" w:rsidRPr="00431FB2" w:rsidRDefault="00431FB2" w:rsidP="00D56BD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Еквадор</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781,6</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93,7</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0,1</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1271,6</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115,7</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0,1</w:t>
            </w:r>
          </w:p>
        </w:tc>
        <w:tc>
          <w:tcPr>
            <w:tcW w:w="60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431FB2" w:rsidRPr="005E7460">
              <w:rPr>
                <w:rFonts w:asciiTheme="minorHAnsi" w:hAnsiTheme="minorHAnsi" w:cstheme="minorHAnsi"/>
                <w:bCs/>
                <w:sz w:val="20"/>
                <w:szCs w:val="20"/>
              </w:rPr>
              <w:t>490,0</w:t>
            </w:r>
          </w:p>
        </w:tc>
      </w:tr>
      <w:tr w:rsidR="00431FB2" w:rsidRPr="00431FB2" w:rsidTr="005E7460">
        <w:trPr>
          <w:trHeight w:val="20"/>
        </w:trPr>
        <w:tc>
          <w:tcPr>
            <w:tcW w:w="1054" w:type="pct"/>
            <w:shd w:val="clear" w:color="auto" w:fill="auto"/>
            <w:vAlign w:val="bottom"/>
          </w:tcPr>
          <w:p w:rsidR="00431FB2" w:rsidRPr="00431FB2" w:rsidRDefault="00431FB2" w:rsidP="00D56BD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Естонія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4661,1</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140,7</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0,3</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3956,9</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125,7</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C0259A" w:rsidRPr="005E7460">
              <w:rPr>
                <w:rFonts w:asciiTheme="minorHAnsi" w:hAnsiTheme="minorHAnsi" w:cstheme="minorHAnsi"/>
                <w:bCs/>
                <w:sz w:val="20"/>
                <w:szCs w:val="20"/>
              </w:rPr>
              <w:t>0,2</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704,2</w:t>
            </w:r>
          </w:p>
        </w:tc>
      </w:tr>
      <w:tr w:rsidR="00431FB2" w:rsidRPr="00431FB2" w:rsidTr="005E7460">
        <w:trPr>
          <w:trHeight w:val="20"/>
        </w:trPr>
        <w:tc>
          <w:tcPr>
            <w:tcW w:w="1054" w:type="pct"/>
            <w:shd w:val="clear" w:color="auto" w:fill="auto"/>
            <w:vAlign w:val="bottom"/>
          </w:tcPr>
          <w:p w:rsidR="00431FB2" w:rsidRPr="00431FB2" w:rsidRDefault="00431FB2"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Єгипет</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103775,1</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78,8</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7,1</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6739,2</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128,6</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0,4</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97035,9</w:t>
            </w:r>
          </w:p>
        </w:tc>
      </w:tr>
      <w:tr w:rsidR="00431FB2" w:rsidRPr="00431FB2" w:rsidTr="005E7460">
        <w:trPr>
          <w:trHeight w:val="20"/>
        </w:trPr>
        <w:tc>
          <w:tcPr>
            <w:tcW w:w="1054" w:type="pct"/>
            <w:shd w:val="clear" w:color="auto" w:fill="auto"/>
            <w:vAlign w:val="bottom"/>
          </w:tcPr>
          <w:p w:rsidR="00431FB2" w:rsidRPr="00431FB2" w:rsidRDefault="00431FB2"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Ємен</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5970,3</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144,1</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0,4</w:t>
            </w:r>
          </w:p>
        </w:tc>
        <w:tc>
          <w:tcPr>
            <w:tcW w:w="58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5970,3</w:t>
            </w:r>
          </w:p>
        </w:tc>
      </w:tr>
      <w:tr w:rsidR="00431FB2" w:rsidRPr="00431FB2" w:rsidTr="005E7460">
        <w:trPr>
          <w:trHeight w:val="20"/>
        </w:trPr>
        <w:tc>
          <w:tcPr>
            <w:tcW w:w="1054" w:type="pct"/>
            <w:shd w:val="clear" w:color="auto" w:fill="auto"/>
            <w:vAlign w:val="bottom"/>
          </w:tcPr>
          <w:p w:rsidR="00431FB2" w:rsidRPr="00431FB2" w:rsidRDefault="00431FB2"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Ізраїль</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19173,4</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130,1</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1,3</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555,8</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64,6</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0,0</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18617,6</w:t>
            </w:r>
          </w:p>
        </w:tc>
      </w:tr>
      <w:tr w:rsidR="00431FB2" w:rsidRPr="00431FB2" w:rsidTr="005E7460">
        <w:trPr>
          <w:trHeight w:val="20"/>
        </w:trPr>
        <w:tc>
          <w:tcPr>
            <w:tcW w:w="1054" w:type="pct"/>
            <w:shd w:val="clear" w:color="auto" w:fill="auto"/>
            <w:vAlign w:val="bottom"/>
          </w:tcPr>
          <w:p w:rsidR="00431FB2" w:rsidRPr="00431FB2" w:rsidRDefault="00431FB2"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Індія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47186,1</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88,0</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3,2</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69614,2</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116,1</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3,9</w:t>
            </w:r>
          </w:p>
        </w:tc>
        <w:tc>
          <w:tcPr>
            <w:tcW w:w="60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431FB2" w:rsidRPr="005E7460">
              <w:rPr>
                <w:rFonts w:asciiTheme="minorHAnsi" w:hAnsiTheme="minorHAnsi" w:cstheme="minorHAnsi"/>
                <w:bCs/>
                <w:sz w:val="20"/>
                <w:szCs w:val="20"/>
              </w:rPr>
              <w:t>22428,2</w:t>
            </w:r>
          </w:p>
        </w:tc>
      </w:tr>
      <w:tr w:rsidR="00431FB2" w:rsidRPr="00431FB2" w:rsidTr="005E7460">
        <w:trPr>
          <w:trHeight w:val="20"/>
        </w:trPr>
        <w:tc>
          <w:tcPr>
            <w:tcW w:w="1054" w:type="pct"/>
            <w:shd w:val="clear" w:color="auto" w:fill="auto"/>
            <w:vAlign w:val="bottom"/>
          </w:tcPr>
          <w:p w:rsidR="00431FB2" w:rsidRPr="00431FB2" w:rsidRDefault="00431FB2"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Індонезія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15014,5</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82,6</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1,0</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7154,8</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120,8</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0,4</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7859,7</w:t>
            </w:r>
          </w:p>
        </w:tc>
      </w:tr>
      <w:tr w:rsidR="00431FB2" w:rsidRPr="00431FB2" w:rsidTr="005E7460">
        <w:trPr>
          <w:trHeight w:val="20"/>
        </w:trPr>
        <w:tc>
          <w:tcPr>
            <w:tcW w:w="1054" w:type="pct"/>
            <w:shd w:val="clear" w:color="auto" w:fill="auto"/>
            <w:vAlign w:val="bottom"/>
          </w:tcPr>
          <w:p w:rsidR="00431FB2" w:rsidRPr="00431FB2" w:rsidRDefault="00431FB2"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Ірак</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10454,8</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332,7</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0,7</w:t>
            </w:r>
          </w:p>
        </w:tc>
        <w:tc>
          <w:tcPr>
            <w:tcW w:w="58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10454,8</w:t>
            </w:r>
          </w:p>
        </w:tc>
      </w:tr>
      <w:tr w:rsidR="00431FB2" w:rsidRPr="00431FB2" w:rsidTr="005E7460">
        <w:trPr>
          <w:trHeight w:val="20"/>
        </w:trPr>
        <w:tc>
          <w:tcPr>
            <w:tcW w:w="1054" w:type="pct"/>
            <w:shd w:val="clear" w:color="auto" w:fill="auto"/>
            <w:vAlign w:val="bottom"/>
          </w:tcPr>
          <w:p w:rsidR="00431FB2" w:rsidRPr="00431FB2" w:rsidRDefault="00431FB2"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Іран (Ісламська республіка)</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2382,8</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346,2</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0,2</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6232,8</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136,8</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0,3</w:t>
            </w:r>
          </w:p>
        </w:tc>
        <w:tc>
          <w:tcPr>
            <w:tcW w:w="60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431FB2" w:rsidRPr="005E7460">
              <w:rPr>
                <w:rFonts w:asciiTheme="minorHAnsi" w:hAnsiTheme="minorHAnsi" w:cstheme="minorHAnsi"/>
                <w:bCs/>
                <w:sz w:val="20"/>
                <w:szCs w:val="20"/>
              </w:rPr>
              <w:t>3850,0</w:t>
            </w:r>
          </w:p>
        </w:tc>
      </w:tr>
      <w:tr w:rsidR="00431FB2" w:rsidRPr="00431FB2" w:rsidTr="005E7460">
        <w:trPr>
          <w:trHeight w:val="20"/>
        </w:trPr>
        <w:tc>
          <w:tcPr>
            <w:tcW w:w="1054" w:type="pct"/>
            <w:shd w:val="clear" w:color="auto" w:fill="auto"/>
            <w:vAlign w:val="bottom"/>
          </w:tcPr>
          <w:p w:rsidR="00431FB2" w:rsidRPr="00431FB2" w:rsidRDefault="00431FB2"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Ірландія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2724,7</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489,7</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0,2</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236,4</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139,1</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0,0</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2488,3</w:t>
            </w:r>
          </w:p>
        </w:tc>
      </w:tr>
      <w:tr w:rsidR="00431FB2" w:rsidRPr="00431FB2" w:rsidTr="005E7460">
        <w:trPr>
          <w:trHeight w:val="20"/>
        </w:trPr>
        <w:tc>
          <w:tcPr>
            <w:tcW w:w="1054" w:type="pct"/>
            <w:shd w:val="clear" w:color="auto" w:fill="auto"/>
            <w:vAlign w:val="bottom"/>
          </w:tcPr>
          <w:p w:rsidR="00431FB2" w:rsidRPr="00431FB2" w:rsidRDefault="00431FB2"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Іспанія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19460,3</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69,7</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1,3</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17458,1</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124,2</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1,0</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2002,3</w:t>
            </w:r>
          </w:p>
        </w:tc>
      </w:tr>
      <w:tr w:rsidR="00431FB2" w:rsidRPr="00431FB2" w:rsidTr="005E7460">
        <w:trPr>
          <w:trHeight w:val="20"/>
        </w:trPr>
        <w:tc>
          <w:tcPr>
            <w:tcW w:w="1054" w:type="pct"/>
            <w:shd w:val="clear" w:color="auto" w:fill="auto"/>
            <w:vAlign w:val="bottom"/>
          </w:tcPr>
          <w:p w:rsidR="00431FB2" w:rsidRPr="00431FB2" w:rsidRDefault="00431FB2"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Італія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24672,8</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115,3</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1,7</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83830,4</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107,4</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4,7</w:t>
            </w:r>
          </w:p>
        </w:tc>
        <w:tc>
          <w:tcPr>
            <w:tcW w:w="606" w:type="pct"/>
            <w:shd w:val="clear" w:color="auto" w:fill="auto"/>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431FB2" w:rsidRPr="005E7460">
              <w:rPr>
                <w:rFonts w:asciiTheme="minorHAnsi" w:hAnsiTheme="minorHAnsi" w:cstheme="minorHAnsi"/>
                <w:bCs/>
                <w:sz w:val="20"/>
                <w:szCs w:val="20"/>
              </w:rPr>
              <w:t>59157,6</w:t>
            </w:r>
          </w:p>
        </w:tc>
      </w:tr>
      <w:tr w:rsidR="00431FB2" w:rsidRPr="00431FB2" w:rsidTr="005E7460">
        <w:trPr>
          <w:trHeight w:val="20"/>
        </w:trPr>
        <w:tc>
          <w:tcPr>
            <w:tcW w:w="1054" w:type="pct"/>
            <w:shd w:val="clear" w:color="auto" w:fill="auto"/>
            <w:vAlign w:val="bottom"/>
          </w:tcPr>
          <w:p w:rsidR="00431FB2" w:rsidRPr="00431FB2" w:rsidRDefault="00431FB2"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Йорданія</w:t>
            </w:r>
          </w:p>
        </w:tc>
        <w:tc>
          <w:tcPr>
            <w:tcW w:w="56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3640,9</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172,6</w:t>
            </w:r>
          </w:p>
        </w:tc>
        <w:tc>
          <w:tcPr>
            <w:tcW w:w="584"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0,2</w:t>
            </w:r>
          </w:p>
        </w:tc>
        <w:tc>
          <w:tcPr>
            <w:tcW w:w="58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1208,2</w:t>
            </w:r>
          </w:p>
        </w:tc>
        <w:tc>
          <w:tcPr>
            <w:tcW w:w="54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14,4</w:t>
            </w:r>
          </w:p>
        </w:tc>
        <w:tc>
          <w:tcPr>
            <w:tcW w:w="515"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0,1</w:t>
            </w:r>
          </w:p>
        </w:tc>
        <w:tc>
          <w:tcPr>
            <w:tcW w:w="606" w:type="pct"/>
            <w:shd w:val="clear" w:color="auto" w:fill="auto"/>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2432,6</w:t>
            </w:r>
          </w:p>
        </w:tc>
      </w:tr>
      <w:tr w:rsidR="00DC4251" w:rsidRPr="00431FB2" w:rsidTr="005E7460">
        <w:trPr>
          <w:trHeight w:val="20"/>
        </w:trPr>
        <w:tc>
          <w:tcPr>
            <w:tcW w:w="1054" w:type="pct"/>
            <w:shd w:val="clear" w:color="auto" w:fill="auto"/>
            <w:vAlign w:val="bottom"/>
          </w:tcPr>
          <w:p w:rsidR="00DC4251" w:rsidRPr="00431FB2" w:rsidRDefault="00DC4251"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Казахстан</w:t>
            </w:r>
          </w:p>
        </w:tc>
        <w:tc>
          <w:tcPr>
            <w:tcW w:w="56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19188,0</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99,7</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1,3</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11905,3</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101,7</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0,7</w:t>
            </w:r>
          </w:p>
        </w:tc>
        <w:tc>
          <w:tcPr>
            <w:tcW w:w="60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7282,7</w:t>
            </w:r>
          </w:p>
        </w:tc>
      </w:tr>
      <w:tr w:rsidR="00DC4251" w:rsidRPr="00431FB2" w:rsidTr="005E7460">
        <w:trPr>
          <w:trHeight w:val="20"/>
        </w:trPr>
        <w:tc>
          <w:tcPr>
            <w:tcW w:w="1054" w:type="pct"/>
            <w:shd w:val="clear" w:color="auto" w:fill="auto"/>
            <w:vAlign w:val="bottom"/>
          </w:tcPr>
          <w:p w:rsidR="00DC4251" w:rsidRPr="00431FB2" w:rsidRDefault="00DC4251"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Канада</w:t>
            </w:r>
          </w:p>
        </w:tc>
        <w:tc>
          <w:tcPr>
            <w:tcW w:w="56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4324,8</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190,5</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0,3</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5373,0</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125,8</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0,3</w:t>
            </w:r>
          </w:p>
        </w:tc>
        <w:tc>
          <w:tcPr>
            <w:tcW w:w="606"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1048,2</w:t>
            </w:r>
          </w:p>
        </w:tc>
      </w:tr>
      <w:tr w:rsidR="00DC4251" w:rsidRPr="00431FB2" w:rsidTr="005E7460">
        <w:trPr>
          <w:trHeight w:val="20"/>
        </w:trPr>
        <w:tc>
          <w:tcPr>
            <w:tcW w:w="1054" w:type="pct"/>
            <w:shd w:val="clear" w:color="auto" w:fill="auto"/>
            <w:vAlign w:val="bottom"/>
          </w:tcPr>
          <w:p w:rsidR="00DC4251" w:rsidRPr="00431FB2" w:rsidRDefault="00DC4251"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Катар</w:t>
            </w:r>
          </w:p>
        </w:tc>
        <w:tc>
          <w:tcPr>
            <w:tcW w:w="56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2526,6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176,5</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0,2</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662,7</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60,9</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0,0</w:t>
            </w:r>
          </w:p>
        </w:tc>
        <w:tc>
          <w:tcPr>
            <w:tcW w:w="60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1863,9</w:t>
            </w:r>
          </w:p>
        </w:tc>
      </w:tr>
      <w:tr w:rsidR="00DC4251" w:rsidRPr="00431FB2" w:rsidTr="005E7460">
        <w:trPr>
          <w:trHeight w:val="20"/>
        </w:trPr>
        <w:tc>
          <w:tcPr>
            <w:tcW w:w="1054" w:type="pct"/>
            <w:shd w:val="clear" w:color="auto" w:fill="auto"/>
            <w:vAlign w:val="bottom"/>
          </w:tcPr>
          <w:p w:rsidR="00DC4251" w:rsidRPr="00431FB2" w:rsidRDefault="00DC4251"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Кенія</w:t>
            </w:r>
          </w:p>
        </w:tc>
        <w:tc>
          <w:tcPr>
            <w:tcW w:w="56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1241,2</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49,2</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0,1</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437,6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152,5</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0,0</w:t>
            </w:r>
          </w:p>
        </w:tc>
        <w:tc>
          <w:tcPr>
            <w:tcW w:w="60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803,6</w:t>
            </w:r>
          </w:p>
        </w:tc>
      </w:tr>
      <w:tr w:rsidR="00DC4251" w:rsidRPr="00431FB2" w:rsidTr="005E7460">
        <w:trPr>
          <w:trHeight w:val="20"/>
        </w:trPr>
        <w:tc>
          <w:tcPr>
            <w:tcW w:w="1054" w:type="pct"/>
            <w:shd w:val="clear" w:color="auto" w:fill="auto"/>
            <w:vAlign w:val="bottom"/>
          </w:tcPr>
          <w:p w:rsidR="00DC4251" w:rsidRPr="00431FB2" w:rsidRDefault="00DC4251"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Киргистан</w:t>
            </w:r>
          </w:p>
        </w:tc>
        <w:tc>
          <w:tcPr>
            <w:tcW w:w="56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2192,4</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76,3</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0,1</w:t>
            </w:r>
          </w:p>
        </w:tc>
        <w:tc>
          <w:tcPr>
            <w:tcW w:w="586"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4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1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 </w:t>
            </w:r>
            <w:r w:rsidR="00931864" w:rsidRPr="005E7460">
              <w:rPr>
                <w:rFonts w:asciiTheme="minorHAnsi" w:hAnsiTheme="minorHAnsi" w:cstheme="minorHAnsi"/>
                <w:sz w:val="20"/>
                <w:szCs w:val="20"/>
              </w:rPr>
              <w:t>к</w:t>
            </w:r>
          </w:p>
        </w:tc>
        <w:tc>
          <w:tcPr>
            <w:tcW w:w="606"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r>
      <w:tr w:rsidR="00DC4251" w:rsidRPr="00431FB2" w:rsidTr="005E7460">
        <w:trPr>
          <w:trHeight w:val="20"/>
        </w:trPr>
        <w:tc>
          <w:tcPr>
            <w:tcW w:w="1054" w:type="pct"/>
            <w:shd w:val="clear" w:color="auto" w:fill="auto"/>
            <w:vAlign w:val="bottom"/>
          </w:tcPr>
          <w:p w:rsidR="00DC4251" w:rsidRPr="00431FB2" w:rsidRDefault="00DC4251" w:rsidP="00661A37">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Китай</w:t>
            </w:r>
          </w:p>
        </w:tc>
        <w:tc>
          <w:tcPr>
            <w:tcW w:w="56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59233,8</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169,6</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4,0</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367889,3</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105,1</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20,4</w:t>
            </w:r>
          </w:p>
        </w:tc>
        <w:tc>
          <w:tcPr>
            <w:tcW w:w="606"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308655,6</w:t>
            </w:r>
          </w:p>
        </w:tc>
      </w:tr>
      <w:tr w:rsidR="00DC4251" w:rsidRPr="00431FB2" w:rsidTr="005E7460">
        <w:trPr>
          <w:trHeight w:val="20"/>
        </w:trPr>
        <w:tc>
          <w:tcPr>
            <w:tcW w:w="1054" w:type="pct"/>
            <w:shd w:val="clear" w:color="auto" w:fill="auto"/>
            <w:vAlign w:val="bottom"/>
          </w:tcPr>
          <w:p w:rsidR="00DC4251" w:rsidRPr="00431FB2" w:rsidRDefault="00DC4251" w:rsidP="008D4749">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Кот-Д’Iвуар</w:t>
            </w:r>
          </w:p>
        </w:tc>
        <w:tc>
          <w:tcPr>
            <w:tcW w:w="56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45" w:type="pct"/>
            <w:shd w:val="clear" w:color="auto" w:fill="auto"/>
            <w:vAlign w:val="bottom"/>
          </w:tcPr>
          <w:p w:rsidR="00DC4251" w:rsidRPr="005E7460" w:rsidRDefault="00E65D16" w:rsidP="005E7460">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к</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3064,7</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101,5</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0,2</w:t>
            </w:r>
          </w:p>
        </w:tc>
        <w:tc>
          <w:tcPr>
            <w:tcW w:w="606"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r>
      <w:tr w:rsidR="00DC4251" w:rsidRPr="00431FB2" w:rsidTr="005E7460">
        <w:trPr>
          <w:trHeight w:val="20"/>
        </w:trPr>
        <w:tc>
          <w:tcPr>
            <w:tcW w:w="1054" w:type="pct"/>
            <w:shd w:val="clear" w:color="auto" w:fill="auto"/>
            <w:vAlign w:val="bottom"/>
          </w:tcPr>
          <w:p w:rsidR="00DC4251" w:rsidRPr="00431FB2" w:rsidRDefault="00DC4251" w:rsidP="008D4749">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Кувейт</w:t>
            </w:r>
          </w:p>
        </w:tc>
        <w:tc>
          <w:tcPr>
            <w:tcW w:w="56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1590,0</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1527,1</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0,1</w:t>
            </w:r>
          </w:p>
        </w:tc>
        <w:tc>
          <w:tcPr>
            <w:tcW w:w="586"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45" w:type="pct"/>
            <w:shd w:val="clear" w:color="auto" w:fill="auto"/>
            <w:vAlign w:val="bottom"/>
          </w:tcPr>
          <w:p w:rsidR="00DC4251" w:rsidRPr="005E7460" w:rsidRDefault="00E65D16" w:rsidP="005E7460">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к</w:t>
            </w:r>
          </w:p>
        </w:tc>
        <w:tc>
          <w:tcPr>
            <w:tcW w:w="606"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r>
      <w:tr w:rsidR="00DC4251" w:rsidRPr="00431FB2" w:rsidTr="005E7460">
        <w:trPr>
          <w:trHeight w:val="20"/>
        </w:trPr>
        <w:tc>
          <w:tcPr>
            <w:tcW w:w="1054" w:type="pct"/>
            <w:shd w:val="clear" w:color="auto" w:fill="auto"/>
            <w:vAlign w:val="bottom"/>
          </w:tcPr>
          <w:p w:rsidR="00DC4251" w:rsidRPr="00431FB2" w:rsidRDefault="00DC4251" w:rsidP="008D4749">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Латвія</w:t>
            </w:r>
          </w:p>
        </w:tc>
        <w:tc>
          <w:tcPr>
            <w:tcW w:w="56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8723,5</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72,8</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0,6</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6312,6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70,2</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0,4</w:t>
            </w:r>
          </w:p>
        </w:tc>
        <w:tc>
          <w:tcPr>
            <w:tcW w:w="60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2410,9</w:t>
            </w:r>
          </w:p>
        </w:tc>
      </w:tr>
      <w:tr w:rsidR="00DC4251" w:rsidRPr="00431FB2" w:rsidTr="005E7460">
        <w:trPr>
          <w:trHeight w:val="20"/>
        </w:trPr>
        <w:tc>
          <w:tcPr>
            <w:tcW w:w="1054" w:type="pct"/>
            <w:shd w:val="clear" w:color="auto" w:fill="auto"/>
            <w:vAlign w:val="bottom"/>
          </w:tcPr>
          <w:p w:rsidR="00DC4251" w:rsidRPr="00431FB2" w:rsidRDefault="00DC4251" w:rsidP="008D4749">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Литва</w:t>
            </w:r>
          </w:p>
        </w:tc>
        <w:tc>
          <w:tcPr>
            <w:tcW w:w="56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29428,8</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128,5</w:t>
            </w:r>
          </w:p>
        </w:tc>
        <w:tc>
          <w:tcPr>
            <w:tcW w:w="584"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2,0</w:t>
            </w:r>
          </w:p>
        </w:tc>
        <w:tc>
          <w:tcPr>
            <w:tcW w:w="58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9706,9</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49,9</w:t>
            </w:r>
          </w:p>
        </w:tc>
        <w:tc>
          <w:tcPr>
            <w:tcW w:w="51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0,5</w:t>
            </w:r>
          </w:p>
        </w:tc>
        <w:tc>
          <w:tcPr>
            <w:tcW w:w="60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19721,9</w:t>
            </w:r>
          </w:p>
        </w:tc>
      </w:tr>
      <w:tr w:rsidR="00DC4251" w:rsidRPr="00431FB2" w:rsidTr="005E7460">
        <w:trPr>
          <w:trHeight w:val="20"/>
        </w:trPr>
        <w:tc>
          <w:tcPr>
            <w:tcW w:w="1054" w:type="pct"/>
            <w:shd w:val="clear" w:color="auto" w:fill="auto"/>
            <w:vAlign w:val="bottom"/>
          </w:tcPr>
          <w:p w:rsidR="00DC4251" w:rsidRPr="00431FB2" w:rsidRDefault="00DC4251" w:rsidP="008D4749">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Ліван</w:t>
            </w:r>
          </w:p>
        </w:tc>
        <w:tc>
          <w:tcPr>
            <w:tcW w:w="56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10529,8</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134,1</w:t>
            </w:r>
          </w:p>
        </w:tc>
        <w:tc>
          <w:tcPr>
            <w:tcW w:w="584"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0,7</w:t>
            </w:r>
          </w:p>
        </w:tc>
        <w:tc>
          <w:tcPr>
            <w:tcW w:w="586" w:type="pct"/>
            <w:shd w:val="clear" w:color="auto" w:fill="FFFFFF" w:themeFill="background1"/>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15" w:type="pct"/>
            <w:shd w:val="clear" w:color="auto" w:fill="FFFFFF" w:themeFill="background1"/>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 </w:t>
            </w:r>
            <w:r w:rsidR="00931864" w:rsidRPr="005E7460">
              <w:rPr>
                <w:rFonts w:asciiTheme="minorHAnsi" w:hAnsiTheme="minorHAnsi" w:cstheme="minorHAnsi"/>
                <w:sz w:val="20"/>
                <w:szCs w:val="20"/>
              </w:rPr>
              <w:t>к</w:t>
            </w:r>
          </w:p>
        </w:tc>
        <w:tc>
          <w:tcPr>
            <w:tcW w:w="606" w:type="pct"/>
            <w:shd w:val="clear" w:color="auto" w:fill="FFFFFF" w:themeFill="background1"/>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r>
    </w:tbl>
    <w:p w:rsidR="005877E1" w:rsidRPr="00431FB2" w:rsidRDefault="005877E1" w:rsidP="008D4749">
      <w:pPr>
        <w:shd w:val="clear" w:color="auto" w:fill="FFFFFF" w:themeFill="background1"/>
        <w:jc w:val="right"/>
        <w:rPr>
          <w:rFonts w:asciiTheme="minorHAnsi" w:hAnsiTheme="minorHAnsi" w:cstheme="minorHAnsi"/>
          <w:sz w:val="20"/>
          <w:szCs w:val="20"/>
        </w:rPr>
      </w:pPr>
      <w:r w:rsidRPr="00431FB2">
        <w:rPr>
          <w:rFonts w:asciiTheme="minorHAnsi" w:hAnsiTheme="minorHAnsi" w:cstheme="minorHAnsi"/>
          <w:sz w:val="20"/>
          <w:szCs w:val="20"/>
        </w:rPr>
        <w:lastRenderedPageBreak/>
        <w:t>Продовження</w:t>
      </w:r>
      <w:r w:rsidR="00BC0A82" w:rsidRPr="00431FB2">
        <w:rPr>
          <w:rFonts w:asciiTheme="minorHAnsi" w:hAnsiTheme="minorHAnsi" w:cstheme="minorHAnsi"/>
          <w:sz w:val="20"/>
          <w:szCs w:val="20"/>
        </w:rPr>
        <w:t xml:space="preserve"> додатка 1</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78"/>
        <w:gridCol w:w="1115"/>
        <w:gridCol w:w="1074"/>
        <w:gridCol w:w="1151"/>
        <w:gridCol w:w="1155"/>
        <w:gridCol w:w="1074"/>
        <w:gridCol w:w="1015"/>
        <w:gridCol w:w="1192"/>
      </w:tblGrid>
      <w:tr w:rsidR="0077719E" w:rsidRPr="00431FB2" w:rsidTr="001B6D90">
        <w:trPr>
          <w:trHeight w:hRule="exact" w:val="255"/>
        </w:trPr>
        <w:tc>
          <w:tcPr>
            <w:tcW w:w="1054"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877E1" w:rsidRPr="00431FB2" w:rsidRDefault="005877E1" w:rsidP="008D4749">
            <w:pPr>
              <w:shd w:val="clear" w:color="auto" w:fill="FFFFFF" w:themeFill="background1"/>
              <w:spacing w:line="180" w:lineRule="exact"/>
              <w:ind w:left="34"/>
              <w:rPr>
                <w:rFonts w:asciiTheme="minorHAnsi" w:hAnsiTheme="minorHAnsi"/>
                <w:sz w:val="20"/>
                <w:szCs w:val="20"/>
              </w:rPr>
            </w:pPr>
          </w:p>
        </w:tc>
        <w:tc>
          <w:tcPr>
            <w:tcW w:w="16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431FB2" w:rsidRDefault="005877E1" w:rsidP="008D4749">
            <w:pPr>
              <w:shd w:val="clear" w:color="auto" w:fill="FFFFFF" w:themeFill="background1"/>
              <w:spacing w:line="200" w:lineRule="exact"/>
              <w:jc w:val="center"/>
              <w:rPr>
                <w:rFonts w:asciiTheme="minorHAnsi" w:hAnsiTheme="minorHAnsi"/>
                <w:spacing w:val="-6"/>
                <w:sz w:val="20"/>
                <w:szCs w:val="20"/>
              </w:rPr>
            </w:pPr>
            <w:r w:rsidRPr="00431FB2">
              <w:rPr>
                <w:rFonts w:asciiTheme="minorHAnsi" w:hAnsiTheme="minorHAnsi"/>
                <w:spacing w:val="-6"/>
                <w:sz w:val="20"/>
                <w:szCs w:val="20"/>
              </w:rPr>
              <w:t>Експорт</w:t>
            </w:r>
          </w:p>
        </w:tc>
        <w:tc>
          <w:tcPr>
            <w:tcW w:w="16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431FB2" w:rsidRDefault="005877E1" w:rsidP="008D4749">
            <w:pPr>
              <w:shd w:val="clear" w:color="auto" w:fill="FFFFFF" w:themeFill="background1"/>
              <w:spacing w:line="200" w:lineRule="exact"/>
              <w:jc w:val="center"/>
              <w:rPr>
                <w:rFonts w:asciiTheme="minorHAnsi" w:hAnsiTheme="minorHAnsi"/>
                <w:spacing w:val="-6"/>
                <w:sz w:val="20"/>
                <w:szCs w:val="20"/>
              </w:rPr>
            </w:pPr>
            <w:r w:rsidRPr="00431FB2">
              <w:rPr>
                <w:rFonts w:asciiTheme="minorHAnsi" w:hAnsiTheme="minorHAnsi"/>
                <w:spacing w:val="-6"/>
                <w:sz w:val="20"/>
                <w:szCs w:val="20"/>
              </w:rPr>
              <w:t>Імпорт</w:t>
            </w:r>
            <w:r w:rsidR="00E26425" w:rsidRPr="00431FB2">
              <w:rPr>
                <w:rFonts w:asciiTheme="minorHAnsi" w:hAnsiTheme="minorHAnsi"/>
                <w:spacing w:val="-6"/>
                <w:sz w:val="20"/>
                <w:szCs w:val="20"/>
                <w:vertAlign w:val="superscript"/>
              </w:rPr>
              <w:t>2</w:t>
            </w:r>
          </w:p>
        </w:tc>
        <w:tc>
          <w:tcPr>
            <w:tcW w:w="60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77E1" w:rsidRPr="00431FB2" w:rsidRDefault="005877E1" w:rsidP="008D4749">
            <w:pPr>
              <w:shd w:val="clear" w:color="auto" w:fill="FFFFFF" w:themeFill="background1"/>
              <w:jc w:val="center"/>
              <w:rPr>
                <w:rFonts w:asciiTheme="minorHAnsi" w:hAnsiTheme="minorHAnsi" w:cs="Calibri"/>
                <w:bCs/>
                <w:sz w:val="20"/>
                <w:szCs w:val="20"/>
              </w:rPr>
            </w:pPr>
            <w:r w:rsidRPr="00431FB2">
              <w:rPr>
                <w:rFonts w:asciiTheme="minorHAnsi" w:hAnsiTheme="minorHAnsi"/>
                <w:spacing w:val="-6"/>
                <w:sz w:val="20"/>
                <w:szCs w:val="20"/>
              </w:rPr>
              <w:t>Сальдо</w:t>
            </w:r>
            <w:r w:rsidR="00E26425" w:rsidRPr="00431FB2">
              <w:rPr>
                <w:rFonts w:asciiTheme="minorHAnsi" w:hAnsiTheme="minorHAnsi"/>
                <w:spacing w:val="-6"/>
                <w:sz w:val="20"/>
                <w:szCs w:val="20"/>
                <w:vertAlign w:val="superscript"/>
              </w:rPr>
              <w:t>2</w:t>
            </w:r>
          </w:p>
        </w:tc>
      </w:tr>
      <w:tr w:rsidR="00931CEA" w:rsidRPr="00431FB2" w:rsidTr="001B6D90">
        <w:trPr>
          <w:trHeight w:hRule="exact" w:val="899"/>
        </w:trPr>
        <w:tc>
          <w:tcPr>
            <w:tcW w:w="1054" w:type="pct"/>
            <w:vMerge/>
            <w:tcBorders>
              <w:top w:val="single" w:sz="4" w:space="0" w:color="auto"/>
              <w:left w:val="single" w:sz="4" w:space="0" w:color="auto"/>
              <w:bottom w:val="single" w:sz="4" w:space="0" w:color="auto"/>
              <w:right w:val="single" w:sz="4" w:space="0" w:color="auto"/>
            </w:tcBorders>
            <w:shd w:val="clear" w:color="auto" w:fill="auto"/>
            <w:vAlign w:val="bottom"/>
          </w:tcPr>
          <w:p w:rsidR="00931CEA" w:rsidRPr="00431FB2" w:rsidRDefault="00931CEA" w:rsidP="008D4749">
            <w:pPr>
              <w:shd w:val="clear" w:color="auto" w:fill="FFFFFF" w:themeFill="background1"/>
              <w:spacing w:line="180" w:lineRule="exact"/>
              <w:ind w:left="34"/>
              <w:rPr>
                <w:rFonts w:asciiTheme="minorHAnsi" w:hAnsiTheme="minorHAnsi"/>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431FB2" w:rsidRDefault="00931CEA" w:rsidP="002D43B2">
            <w:pPr>
              <w:spacing w:line="200" w:lineRule="exact"/>
              <w:jc w:val="center"/>
              <w:rPr>
                <w:rFonts w:asciiTheme="minorHAnsi" w:hAnsiTheme="minorHAnsi"/>
                <w:snapToGrid w:val="0"/>
                <w:spacing w:val="-6"/>
                <w:sz w:val="20"/>
                <w:szCs w:val="20"/>
              </w:rPr>
            </w:pPr>
            <w:r w:rsidRPr="00431FB2">
              <w:rPr>
                <w:rFonts w:asciiTheme="minorHAnsi" w:hAnsiTheme="minorHAnsi"/>
                <w:snapToGrid w:val="0"/>
                <w:spacing w:val="-6"/>
                <w:sz w:val="20"/>
                <w:szCs w:val="20"/>
              </w:rPr>
              <w:t>тис.дол.</w:t>
            </w:r>
          </w:p>
          <w:p w:rsidR="00931CEA" w:rsidRPr="00431FB2" w:rsidRDefault="00931CEA" w:rsidP="002D43B2">
            <w:pPr>
              <w:spacing w:line="200" w:lineRule="exact"/>
              <w:jc w:val="center"/>
              <w:rPr>
                <w:rFonts w:asciiTheme="minorHAnsi" w:hAnsiTheme="minorHAnsi"/>
                <w:snapToGrid w:val="0"/>
                <w:spacing w:val="-6"/>
                <w:sz w:val="20"/>
                <w:szCs w:val="20"/>
              </w:rPr>
            </w:pPr>
            <w:r w:rsidRPr="00431FB2">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431FB2" w:rsidRDefault="00931CEA" w:rsidP="002D43B2">
            <w:pPr>
              <w:spacing w:line="200" w:lineRule="exact"/>
              <w:jc w:val="center"/>
              <w:rPr>
                <w:rFonts w:asciiTheme="minorHAnsi" w:hAnsiTheme="minorHAnsi"/>
                <w:spacing w:val="-6"/>
                <w:sz w:val="20"/>
                <w:szCs w:val="20"/>
              </w:rPr>
            </w:pPr>
            <w:r w:rsidRPr="00431FB2">
              <w:rPr>
                <w:rFonts w:asciiTheme="minorHAnsi" w:hAnsiTheme="minorHAnsi"/>
                <w:bCs/>
                <w:spacing w:val="-6"/>
                <w:sz w:val="20"/>
                <w:szCs w:val="20"/>
              </w:rPr>
              <w:t>у % до 2019</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431FB2" w:rsidRDefault="00931CEA" w:rsidP="002D43B2">
            <w:pPr>
              <w:spacing w:line="200" w:lineRule="exact"/>
              <w:jc w:val="center"/>
              <w:rPr>
                <w:rFonts w:asciiTheme="minorHAnsi" w:hAnsiTheme="minorHAnsi"/>
                <w:bCs/>
                <w:sz w:val="20"/>
                <w:szCs w:val="20"/>
              </w:rPr>
            </w:pPr>
            <w:r w:rsidRPr="00431FB2">
              <w:rPr>
                <w:rFonts w:asciiTheme="minorHAnsi" w:hAnsiTheme="minorHAnsi"/>
                <w:bCs/>
                <w:sz w:val="20"/>
                <w:szCs w:val="20"/>
              </w:rPr>
              <w:t>у % до</w:t>
            </w:r>
          </w:p>
          <w:p w:rsidR="00931CEA" w:rsidRPr="00431FB2" w:rsidRDefault="00931CEA" w:rsidP="002D43B2">
            <w:pPr>
              <w:spacing w:line="200" w:lineRule="exact"/>
              <w:jc w:val="center"/>
              <w:rPr>
                <w:rFonts w:asciiTheme="minorHAnsi" w:hAnsiTheme="minorHAnsi"/>
                <w:bCs/>
                <w:sz w:val="20"/>
                <w:szCs w:val="20"/>
              </w:rPr>
            </w:pPr>
            <w:r w:rsidRPr="00431FB2">
              <w:rPr>
                <w:rFonts w:asciiTheme="minorHAnsi" w:hAnsiTheme="minorHAnsi"/>
                <w:bCs/>
                <w:sz w:val="20"/>
                <w:szCs w:val="20"/>
              </w:rPr>
              <w:t>загаль-</w:t>
            </w:r>
          </w:p>
          <w:p w:rsidR="00931CEA" w:rsidRPr="00431FB2" w:rsidRDefault="00931CEA" w:rsidP="002D43B2">
            <w:pPr>
              <w:spacing w:line="200" w:lineRule="exact"/>
              <w:jc w:val="center"/>
              <w:rPr>
                <w:rFonts w:asciiTheme="minorHAnsi" w:hAnsiTheme="minorHAnsi"/>
                <w:bCs/>
                <w:sz w:val="20"/>
                <w:szCs w:val="20"/>
              </w:rPr>
            </w:pPr>
            <w:r w:rsidRPr="00431FB2">
              <w:rPr>
                <w:rFonts w:asciiTheme="minorHAnsi" w:hAnsiTheme="minorHAnsi"/>
                <w:bCs/>
                <w:sz w:val="20"/>
                <w:szCs w:val="20"/>
              </w:rPr>
              <w:t>ного</w:t>
            </w:r>
          </w:p>
          <w:p w:rsidR="00931CEA" w:rsidRPr="00431FB2" w:rsidRDefault="00931CEA" w:rsidP="002D43B2">
            <w:pPr>
              <w:spacing w:line="200" w:lineRule="exact"/>
              <w:jc w:val="center"/>
              <w:rPr>
                <w:rFonts w:asciiTheme="minorHAnsi" w:hAnsiTheme="minorHAnsi"/>
                <w:snapToGrid w:val="0"/>
                <w:spacing w:val="-6"/>
                <w:sz w:val="20"/>
                <w:szCs w:val="20"/>
              </w:rPr>
            </w:pPr>
            <w:r w:rsidRPr="00431FB2">
              <w:rPr>
                <w:rFonts w:asciiTheme="minorHAnsi" w:hAnsiTheme="minorHAnsi"/>
                <w:bCs/>
                <w:sz w:val="20"/>
                <w:szCs w:val="20"/>
              </w:rPr>
              <w:t>обсягу</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431FB2" w:rsidRDefault="00931CEA" w:rsidP="002D43B2">
            <w:pPr>
              <w:spacing w:line="200" w:lineRule="exact"/>
              <w:jc w:val="center"/>
              <w:rPr>
                <w:rFonts w:asciiTheme="minorHAnsi" w:hAnsiTheme="minorHAnsi"/>
                <w:snapToGrid w:val="0"/>
                <w:spacing w:val="-6"/>
                <w:sz w:val="20"/>
                <w:szCs w:val="20"/>
              </w:rPr>
            </w:pPr>
            <w:r w:rsidRPr="00431FB2">
              <w:rPr>
                <w:rFonts w:asciiTheme="minorHAnsi" w:hAnsiTheme="minorHAnsi"/>
                <w:snapToGrid w:val="0"/>
                <w:spacing w:val="-6"/>
                <w:sz w:val="20"/>
                <w:szCs w:val="20"/>
              </w:rPr>
              <w:t>тис.дол.</w:t>
            </w:r>
          </w:p>
          <w:p w:rsidR="00931CEA" w:rsidRPr="00431FB2" w:rsidRDefault="00931CEA" w:rsidP="002D43B2">
            <w:pPr>
              <w:spacing w:line="200" w:lineRule="exact"/>
              <w:jc w:val="center"/>
              <w:rPr>
                <w:rFonts w:asciiTheme="minorHAnsi" w:hAnsiTheme="minorHAnsi"/>
                <w:snapToGrid w:val="0"/>
                <w:spacing w:val="-6"/>
                <w:sz w:val="20"/>
                <w:szCs w:val="20"/>
              </w:rPr>
            </w:pPr>
            <w:r w:rsidRPr="00431FB2">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431FB2" w:rsidRDefault="00931CEA" w:rsidP="002D43B2">
            <w:pPr>
              <w:spacing w:line="200" w:lineRule="exact"/>
              <w:jc w:val="center"/>
              <w:rPr>
                <w:rFonts w:asciiTheme="minorHAnsi" w:hAnsiTheme="minorHAnsi"/>
                <w:spacing w:val="-6"/>
                <w:sz w:val="20"/>
                <w:szCs w:val="20"/>
              </w:rPr>
            </w:pPr>
            <w:r w:rsidRPr="00431FB2">
              <w:rPr>
                <w:rFonts w:asciiTheme="minorHAnsi" w:hAnsiTheme="minorHAnsi"/>
                <w:bCs/>
                <w:spacing w:val="-6"/>
                <w:sz w:val="20"/>
                <w:szCs w:val="20"/>
              </w:rPr>
              <w:t>у % до 2019</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431FB2" w:rsidRDefault="00931CEA" w:rsidP="002D43B2">
            <w:pPr>
              <w:spacing w:line="200" w:lineRule="exact"/>
              <w:jc w:val="center"/>
              <w:rPr>
                <w:rFonts w:asciiTheme="minorHAnsi" w:hAnsiTheme="minorHAnsi"/>
                <w:bCs/>
                <w:sz w:val="20"/>
                <w:szCs w:val="20"/>
              </w:rPr>
            </w:pPr>
            <w:r w:rsidRPr="00431FB2">
              <w:rPr>
                <w:rFonts w:asciiTheme="minorHAnsi" w:hAnsiTheme="minorHAnsi"/>
                <w:bCs/>
                <w:sz w:val="20"/>
                <w:szCs w:val="20"/>
              </w:rPr>
              <w:t>у % до</w:t>
            </w:r>
          </w:p>
          <w:p w:rsidR="00931CEA" w:rsidRPr="00431FB2" w:rsidRDefault="00931CEA" w:rsidP="002D43B2">
            <w:pPr>
              <w:spacing w:line="200" w:lineRule="exact"/>
              <w:jc w:val="center"/>
              <w:rPr>
                <w:rFonts w:asciiTheme="minorHAnsi" w:hAnsiTheme="minorHAnsi"/>
                <w:bCs/>
                <w:sz w:val="20"/>
                <w:szCs w:val="20"/>
              </w:rPr>
            </w:pPr>
            <w:r w:rsidRPr="00431FB2">
              <w:rPr>
                <w:rFonts w:asciiTheme="minorHAnsi" w:hAnsiTheme="minorHAnsi"/>
                <w:bCs/>
                <w:sz w:val="20"/>
                <w:szCs w:val="20"/>
              </w:rPr>
              <w:t>загаль-</w:t>
            </w:r>
          </w:p>
          <w:p w:rsidR="00931CEA" w:rsidRPr="00431FB2" w:rsidRDefault="00931CEA" w:rsidP="002D43B2">
            <w:pPr>
              <w:spacing w:line="200" w:lineRule="exact"/>
              <w:jc w:val="center"/>
              <w:rPr>
                <w:rFonts w:asciiTheme="minorHAnsi" w:hAnsiTheme="minorHAnsi"/>
                <w:bCs/>
                <w:sz w:val="20"/>
                <w:szCs w:val="20"/>
              </w:rPr>
            </w:pPr>
            <w:r w:rsidRPr="00431FB2">
              <w:rPr>
                <w:rFonts w:asciiTheme="minorHAnsi" w:hAnsiTheme="minorHAnsi"/>
                <w:bCs/>
                <w:sz w:val="20"/>
                <w:szCs w:val="20"/>
              </w:rPr>
              <w:t>ного</w:t>
            </w:r>
          </w:p>
          <w:p w:rsidR="00931CEA" w:rsidRPr="00431FB2" w:rsidRDefault="00931CEA" w:rsidP="002D43B2">
            <w:pPr>
              <w:spacing w:line="200" w:lineRule="exact"/>
              <w:jc w:val="center"/>
              <w:rPr>
                <w:rFonts w:asciiTheme="minorHAnsi" w:hAnsiTheme="minorHAnsi"/>
                <w:snapToGrid w:val="0"/>
                <w:spacing w:val="-6"/>
                <w:sz w:val="20"/>
                <w:szCs w:val="20"/>
              </w:rPr>
            </w:pPr>
            <w:r w:rsidRPr="00431FB2">
              <w:rPr>
                <w:rFonts w:asciiTheme="minorHAnsi" w:hAnsiTheme="minorHAnsi"/>
                <w:bCs/>
                <w:sz w:val="20"/>
                <w:szCs w:val="20"/>
              </w:rPr>
              <w:t>обсягу</w:t>
            </w:r>
          </w:p>
        </w:tc>
        <w:tc>
          <w:tcPr>
            <w:tcW w:w="605" w:type="pct"/>
            <w:vMerge/>
            <w:tcBorders>
              <w:top w:val="single" w:sz="4" w:space="0" w:color="auto"/>
              <w:left w:val="single" w:sz="4" w:space="0" w:color="auto"/>
              <w:bottom w:val="single" w:sz="4" w:space="0" w:color="auto"/>
              <w:right w:val="single" w:sz="4" w:space="0" w:color="auto"/>
            </w:tcBorders>
            <w:shd w:val="clear" w:color="auto" w:fill="auto"/>
            <w:vAlign w:val="bottom"/>
          </w:tcPr>
          <w:p w:rsidR="00931CEA" w:rsidRPr="00431FB2" w:rsidRDefault="00931CEA" w:rsidP="008D4749">
            <w:pPr>
              <w:shd w:val="clear" w:color="auto" w:fill="FFFFFF" w:themeFill="background1"/>
              <w:jc w:val="right"/>
              <w:rPr>
                <w:rFonts w:asciiTheme="minorHAnsi" w:hAnsiTheme="minorHAnsi" w:cs="Calibri"/>
                <w:bCs/>
                <w:sz w:val="20"/>
                <w:szCs w:val="20"/>
              </w:rPr>
            </w:pPr>
          </w:p>
        </w:tc>
      </w:tr>
      <w:tr w:rsidR="009D30B4" w:rsidRPr="00431FB2" w:rsidTr="001B6D90">
        <w:trPr>
          <w:trHeight w:hRule="exact" w:val="146"/>
        </w:trPr>
        <w:tc>
          <w:tcPr>
            <w:tcW w:w="1054" w:type="pct"/>
            <w:shd w:val="clear" w:color="auto" w:fill="auto"/>
            <w:vAlign w:val="bottom"/>
          </w:tcPr>
          <w:p w:rsidR="009D30B4" w:rsidRPr="00431FB2" w:rsidRDefault="009D30B4" w:rsidP="008D4749">
            <w:pPr>
              <w:shd w:val="clear" w:color="auto" w:fill="FFFFFF" w:themeFill="background1"/>
              <w:ind w:left="142"/>
              <w:rPr>
                <w:rFonts w:asciiTheme="minorHAnsi" w:hAnsiTheme="minorHAnsi" w:cs="Times New Roman CYR"/>
                <w:sz w:val="20"/>
                <w:szCs w:val="20"/>
                <w:lang w:eastAsia="uk-UA"/>
              </w:rPr>
            </w:pPr>
          </w:p>
        </w:tc>
        <w:tc>
          <w:tcPr>
            <w:tcW w:w="566" w:type="pct"/>
            <w:shd w:val="clear" w:color="auto" w:fill="auto"/>
            <w:vAlign w:val="bottom"/>
          </w:tcPr>
          <w:p w:rsidR="009D30B4" w:rsidRPr="00431FB2" w:rsidRDefault="009D30B4" w:rsidP="008D4749">
            <w:pPr>
              <w:shd w:val="clear" w:color="auto" w:fill="FFFFFF" w:themeFill="background1"/>
              <w:jc w:val="right"/>
              <w:rPr>
                <w:rFonts w:asciiTheme="minorHAnsi" w:hAnsiTheme="minorHAnsi" w:cstheme="minorHAnsi"/>
                <w:bCs/>
                <w:sz w:val="20"/>
                <w:szCs w:val="20"/>
              </w:rPr>
            </w:pPr>
          </w:p>
        </w:tc>
        <w:tc>
          <w:tcPr>
            <w:tcW w:w="545" w:type="pct"/>
            <w:shd w:val="clear" w:color="auto" w:fill="auto"/>
            <w:vAlign w:val="bottom"/>
          </w:tcPr>
          <w:p w:rsidR="009D30B4" w:rsidRPr="00431FB2" w:rsidRDefault="009D30B4" w:rsidP="008D4749">
            <w:pPr>
              <w:shd w:val="clear" w:color="auto" w:fill="FFFFFF" w:themeFill="background1"/>
              <w:jc w:val="right"/>
              <w:rPr>
                <w:rFonts w:asciiTheme="minorHAnsi" w:hAnsiTheme="minorHAnsi" w:cstheme="minorHAnsi"/>
                <w:bCs/>
                <w:sz w:val="20"/>
                <w:szCs w:val="20"/>
              </w:rPr>
            </w:pPr>
          </w:p>
        </w:tc>
        <w:tc>
          <w:tcPr>
            <w:tcW w:w="584" w:type="pct"/>
            <w:shd w:val="clear" w:color="auto" w:fill="auto"/>
            <w:vAlign w:val="bottom"/>
          </w:tcPr>
          <w:p w:rsidR="009D30B4" w:rsidRPr="00431FB2" w:rsidRDefault="009D30B4" w:rsidP="008D4749">
            <w:pPr>
              <w:shd w:val="clear" w:color="auto" w:fill="FFFFFF" w:themeFill="background1"/>
              <w:jc w:val="right"/>
              <w:rPr>
                <w:rFonts w:asciiTheme="minorHAnsi" w:hAnsiTheme="minorHAnsi" w:cstheme="minorHAnsi"/>
                <w:bCs/>
                <w:sz w:val="20"/>
                <w:szCs w:val="20"/>
              </w:rPr>
            </w:pPr>
          </w:p>
        </w:tc>
        <w:tc>
          <w:tcPr>
            <w:tcW w:w="586" w:type="pct"/>
            <w:shd w:val="clear" w:color="auto" w:fill="auto"/>
            <w:vAlign w:val="bottom"/>
          </w:tcPr>
          <w:p w:rsidR="009D30B4" w:rsidRPr="00431FB2" w:rsidRDefault="009D30B4" w:rsidP="008D4749">
            <w:pPr>
              <w:shd w:val="clear" w:color="auto" w:fill="FFFFFF" w:themeFill="background1"/>
              <w:jc w:val="right"/>
              <w:rPr>
                <w:rFonts w:asciiTheme="minorHAnsi" w:hAnsiTheme="minorHAnsi" w:cstheme="minorHAnsi"/>
                <w:bCs/>
                <w:sz w:val="20"/>
                <w:szCs w:val="20"/>
              </w:rPr>
            </w:pPr>
          </w:p>
        </w:tc>
        <w:tc>
          <w:tcPr>
            <w:tcW w:w="545" w:type="pct"/>
            <w:shd w:val="clear" w:color="auto" w:fill="auto"/>
            <w:vAlign w:val="bottom"/>
          </w:tcPr>
          <w:p w:rsidR="009D30B4" w:rsidRPr="00431FB2" w:rsidRDefault="009D30B4" w:rsidP="008D4749">
            <w:pPr>
              <w:shd w:val="clear" w:color="auto" w:fill="FFFFFF" w:themeFill="background1"/>
              <w:jc w:val="right"/>
              <w:rPr>
                <w:rFonts w:asciiTheme="minorHAnsi" w:hAnsiTheme="minorHAnsi" w:cstheme="minorHAnsi"/>
                <w:bCs/>
                <w:sz w:val="20"/>
                <w:szCs w:val="20"/>
              </w:rPr>
            </w:pPr>
          </w:p>
        </w:tc>
        <w:tc>
          <w:tcPr>
            <w:tcW w:w="515" w:type="pct"/>
            <w:shd w:val="clear" w:color="auto" w:fill="auto"/>
            <w:vAlign w:val="bottom"/>
          </w:tcPr>
          <w:p w:rsidR="009D30B4" w:rsidRPr="00431FB2" w:rsidRDefault="009D30B4" w:rsidP="008D4749">
            <w:pPr>
              <w:shd w:val="clear" w:color="auto" w:fill="FFFFFF" w:themeFill="background1"/>
              <w:jc w:val="right"/>
              <w:rPr>
                <w:rFonts w:asciiTheme="minorHAnsi" w:hAnsiTheme="minorHAnsi" w:cstheme="minorHAnsi"/>
                <w:bCs/>
                <w:sz w:val="20"/>
                <w:szCs w:val="20"/>
              </w:rPr>
            </w:pPr>
          </w:p>
        </w:tc>
        <w:tc>
          <w:tcPr>
            <w:tcW w:w="605" w:type="pct"/>
            <w:shd w:val="clear" w:color="auto" w:fill="auto"/>
            <w:vAlign w:val="bottom"/>
          </w:tcPr>
          <w:p w:rsidR="009D30B4" w:rsidRPr="00431FB2" w:rsidRDefault="009D30B4" w:rsidP="008D4749">
            <w:pPr>
              <w:shd w:val="clear" w:color="auto" w:fill="FFFFFF" w:themeFill="background1"/>
              <w:jc w:val="right"/>
              <w:rPr>
                <w:rFonts w:asciiTheme="minorHAnsi" w:hAnsiTheme="minorHAnsi" w:cstheme="minorHAnsi"/>
                <w:bCs/>
                <w:sz w:val="20"/>
                <w:szCs w:val="20"/>
              </w:rPr>
            </w:pPr>
          </w:p>
        </w:tc>
      </w:tr>
      <w:tr w:rsidR="00DC4251" w:rsidRPr="00431FB2" w:rsidTr="005E7460">
        <w:trPr>
          <w:trHeight w:hRule="exact" w:val="289"/>
        </w:trPr>
        <w:tc>
          <w:tcPr>
            <w:tcW w:w="1054" w:type="pct"/>
            <w:shd w:val="clear" w:color="auto" w:fill="auto"/>
            <w:vAlign w:val="bottom"/>
          </w:tcPr>
          <w:p w:rsidR="00DC4251" w:rsidRPr="00431FB2" w:rsidRDefault="00DC4251" w:rsidP="00DC4251">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Лівія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9720,5</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198,6</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0,7</w:t>
            </w:r>
          </w:p>
        </w:tc>
        <w:tc>
          <w:tcPr>
            <w:tcW w:w="586"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9720,5</w:t>
            </w:r>
          </w:p>
        </w:tc>
      </w:tr>
      <w:tr w:rsidR="00DC4251" w:rsidRPr="00431FB2" w:rsidTr="005E7460">
        <w:trPr>
          <w:trHeight w:hRule="exact" w:val="289"/>
        </w:trPr>
        <w:tc>
          <w:tcPr>
            <w:tcW w:w="1054" w:type="pct"/>
            <w:shd w:val="clear" w:color="auto" w:fill="auto"/>
            <w:vAlign w:val="bottom"/>
          </w:tcPr>
          <w:p w:rsidR="00DC4251" w:rsidRPr="00431FB2" w:rsidRDefault="00DC4251" w:rsidP="00DC4251">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Мавританія</w:t>
            </w:r>
          </w:p>
        </w:tc>
        <w:tc>
          <w:tcPr>
            <w:tcW w:w="566"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4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84"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 </w:t>
            </w:r>
            <w:r w:rsidR="00861EF7" w:rsidRPr="005E7460">
              <w:rPr>
                <w:rFonts w:asciiTheme="minorHAnsi" w:hAnsiTheme="minorHAnsi" w:cstheme="minorHAnsi"/>
                <w:sz w:val="20"/>
                <w:szCs w:val="20"/>
              </w:rPr>
              <w:t>к</w:t>
            </w:r>
          </w:p>
        </w:tc>
        <w:tc>
          <w:tcPr>
            <w:tcW w:w="586"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4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1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 </w:t>
            </w:r>
            <w:r w:rsidR="00931864" w:rsidRPr="005E7460">
              <w:rPr>
                <w:rFonts w:asciiTheme="minorHAnsi" w:hAnsiTheme="minorHAnsi" w:cstheme="minorHAnsi"/>
                <w:sz w:val="20"/>
                <w:szCs w:val="20"/>
              </w:rPr>
              <w:t>к</w:t>
            </w:r>
          </w:p>
        </w:tc>
        <w:tc>
          <w:tcPr>
            <w:tcW w:w="60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r>
      <w:tr w:rsidR="00DC4251" w:rsidRPr="00431FB2" w:rsidTr="005E7460">
        <w:trPr>
          <w:trHeight w:hRule="exact" w:val="289"/>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Малаві</w:t>
            </w:r>
          </w:p>
        </w:tc>
        <w:tc>
          <w:tcPr>
            <w:tcW w:w="566"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w:t>
            </w:r>
          </w:p>
        </w:tc>
        <w:tc>
          <w:tcPr>
            <w:tcW w:w="586"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4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1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 </w:t>
            </w:r>
            <w:r w:rsidR="00931864" w:rsidRPr="005E7460">
              <w:rPr>
                <w:rFonts w:asciiTheme="minorHAnsi" w:hAnsiTheme="minorHAnsi" w:cstheme="minorHAnsi"/>
                <w:sz w:val="20"/>
                <w:szCs w:val="20"/>
              </w:rPr>
              <w:t>к</w:t>
            </w:r>
          </w:p>
        </w:tc>
        <w:tc>
          <w:tcPr>
            <w:tcW w:w="60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r>
      <w:tr w:rsidR="00DC4251" w:rsidRPr="00431FB2" w:rsidTr="005E7460">
        <w:trPr>
          <w:trHeight w:hRule="exact" w:val="289"/>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Малайзія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5549,3</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102,6</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0,4</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5919,0</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80,5</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0,3</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369,7</w:t>
            </w:r>
          </w:p>
        </w:tc>
      </w:tr>
      <w:tr w:rsidR="00DC4251" w:rsidRPr="00431FB2" w:rsidTr="005E7460">
        <w:trPr>
          <w:trHeight w:hRule="exact" w:val="289"/>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Марокко</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17256,1</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238,4</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1,2</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1606,4</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62,8</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0,1</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15649,7</w:t>
            </w:r>
          </w:p>
        </w:tc>
      </w:tr>
      <w:tr w:rsidR="00DC4251" w:rsidRPr="00431FB2" w:rsidTr="005E7460">
        <w:trPr>
          <w:trHeight w:hRule="exact" w:val="289"/>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Мексика</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1404,3</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226,3</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0,1</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5069,9</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150,2</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0,3</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3665,5</w:t>
            </w:r>
          </w:p>
        </w:tc>
      </w:tr>
      <w:tr w:rsidR="00DC4251" w:rsidRPr="00431FB2" w:rsidTr="005E7460">
        <w:trPr>
          <w:trHeight w:hRule="exact" w:val="289"/>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Мозамбік</w:t>
            </w:r>
          </w:p>
        </w:tc>
        <w:tc>
          <w:tcPr>
            <w:tcW w:w="566"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4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84"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 </w:t>
            </w:r>
            <w:r w:rsidR="00861EF7" w:rsidRPr="005E7460">
              <w:rPr>
                <w:rFonts w:asciiTheme="minorHAnsi" w:hAnsiTheme="minorHAnsi" w:cstheme="minorHAnsi"/>
                <w:sz w:val="20"/>
                <w:szCs w:val="20"/>
              </w:rPr>
              <w:t>к</w:t>
            </w:r>
          </w:p>
        </w:tc>
        <w:tc>
          <w:tcPr>
            <w:tcW w:w="586"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4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1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 </w:t>
            </w:r>
            <w:r w:rsidR="00931864" w:rsidRPr="005E7460">
              <w:rPr>
                <w:rFonts w:asciiTheme="minorHAnsi" w:hAnsiTheme="minorHAnsi" w:cstheme="minorHAnsi"/>
                <w:sz w:val="20"/>
                <w:szCs w:val="20"/>
              </w:rPr>
              <w:t>к</w:t>
            </w:r>
          </w:p>
        </w:tc>
        <w:tc>
          <w:tcPr>
            <w:tcW w:w="60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r>
      <w:tr w:rsidR="00DC4251" w:rsidRPr="00431FB2" w:rsidTr="005E7460">
        <w:trPr>
          <w:trHeight w:hRule="exact" w:val="289"/>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Монголія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1147,9</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70,2</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0,1</w:t>
            </w:r>
          </w:p>
        </w:tc>
        <w:tc>
          <w:tcPr>
            <w:tcW w:w="586"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1147,9</w:t>
            </w:r>
          </w:p>
        </w:tc>
      </w:tr>
      <w:tr w:rsidR="00DC4251" w:rsidRPr="00431FB2" w:rsidTr="005E7460">
        <w:trPr>
          <w:trHeight w:hRule="exact" w:val="289"/>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Нідерланди</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28723,6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177,5</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2,0</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65599,6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100,7</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3,6</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36876,0</w:t>
            </w:r>
          </w:p>
        </w:tc>
      </w:tr>
      <w:tr w:rsidR="00DC4251" w:rsidRPr="00431FB2" w:rsidTr="005E7460">
        <w:trPr>
          <w:trHeight w:hRule="exact" w:val="289"/>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Німеччина</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39177,2</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110,2</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2,7</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126743,2</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105,0</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7,0</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87566,0</w:t>
            </w:r>
          </w:p>
        </w:tc>
      </w:tr>
      <w:tr w:rsidR="00DC4251" w:rsidRPr="00431FB2" w:rsidTr="005E7460">
        <w:trPr>
          <w:trHeight w:hRule="exact" w:val="289"/>
        </w:trPr>
        <w:tc>
          <w:tcPr>
            <w:tcW w:w="1054" w:type="pct"/>
            <w:shd w:val="clear" w:color="auto" w:fill="auto"/>
            <w:vAlign w:val="bottom"/>
          </w:tcPr>
          <w:p w:rsidR="00DC4251" w:rsidRPr="00431FB2" w:rsidRDefault="00DC4251" w:rsidP="00263CA9">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Нова Зеландія</w:t>
            </w:r>
          </w:p>
        </w:tc>
        <w:tc>
          <w:tcPr>
            <w:tcW w:w="56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1035,2</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178,3</w:t>
            </w:r>
          </w:p>
        </w:tc>
        <w:tc>
          <w:tcPr>
            <w:tcW w:w="584"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0,1</w:t>
            </w:r>
          </w:p>
        </w:tc>
        <w:tc>
          <w:tcPr>
            <w:tcW w:w="58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356,4</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79,4</w:t>
            </w:r>
          </w:p>
        </w:tc>
        <w:tc>
          <w:tcPr>
            <w:tcW w:w="51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0,0</w:t>
            </w:r>
          </w:p>
        </w:tc>
        <w:tc>
          <w:tcPr>
            <w:tcW w:w="60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678,8</w:t>
            </w:r>
          </w:p>
        </w:tc>
      </w:tr>
      <w:tr w:rsidR="00DC4251" w:rsidRPr="00431FB2" w:rsidTr="005E7460">
        <w:trPr>
          <w:trHeight w:hRule="exact" w:val="277"/>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Норвегія</w:t>
            </w:r>
          </w:p>
        </w:tc>
        <w:tc>
          <w:tcPr>
            <w:tcW w:w="56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7097,7</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113,1</w:t>
            </w:r>
          </w:p>
        </w:tc>
        <w:tc>
          <w:tcPr>
            <w:tcW w:w="584"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0,5</w:t>
            </w:r>
          </w:p>
        </w:tc>
        <w:tc>
          <w:tcPr>
            <w:tcW w:w="58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8449,9</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139,5</w:t>
            </w:r>
          </w:p>
        </w:tc>
        <w:tc>
          <w:tcPr>
            <w:tcW w:w="51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0,5</w:t>
            </w:r>
          </w:p>
        </w:tc>
        <w:tc>
          <w:tcPr>
            <w:tcW w:w="605" w:type="pct"/>
            <w:shd w:val="clear" w:color="auto" w:fill="FFFFFF" w:themeFill="background1"/>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1352,2</w:t>
            </w:r>
          </w:p>
        </w:tc>
      </w:tr>
      <w:tr w:rsidR="00DC4251" w:rsidRPr="00431FB2" w:rsidTr="005E7460">
        <w:trPr>
          <w:trHeight w:hRule="exact" w:val="826"/>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heme="minorHAnsi"/>
                <w:sz w:val="20"/>
                <w:szCs w:val="20"/>
              </w:rPr>
              <w:t>Об’єднана Республіка Танзанія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122,9</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29,0</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0,0</w:t>
            </w:r>
          </w:p>
        </w:tc>
        <w:tc>
          <w:tcPr>
            <w:tcW w:w="586"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4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1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 </w:t>
            </w:r>
            <w:r w:rsidR="00931864" w:rsidRPr="005E7460">
              <w:rPr>
                <w:rFonts w:asciiTheme="minorHAnsi" w:hAnsiTheme="minorHAnsi" w:cstheme="minorHAnsi"/>
                <w:sz w:val="20"/>
                <w:szCs w:val="20"/>
              </w:rPr>
              <w:t>к</w:t>
            </w:r>
          </w:p>
        </w:tc>
        <w:tc>
          <w:tcPr>
            <w:tcW w:w="60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r>
      <w:tr w:rsidR="00431FB2" w:rsidRPr="00431FB2" w:rsidTr="005E7460">
        <w:trPr>
          <w:trHeight w:hRule="exact" w:val="531"/>
        </w:trPr>
        <w:tc>
          <w:tcPr>
            <w:tcW w:w="1054" w:type="pct"/>
            <w:shd w:val="clear" w:color="auto" w:fill="auto"/>
            <w:vAlign w:val="bottom"/>
          </w:tcPr>
          <w:p w:rsidR="00431FB2" w:rsidRPr="00431FB2" w:rsidRDefault="00431FB2"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Об’єднані Арабські Емірати</w:t>
            </w:r>
          </w:p>
        </w:tc>
        <w:tc>
          <w:tcPr>
            <w:tcW w:w="566" w:type="pct"/>
            <w:shd w:val="clear" w:color="auto" w:fill="FFFFFF" w:themeFill="background1"/>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7169,2</w:t>
            </w:r>
          </w:p>
        </w:tc>
        <w:tc>
          <w:tcPr>
            <w:tcW w:w="545" w:type="pct"/>
            <w:shd w:val="clear" w:color="auto" w:fill="FFFFFF" w:themeFill="background1"/>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95,4</w:t>
            </w:r>
          </w:p>
        </w:tc>
        <w:tc>
          <w:tcPr>
            <w:tcW w:w="584" w:type="pct"/>
            <w:shd w:val="clear" w:color="auto" w:fill="FFFFFF" w:themeFill="background1"/>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0,5</w:t>
            </w:r>
          </w:p>
        </w:tc>
        <w:tc>
          <w:tcPr>
            <w:tcW w:w="586" w:type="pct"/>
            <w:shd w:val="clear" w:color="auto" w:fill="FFFFFF" w:themeFill="background1"/>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8437,1</w:t>
            </w:r>
          </w:p>
        </w:tc>
        <w:tc>
          <w:tcPr>
            <w:tcW w:w="545" w:type="pct"/>
            <w:shd w:val="clear" w:color="auto" w:fill="FFFFFF" w:themeFill="background1"/>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86,9</w:t>
            </w:r>
          </w:p>
        </w:tc>
        <w:tc>
          <w:tcPr>
            <w:tcW w:w="515" w:type="pct"/>
            <w:shd w:val="clear" w:color="auto" w:fill="FFFFFF" w:themeFill="background1"/>
            <w:vAlign w:val="bottom"/>
          </w:tcPr>
          <w:p w:rsidR="00431FB2" w:rsidRPr="005E7460" w:rsidRDefault="00431FB2"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0,5</w:t>
            </w:r>
          </w:p>
        </w:tc>
        <w:tc>
          <w:tcPr>
            <w:tcW w:w="605" w:type="pct"/>
            <w:shd w:val="clear" w:color="auto" w:fill="FFFFFF" w:themeFill="background1"/>
            <w:vAlign w:val="bottom"/>
          </w:tcPr>
          <w:p w:rsidR="00431FB2"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431FB2" w:rsidRPr="005E7460">
              <w:rPr>
                <w:rFonts w:asciiTheme="minorHAnsi" w:hAnsiTheme="minorHAnsi" w:cstheme="minorHAnsi"/>
                <w:bCs/>
                <w:sz w:val="20"/>
                <w:szCs w:val="20"/>
              </w:rPr>
              <w:t>1267,8</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Оман</w:t>
            </w:r>
          </w:p>
        </w:tc>
        <w:tc>
          <w:tcPr>
            <w:tcW w:w="56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1721,4</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172,6</w:t>
            </w:r>
          </w:p>
        </w:tc>
        <w:tc>
          <w:tcPr>
            <w:tcW w:w="584"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0,1</w:t>
            </w:r>
          </w:p>
        </w:tc>
        <w:tc>
          <w:tcPr>
            <w:tcW w:w="58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10759,6</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15" w:type="pct"/>
            <w:shd w:val="clear" w:color="auto" w:fill="FFFFFF" w:themeFill="background1"/>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 </w:t>
            </w:r>
            <w:r w:rsidR="00931864" w:rsidRPr="005E7460">
              <w:rPr>
                <w:rFonts w:asciiTheme="minorHAnsi" w:hAnsiTheme="minorHAnsi" w:cstheme="minorHAnsi"/>
                <w:sz w:val="20"/>
                <w:szCs w:val="20"/>
              </w:rPr>
              <w:t>0,6</w:t>
            </w:r>
          </w:p>
        </w:tc>
        <w:tc>
          <w:tcPr>
            <w:tcW w:w="605" w:type="pct"/>
            <w:shd w:val="clear" w:color="auto" w:fill="FFFFFF" w:themeFill="background1"/>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9038,2</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Пакистан</w:t>
            </w:r>
          </w:p>
        </w:tc>
        <w:tc>
          <w:tcPr>
            <w:tcW w:w="56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5289,0</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291,0</w:t>
            </w:r>
          </w:p>
        </w:tc>
        <w:tc>
          <w:tcPr>
            <w:tcW w:w="584"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0,4</w:t>
            </w:r>
          </w:p>
        </w:tc>
        <w:tc>
          <w:tcPr>
            <w:tcW w:w="58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9262,2</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110,8</w:t>
            </w:r>
          </w:p>
        </w:tc>
        <w:tc>
          <w:tcPr>
            <w:tcW w:w="51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0,5</w:t>
            </w:r>
          </w:p>
        </w:tc>
        <w:tc>
          <w:tcPr>
            <w:tcW w:w="605" w:type="pct"/>
            <w:shd w:val="clear" w:color="auto" w:fill="FFFFFF" w:themeFill="background1"/>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3973,2</w:t>
            </w:r>
          </w:p>
        </w:tc>
      </w:tr>
      <w:tr w:rsidR="00DC4251" w:rsidRPr="00431FB2" w:rsidTr="005E7460">
        <w:trPr>
          <w:trHeight w:hRule="exact" w:val="512"/>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Північна Македонія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1358,5</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187,8</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0,1</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2319,1</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124,1</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0,1</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960,6</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Польща</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62572,1</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102,8</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4,3</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78944,7</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116,3</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4,4</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16372,6</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Португалія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4227,5</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113,2</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0,3</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1043,2</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129,1</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0,1</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3184,3</w:t>
            </w:r>
          </w:p>
        </w:tc>
      </w:tr>
      <w:tr w:rsidR="00DC4251" w:rsidRPr="00431FB2" w:rsidTr="005E7460">
        <w:trPr>
          <w:trHeight w:hRule="exact" w:val="271"/>
        </w:trPr>
        <w:tc>
          <w:tcPr>
            <w:tcW w:w="1054" w:type="pct"/>
            <w:shd w:val="clear" w:color="auto" w:fill="auto"/>
            <w:vAlign w:val="bottom"/>
          </w:tcPr>
          <w:p w:rsidR="00DC4251" w:rsidRPr="00431FB2" w:rsidRDefault="00DC4251" w:rsidP="00F718F3">
            <w:pPr>
              <w:shd w:val="clear" w:color="auto" w:fill="FFFFFF" w:themeFill="background1"/>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Республіка Корея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4034,1</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63,6</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0,3</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31239,9</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113,6</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1,7</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27205,8</w:t>
            </w:r>
          </w:p>
        </w:tc>
      </w:tr>
      <w:tr w:rsidR="00DC4251" w:rsidRPr="00431FB2" w:rsidTr="005E7460">
        <w:trPr>
          <w:trHeight w:hRule="exact" w:val="49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Республіка Молдова</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54509,0</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97,1</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3,7</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2290,6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93,4</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0,1</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52218,4</w:t>
            </w:r>
          </w:p>
        </w:tc>
      </w:tr>
      <w:tr w:rsidR="00DC4251" w:rsidRPr="00431FB2" w:rsidTr="005E7460">
        <w:trPr>
          <w:trHeight w:hRule="exact" w:val="49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Російська Федерація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234119,6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92,6</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15,9</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261927,0</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94,3</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14,5</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27807,3</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Румунія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20446,4</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114,6</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1,4</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9576,5</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112,7</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0,5</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10869,9</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Саудівська Аравія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5904,8</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84,6</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0,4</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4274,6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51,2</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0,2</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1630,1</w:t>
            </w:r>
          </w:p>
        </w:tc>
      </w:tr>
      <w:tr w:rsidR="00DC4251" w:rsidRPr="00431FB2" w:rsidTr="005E7460">
        <w:trPr>
          <w:trHeight w:hRule="exact" w:val="50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Сейшельські Острови</w:t>
            </w:r>
          </w:p>
        </w:tc>
        <w:tc>
          <w:tcPr>
            <w:tcW w:w="566"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45" w:type="pct"/>
            <w:shd w:val="clear" w:color="auto" w:fill="auto"/>
            <w:vAlign w:val="bottom"/>
          </w:tcPr>
          <w:p w:rsidR="00DC4251" w:rsidRPr="005E7460" w:rsidRDefault="00E65D16" w:rsidP="005E7460">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к</w:t>
            </w:r>
          </w:p>
        </w:tc>
        <w:tc>
          <w:tcPr>
            <w:tcW w:w="586"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w:t>
            </w:r>
          </w:p>
        </w:tc>
        <w:tc>
          <w:tcPr>
            <w:tcW w:w="60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Сербія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2794,6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102,4</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0,2</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1308,3</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58,0</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0,1</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1486,3</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Сингапур</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2767,6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233,3</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0,2</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922,2</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165,7</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0,1</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1845,4</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Словаччина</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9126,3</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57,7</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0,6</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17425,3</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97,1</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1,0</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8299,0</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Словенія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2289,4</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127,8</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0,2</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5268,4</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104,1</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0,3</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2979,0</w:t>
            </w:r>
          </w:p>
        </w:tc>
      </w:tr>
      <w:tr w:rsidR="00DC4251" w:rsidRPr="00431FB2" w:rsidTr="005E7460">
        <w:trPr>
          <w:trHeight w:hRule="exact" w:val="1022"/>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Сполучене Королівство Великої Британії та Північної Ірландії</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17942,1</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119,7</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1,2</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13861,7</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112,7</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0,8</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4080,4</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Судан</w:t>
            </w:r>
          </w:p>
        </w:tc>
        <w:tc>
          <w:tcPr>
            <w:tcW w:w="566"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4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84"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 </w:t>
            </w:r>
            <w:r w:rsidR="00861EF7" w:rsidRPr="005E7460">
              <w:rPr>
                <w:rFonts w:asciiTheme="minorHAnsi" w:hAnsiTheme="minorHAnsi" w:cstheme="minorHAnsi"/>
                <w:sz w:val="20"/>
                <w:szCs w:val="20"/>
              </w:rPr>
              <w:t>к</w:t>
            </w:r>
          </w:p>
        </w:tc>
        <w:tc>
          <w:tcPr>
            <w:tcW w:w="586"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w:t>
            </w:r>
          </w:p>
        </w:tc>
        <w:tc>
          <w:tcPr>
            <w:tcW w:w="60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США</w:t>
            </w:r>
          </w:p>
        </w:tc>
        <w:tc>
          <w:tcPr>
            <w:tcW w:w="56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15721,5</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125,8</w:t>
            </w:r>
          </w:p>
        </w:tc>
        <w:tc>
          <w:tcPr>
            <w:tcW w:w="584"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1,1</w:t>
            </w:r>
          </w:p>
        </w:tc>
        <w:tc>
          <w:tcPr>
            <w:tcW w:w="58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93274,4</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106,7</w:t>
            </w:r>
          </w:p>
        </w:tc>
        <w:tc>
          <w:tcPr>
            <w:tcW w:w="51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5,2</w:t>
            </w:r>
          </w:p>
        </w:tc>
        <w:tc>
          <w:tcPr>
            <w:tcW w:w="605" w:type="pct"/>
            <w:shd w:val="clear" w:color="auto" w:fill="FFFFFF" w:themeFill="background1"/>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77552,8</w:t>
            </w:r>
          </w:p>
        </w:tc>
      </w:tr>
      <w:tr w:rsidR="00DC4251" w:rsidRPr="00431FB2" w:rsidTr="005E7460">
        <w:trPr>
          <w:trHeight w:hRule="exact" w:val="255"/>
        </w:trPr>
        <w:tc>
          <w:tcPr>
            <w:tcW w:w="1054" w:type="pct"/>
            <w:shd w:val="clear" w:color="auto" w:fill="auto"/>
            <w:vAlign w:val="bottom"/>
          </w:tcPr>
          <w:p w:rsidR="00DC4251" w:rsidRPr="00431FB2" w:rsidRDefault="00DC4251" w:rsidP="004001C0">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Таджикистан</w:t>
            </w:r>
          </w:p>
        </w:tc>
        <w:tc>
          <w:tcPr>
            <w:tcW w:w="56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1215,9</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76,3</w:t>
            </w:r>
          </w:p>
        </w:tc>
        <w:tc>
          <w:tcPr>
            <w:tcW w:w="584"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0,1</w:t>
            </w:r>
          </w:p>
        </w:tc>
        <w:tc>
          <w:tcPr>
            <w:tcW w:w="58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396,5</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231,2</w:t>
            </w:r>
          </w:p>
        </w:tc>
        <w:tc>
          <w:tcPr>
            <w:tcW w:w="51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0,0</w:t>
            </w:r>
          </w:p>
        </w:tc>
        <w:tc>
          <w:tcPr>
            <w:tcW w:w="60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819,4</w:t>
            </w:r>
          </w:p>
        </w:tc>
      </w:tr>
      <w:tr w:rsidR="00DC4251" w:rsidRPr="00431FB2" w:rsidTr="005E7460">
        <w:trPr>
          <w:trHeight w:hRule="exact" w:val="503"/>
        </w:trPr>
        <w:tc>
          <w:tcPr>
            <w:tcW w:w="1054" w:type="pct"/>
            <w:shd w:val="clear" w:color="auto" w:fill="FFFFFF" w:themeFill="background1"/>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Тайвань, Провінція Китаю</w:t>
            </w:r>
          </w:p>
        </w:tc>
        <w:tc>
          <w:tcPr>
            <w:tcW w:w="56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465,1</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155,4</w:t>
            </w:r>
          </w:p>
        </w:tc>
        <w:tc>
          <w:tcPr>
            <w:tcW w:w="584"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0,0</w:t>
            </w:r>
          </w:p>
        </w:tc>
        <w:tc>
          <w:tcPr>
            <w:tcW w:w="586"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15439,8</w:t>
            </w:r>
          </w:p>
        </w:tc>
        <w:tc>
          <w:tcPr>
            <w:tcW w:w="54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109,1</w:t>
            </w:r>
          </w:p>
        </w:tc>
        <w:tc>
          <w:tcPr>
            <w:tcW w:w="515" w:type="pct"/>
            <w:shd w:val="clear" w:color="auto" w:fill="FFFFFF" w:themeFill="background1"/>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0,9</w:t>
            </w:r>
          </w:p>
        </w:tc>
        <w:tc>
          <w:tcPr>
            <w:tcW w:w="605" w:type="pct"/>
            <w:shd w:val="clear" w:color="auto" w:fill="FFFFFF" w:themeFill="background1"/>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14974,7</w:t>
            </w:r>
          </w:p>
        </w:tc>
      </w:tr>
      <w:tr w:rsidR="00DC4251" w:rsidRPr="00431FB2" w:rsidTr="005E7460">
        <w:trPr>
          <w:trHeight w:hRule="exact" w:val="255"/>
        </w:trPr>
        <w:tc>
          <w:tcPr>
            <w:tcW w:w="1054" w:type="pct"/>
            <w:shd w:val="clear" w:color="auto" w:fill="FFFFFF" w:themeFill="background1"/>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Таїланд</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7167,1</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168,3</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0,5</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4384,6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90,5</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0,2</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2782,6</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Туніс</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10977,8</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185,9</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0,7</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339,3</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76,1</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0,0</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10638,6</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Туреччина</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75686,6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84,0</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5,1</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95672,9</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145,0</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5,3</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19986,4</w:t>
            </w:r>
          </w:p>
        </w:tc>
      </w:tr>
      <w:tr w:rsidR="00DC4251" w:rsidRPr="00431FB2" w:rsidTr="005E7460">
        <w:trPr>
          <w:trHeight w:hRule="exact" w:val="25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Туркменистан</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11219,4</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347,8</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0,8</w:t>
            </w:r>
          </w:p>
        </w:tc>
        <w:tc>
          <w:tcPr>
            <w:tcW w:w="586"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4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c>
          <w:tcPr>
            <w:tcW w:w="51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 </w:t>
            </w:r>
            <w:r w:rsidR="00931864" w:rsidRPr="005E7460">
              <w:rPr>
                <w:rFonts w:asciiTheme="minorHAnsi" w:hAnsiTheme="minorHAnsi" w:cstheme="minorHAnsi"/>
                <w:sz w:val="20"/>
                <w:szCs w:val="20"/>
              </w:rPr>
              <w:t>к</w:t>
            </w:r>
          </w:p>
        </w:tc>
        <w:tc>
          <w:tcPr>
            <w:tcW w:w="605" w:type="pct"/>
            <w:shd w:val="clear" w:color="auto" w:fill="auto"/>
            <w:vAlign w:val="bottom"/>
          </w:tcPr>
          <w:p w:rsidR="00DC4251" w:rsidRPr="005E7460" w:rsidRDefault="00DC4251" w:rsidP="005E7460">
            <w:pPr>
              <w:jc w:val="right"/>
              <w:rPr>
                <w:rFonts w:asciiTheme="minorHAnsi" w:hAnsiTheme="minorHAnsi" w:cstheme="minorHAnsi"/>
                <w:sz w:val="20"/>
                <w:szCs w:val="20"/>
              </w:rPr>
            </w:pPr>
            <w:r w:rsidRPr="005E7460">
              <w:rPr>
                <w:rFonts w:asciiTheme="minorHAnsi" w:hAnsiTheme="minorHAnsi" w:cstheme="minorHAnsi"/>
                <w:sz w:val="20"/>
                <w:szCs w:val="20"/>
              </w:rPr>
              <w:t>к</w:t>
            </w:r>
          </w:p>
        </w:tc>
      </w:tr>
      <w:tr w:rsidR="00DC4251" w:rsidRPr="0059148C" w:rsidTr="005E7460">
        <w:trPr>
          <w:trHeight w:hRule="exact" w:val="255"/>
        </w:trPr>
        <w:tc>
          <w:tcPr>
            <w:tcW w:w="1054" w:type="pct"/>
            <w:shd w:val="clear" w:color="auto" w:fill="auto"/>
            <w:vAlign w:val="bottom"/>
          </w:tcPr>
          <w:p w:rsidR="00DC4251" w:rsidRPr="00431FB2" w:rsidRDefault="00DC4251" w:rsidP="00F718F3">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Угорщина</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12589,4</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96,2</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0,9</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28940,4</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109,8</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1,6</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16351,0</w:t>
            </w:r>
          </w:p>
        </w:tc>
      </w:tr>
    </w:tbl>
    <w:p w:rsidR="00431FB2" w:rsidRDefault="00431FB2" w:rsidP="00BC0A82">
      <w:pPr>
        <w:shd w:val="clear" w:color="auto" w:fill="FFFFFF" w:themeFill="background1"/>
        <w:jc w:val="right"/>
        <w:rPr>
          <w:rFonts w:asciiTheme="minorHAnsi" w:hAnsiTheme="minorHAnsi" w:cstheme="minorHAnsi"/>
          <w:sz w:val="20"/>
          <w:szCs w:val="20"/>
        </w:rPr>
      </w:pPr>
    </w:p>
    <w:p w:rsidR="00BC0A82" w:rsidRPr="0059148C" w:rsidRDefault="00BC0A82" w:rsidP="00BC0A82">
      <w:pPr>
        <w:shd w:val="clear" w:color="auto" w:fill="FFFFFF" w:themeFill="background1"/>
        <w:jc w:val="right"/>
        <w:rPr>
          <w:rFonts w:asciiTheme="minorHAnsi" w:hAnsiTheme="minorHAnsi" w:cstheme="minorHAnsi"/>
          <w:sz w:val="20"/>
          <w:szCs w:val="20"/>
        </w:rPr>
      </w:pPr>
      <w:r w:rsidRPr="00BC0A82">
        <w:rPr>
          <w:rFonts w:asciiTheme="minorHAnsi" w:hAnsiTheme="minorHAnsi" w:cstheme="minorHAnsi"/>
          <w:sz w:val="20"/>
          <w:szCs w:val="20"/>
        </w:rPr>
        <w:lastRenderedPageBreak/>
        <w:t>Продовження додатка 1</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78"/>
        <w:gridCol w:w="1115"/>
        <w:gridCol w:w="1074"/>
        <w:gridCol w:w="1151"/>
        <w:gridCol w:w="1155"/>
        <w:gridCol w:w="1074"/>
        <w:gridCol w:w="1015"/>
        <w:gridCol w:w="1192"/>
      </w:tblGrid>
      <w:tr w:rsidR="009D30B4" w:rsidRPr="0059148C" w:rsidTr="001829AC">
        <w:trPr>
          <w:trHeight w:hRule="exact" w:val="294"/>
        </w:trPr>
        <w:tc>
          <w:tcPr>
            <w:tcW w:w="1054"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9D30B4" w:rsidRPr="0059148C" w:rsidRDefault="009D30B4" w:rsidP="008135C6">
            <w:pPr>
              <w:ind w:left="142"/>
              <w:rPr>
                <w:rFonts w:asciiTheme="minorHAnsi" w:hAnsiTheme="minorHAnsi" w:cs="Times New Roman CYR"/>
                <w:sz w:val="20"/>
                <w:szCs w:val="20"/>
                <w:lang w:eastAsia="uk-UA"/>
              </w:rPr>
            </w:pPr>
          </w:p>
        </w:tc>
        <w:tc>
          <w:tcPr>
            <w:tcW w:w="16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D30B4" w:rsidRPr="0059148C" w:rsidRDefault="009D30B4" w:rsidP="00ED7E60">
            <w:pPr>
              <w:spacing w:line="200" w:lineRule="exact"/>
              <w:jc w:val="center"/>
              <w:rPr>
                <w:rFonts w:asciiTheme="minorHAnsi" w:hAnsiTheme="minorHAnsi"/>
                <w:spacing w:val="-6"/>
                <w:sz w:val="20"/>
                <w:szCs w:val="20"/>
              </w:rPr>
            </w:pPr>
            <w:r w:rsidRPr="0059148C">
              <w:rPr>
                <w:rFonts w:asciiTheme="minorHAnsi" w:hAnsiTheme="minorHAnsi"/>
                <w:spacing w:val="-6"/>
                <w:sz w:val="20"/>
                <w:szCs w:val="20"/>
              </w:rPr>
              <w:t>Експорт</w:t>
            </w:r>
          </w:p>
        </w:tc>
        <w:tc>
          <w:tcPr>
            <w:tcW w:w="16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D30B4" w:rsidRPr="0059148C" w:rsidRDefault="009D30B4" w:rsidP="00ED7E60">
            <w:pPr>
              <w:spacing w:line="200" w:lineRule="exact"/>
              <w:jc w:val="center"/>
              <w:rPr>
                <w:rFonts w:asciiTheme="minorHAnsi" w:hAnsiTheme="minorHAnsi"/>
                <w:spacing w:val="-6"/>
                <w:sz w:val="20"/>
                <w:szCs w:val="20"/>
              </w:rPr>
            </w:pPr>
            <w:r w:rsidRPr="0059148C">
              <w:rPr>
                <w:rFonts w:asciiTheme="minorHAnsi" w:hAnsiTheme="minorHAnsi"/>
                <w:spacing w:val="-6"/>
                <w:sz w:val="20"/>
                <w:szCs w:val="20"/>
              </w:rPr>
              <w:t>Імпорт</w:t>
            </w:r>
            <w:r w:rsidRPr="0059148C">
              <w:rPr>
                <w:rFonts w:asciiTheme="minorHAnsi" w:hAnsiTheme="minorHAnsi"/>
                <w:spacing w:val="-6"/>
                <w:sz w:val="20"/>
                <w:szCs w:val="20"/>
                <w:vertAlign w:val="superscript"/>
              </w:rPr>
              <w:t>2</w:t>
            </w:r>
          </w:p>
        </w:tc>
        <w:tc>
          <w:tcPr>
            <w:tcW w:w="60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30B4" w:rsidRPr="0059148C" w:rsidRDefault="009D30B4" w:rsidP="009D30B4">
            <w:pPr>
              <w:jc w:val="center"/>
              <w:rPr>
                <w:rFonts w:asciiTheme="minorHAnsi" w:hAnsiTheme="minorHAnsi" w:cstheme="minorHAnsi"/>
                <w:sz w:val="20"/>
                <w:szCs w:val="20"/>
                <w:lang w:eastAsia="uk-UA"/>
              </w:rPr>
            </w:pPr>
            <w:r w:rsidRPr="0059148C">
              <w:rPr>
                <w:rFonts w:asciiTheme="minorHAnsi" w:hAnsiTheme="minorHAnsi"/>
                <w:spacing w:val="-6"/>
                <w:sz w:val="20"/>
                <w:szCs w:val="20"/>
              </w:rPr>
              <w:t>Сальдо</w:t>
            </w:r>
            <w:r w:rsidRPr="0059148C">
              <w:rPr>
                <w:rFonts w:asciiTheme="minorHAnsi" w:hAnsiTheme="minorHAnsi"/>
                <w:spacing w:val="-6"/>
                <w:sz w:val="20"/>
                <w:szCs w:val="20"/>
                <w:vertAlign w:val="superscript"/>
              </w:rPr>
              <w:t>2</w:t>
            </w:r>
          </w:p>
        </w:tc>
      </w:tr>
      <w:tr w:rsidR="00931CEA" w:rsidRPr="0059148C" w:rsidTr="001829AC">
        <w:trPr>
          <w:trHeight w:hRule="exact" w:val="840"/>
        </w:trPr>
        <w:tc>
          <w:tcPr>
            <w:tcW w:w="1054" w:type="pct"/>
            <w:vMerge/>
            <w:tcBorders>
              <w:top w:val="single" w:sz="4" w:space="0" w:color="auto"/>
              <w:left w:val="single" w:sz="4" w:space="0" w:color="auto"/>
              <w:bottom w:val="single" w:sz="4" w:space="0" w:color="auto"/>
              <w:right w:val="single" w:sz="4" w:space="0" w:color="auto"/>
            </w:tcBorders>
            <w:shd w:val="clear" w:color="auto" w:fill="auto"/>
            <w:vAlign w:val="bottom"/>
          </w:tcPr>
          <w:p w:rsidR="00931CEA" w:rsidRPr="0059148C" w:rsidRDefault="00931CEA" w:rsidP="000C0FD0">
            <w:pPr>
              <w:ind w:left="142"/>
              <w:rPr>
                <w:rFonts w:asciiTheme="minorHAnsi" w:hAnsiTheme="minorHAnsi" w:cs="Times New Roman CYR"/>
                <w:sz w:val="20"/>
                <w:szCs w:val="20"/>
                <w:lang w:eastAsia="uk-UA"/>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тис.дол.</w:t>
            </w:r>
          </w:p>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2019</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загаль-</w:t>
            </w:r>
          </w:p>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ного</w:t>
            </w:r>
          </w:p>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тис.дол.</w:t>
            </w:r>
          </w:p>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2019</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загаль-</w:t>
            </w:r>
          </w:p>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ного</w:t>
            </w:r>
          </w:p>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605" w:type="pct"/>
            <w:vMerge/>
            <w:tcBorders>
              <w:top w:val="single" w:sz="4" w:space="0" w:color="auto"/>
              <w:left w:val="single" w:sz="4" w:space="0" w:color="auto"/>
              <w:bottom w:val="single" w:sz="4" w:space="0" w:color="auto"/>
              <w:right w:val="single" w:sz="4" w:space="0" w:color="auto"/>
            </w:tcBorders>
            <w:shd w:val="clear" w:color="auto" w:fill="auto"/>
            <w:vAlign w:val="bottom"/>
          </w:tcPr>
          <w:p w:rsidR="00931CEA" w:rsidRPr="0059148C" w:rsidRDefault="00931CEA" w:rsidP="000C0FD0">
            <w:pPr>
              <w:jc w:val="right"/>
              <w:rPr>
                <w:rFonts w:asciiTheme="minorHAnsi" w:hAnsiTheme="minorHAnsi" w:cstheme="minorHAnsi"/>
                <w:sz w:val="20"/>
                <w:szCs w:val="20"/>
                <w:lang w:eastAsia="uk-UA"/>
              </w:rPr>
            </w:pPr>
          </w:p>
        </w:tc>
      </w:tr>
      <w:tr w:rsidR="009D30B4" w:rsidRPr="0059148C" w:rsidTr="001829AC">
        <w:trPr>
          <w:trHeight w:hRule="exact" w:val="170"/>
        </w:trPr>
        <w:tc>
          <w:tcPr>
            <w:tcW w:w="1054" w:type="pct"/>
            <w:tcBorders>
              <w:top w:val="single" w:sz="4" w:space="0" w:color="auto"/>
            </w:tcBorders>
            <w:shd w:val="clear" w:color="auto" w:fill="auto"/>
            <w:vAlign w:val="bottom"/>
          </w:tcPr>
          <w:p w:rsidR="009D30B4" w:rsidRPr="0059148C" w:rsidRDefault="009D30B4" w:rsidP="008135C6">
            <w:pPr>
              <w:ind w:left="142"/>
              <w:rPr>
                <w:rFonts w:asciiTheme="minorHAnsi" w:hAnsiTheme="minorHAnsi" w:cs="Times New Roman CYR"/>
                <w:sz w:val="20"/>
                <w:szCs w:val="20"/>
                <w:lang w:eastAsia="uk-UA"/>
              </w:rPr>
            </w:pPr>
          </w:p>
          <w:p w:rsidR="009D30B4" w:rsidRPr="0059148C" w:rsidRDefault="009D30B4" w:rsidP="008135C6">
            <w:pPr>
              <w:ind w:left="142"/>
              <w:rPr>
                <w:rFonts w:asciiTheme="minorHAnsi" w:hAnsiTheme="minorHAnsi" w:cs="Times New Roman CYR"/>
                <w:sz w:val="20"/>
                <w:szCs w:val="20"/>
                <w:lang w:eastAsia="uk-UA"/>
              </w:rPr>
            </w:pPr>
          </w:p>
          <w:p w:rsidR="009D30B4" w:rsidRPr="0059148C" w:rsidRDefault="009D30B4" w:rsidP="008135C6">
            <w:pPr>
              <w:ind w:left="142"/>
              <w:rPr>
                <w:rFonts w:asciiTheme="minorHAnsi" w:hAnsiTheme="minorHAnsi" w:cs="Times New Roman CYR"/>
                <w:sz w:val="20"/>
                <w:szCs w:val="20"/>
                <w:lang w:eastAsia="uk-UA"/>
              </w:rPr>
            </w:pPr>
          </w:p>
          <w:p w:rsidR="009D30B4" w:rsidRPr="0059148C" w:rsidRDefault="009D30B4" w:rsidP="008135C6">
            <w:pPr>
              <w:ind w:left="142"/>
              <w:rPr>
                <w:rFonts w:asciiTheme="minorHAnsi" w:hAnsiTheme="minorHAnsi" w:cs="Times New Roman CYR"/>
                <w:sz w:val="20"/>
                <w:szCs w:val="20"/>
                <w:lang w:eastAsia="uk-UA"/>
              </w:rPr>
            </w:pPr>
          </w:p>
          <w:p w:rsidR="009D30B4" w:rsidRPr="0059148C" w:rsidRDefault="009D30B4" w:rsidP="008135C6">
            <w:pPr>
              <w:ind w:left="142"/>
              <w:rPr>
                <w:rFonts w:asciiTheme="minorHAnsi" w:hAnsiTheme="minorHAnsi" w:cs="Times New Roman CYR"/>
                <w:sz w:val="20"/>
                <w:szCs w:val="20"/>
                <w:lang w:eastAsia="uk-UA"/>
              </w:rPr>
            </w:pPr>
          </w:p>
        </w:tc>
        <w:tc>
          <w:tcPr>
            <w:tcW w:w="566" w:type="pct"/>
            <w:tcBorders>
              <w:top w:val="single" w:sz="4" w:space="0" w:color="auto"/>
            </w:tcBorders>
            <w:shd w:val="clear" w:color="auto" w:fill="auto"/>
            <w:vAlign w:val="bottom"/>
          </w:tcPr>
          <w:p w:rsidR="009D30B4" w:rsidRPr="0059148C" w:rsidRDefault="009D30B4" w:rsidP="00997F71">
            <w:pPr>
              <w:jc w:val="right"/>
              <w:rPr>
                <w:rFonts w:asciiTheme="minorHAnsi" w:hAnsiTheme="minorHAnsi" w:cstheme="minorHAnsi"/>
                <w:sz w:val="20"/>
                <w:szCs w:val="20"/>
                <w:lang w:eastAsia="uk-UA"/>
              </w:rPr>
            </w:pPr>
          </w:p>
        </w:tc>
        <w:tc>
          <w:tcPr>
            <w:tcW w:w="545" w:type="pct"/>
            <w:tcBorders>
              <w:top w:val="single" w:sz="4" w:space="0" w:color="auto"/>
            </w:tcBorders>
            <w:shd w:val="clear" w:color="auto" w:fill="auto"/>
            <w:vAlign w:val="bottom"/>
          </w:tcPr>
          <w:p w:rsidR="009D30B4" w:rsidRPr="0059148C" w:rsidRDefault="009D30B4" w:rsidP="00997F71">
            <w:pPr>
              <w:jc w:val="right"/>
              <w:rPr>
                <w:rFonts w:asciiTheme="minorHAnsi" w:hAnsiTheme="minorHAnsi" w:cstheme="minorHAnsi"/>
                <w:sz w:val="20"/>
                <w:szCs w:val="20"/>
                <w:lang w:eastAsia="uk-UA"/>
              </w:rPr>
            </w:pPr>
          </w:p>
        </w:tc>
        <w:tc>
          <w:tcPr>
            <w:tcW w:w="584" w:type="pct"/>
            <w:tcBorders>
              <w:top w:val="single" w:sz="4" w:space="0" w:color="auto"/>
            </w:tcBorders>
            <w:shd w:val="clear" w:color="auto" w:fill="auto"/>
            <w:vAlign w:val="bottom"/>
          </w:tcPr>
          <w:p w:rsidR="009D30B4" w:rsidRPr="0059148C" w:rsidRDefault="009D30B4" w:rsidP="00997F71">
            <w:pPr>
              <w:jc w:val="right"/>
              <w:rPr>
                <w:rFonts w:asciiTheme="minorHAnsi" w:hAnsiTheme="minorHAnsi" w:cstheme="minorHAnsi"/>
                <w:bCs/>
                <w:sz w:val="20"/>
                <w:szCs w:val="20"/>
              </w:rPr>
            </w:pPr>
          </w:p>
        </w:tc>
        <w:tc>
          <w:tcPr>
            <w:tcW w:w="586" w:type="pct"/>
            <w:tcBorders>
              <w:top w:val="single" w:sz="4" w:space="0" w:color="auto"/>
            </w:tcBorders>
            <w:shd w:val="clear" w:color="auto" w:fill="auto"/>
            <w:vAlign w:val="bottom"/>
          </w:tcPr>
          <w:p w:rsidR="009D30B4" w:rsidRPr="0059148C" w:rsidRDefault="009D30B4" w:rsidP="00997F71">
            <w:pPr>
              <w:jc w:val="right"/>
              <w:rPr>
                <w:rFonts w:asciiTheme="minorHAnsi" w:hAnsiTheme="minorHAnsi" w:cstheme="minorHAnsi"/>
                <w:sz w:val="20"/>
                <w:szCs w:val="20"/>
                <w:lang w:eastAsia="uk-UA"/>
              </w:rPr>
            </w:pPr>
          </w:p>
        </w:tc>
        <w:tc>
          <w:tcPr>
            <w:tcW w:w="545" w:type="pct"/>
            <w:tcBorders>
              <w:top w:val="single" w:sz="4" w:space="0" w:color="auto"/>
            </w:tcBorders>
            <w:shd w:val="clear" w:color="auto" w:fill="auto"/>
            <w:vAlign w:val="bottom"/>
          </w:tcPr>
          <w:p w:rsidR="009D30B4" w:rsidRPr="0059148C" w:rsidRDefault="009D30B4" w:rsidP="00997F71">
            <w:pPr>
              <w:jc w:val="right"/>
              <w:rPr>
                <w:rFonts w:asciiTheme="minorHAnsi" w:hAnsiTheme="minorHAnsi" w:cstheme="minorHAnsi"/>
                <w:sz w:val="20"/>
                <w:szCs w:val="20"/>
                <w:lang w:eastAsia="uk-UA"/>
              </w:rPr>
            </w:pPr>
          </w:p>
        </w:tc>
        <w:tc>
          <w:tcPr>
            <w:tcW w:w="515" w:type="pct"/>
            <w:tcBorders>
              <w:top w:val="single" w:sz="4" w:space="0" w:color="auto"/>
            </w:tcBorders>
            <w:shd w:val="clear" w:color="auto" w:fill="auto"/>
            <w:vAlign w:val="bottom"/>
          </w:tcPr>
          <w:p w:rsidR="009D30B4" w:rsidRPr="0059148C" w:rsidRDefault="009D30B4" w:rsidP="00997F71">
            <w:pPr>
              <w:jc w:val="right"/>
              <w:rPr>
                <w:rFonts w:asciiTheme="minorHAnsi" w:hAnsiTheme="minorHAnsi" w:cstheme="minorHAnsi"/>
                <w:bCs/>
                <w:sz w:val="20"/>
                <w:szCs w:val="20"/>
              </w:rPr>
            </w:pPr>
          </w:p>
        </w:tc>
        <w:tc>
          <w:tcPr>
            <w:tcW w:w="605" w:type="pct"/>
            <w:tcBorders>
              <w:top w:val="single" w:sz="4" w:space="0" w:color="auto"/>
            </w:tcBorders>
            <w:shd w:val="clear" w:color="auto" w:fill="auto"/>
            <w:vAlign w:val="bottom"/>
          </w:tcPr>
          <w:p w:rsidR="009D30B4" w:rsidRPr="0059148C" w:rsidRDefault="009D30B4" w:rsidP="00997F71">
            <w:pPr>
              <w:jc w:val="right"/>
              <w:rPr>
                <w:rFonts w:asciiTheme="minorHAnsi" w:hAnsiTheme="minorHAnsi" w:cstheme="minorHAnsi"/>
                <w:sz w:val="20"/>
                <w:szCs w:val="20"/>
                <w:lang w:eastAsia="uk-UA"/>
              </w:rPr>
            </w:pPr>
          </w:p>
        </w:tc>
      </w:tr>
      <w:tr w:rsidR="00DC4251" w:rsidRPr="0059148C" w:rsidTr="005E7460">
        <w:trPr>
          <w:trHeight w:hRule="exact" w:val="284"/>
        </w:trPr>
        <w:tc>
          <w:tcPr>
            <w:tcW w:w="1054" w:type="pct"/>
            <w:shd w:val="clear" w:color="auto" w:fill="auto"/>
            <w:vAlign w:val="bottom"/>
          </w:tcPr>
          <w:p w:rsidR="00DC4251" w:rsidRPr="00431FB2" w:rsidRDefault="00DC4251" w:rsidP="00DC4251">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Узбекистан</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16316,4</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142,0</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1,1</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7050,4</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149,6</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0,4</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9266,0</w:t>
            </w:r>
          </w:p>
        </w:tc>
      </w:tr>
      <w:tr w:rsidR="00DC4251" w:rsidRPr="0059148C" w:rsidTr="005E7460">
        <w:trPr>
          <w:trHeight w:hRule="exact" w:val="284"/>
        </w:trPr>
        <w:tc>
          <w:tcPr>
            <w:tcW w:w="1054" w:type="pct"/>
            <w:shd w:val="clear" w:color="auto" w:fill="auto"/>
            <w:vAlign w:val="bottom"/>
          </w:tcPr>
          <w:p w:rsidR="00DC4251" w:rsidRPr="00431FB2" w:rsidRDefault="00DC4251" w:rsidP="00DC4251">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Філіппіни</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16949,7</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239,4</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1,2</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331,4</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495,8</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0,0</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16618,3</w:t>
            </w:r>
          </w:p>
        </w:tc>
      </w:tr>
      <w:tr w:rsidR="00DC4251" w:rsidRPr="0059148C" w:rsidTr="005E7460">
        <w:trPr>
          <w:trHeight w:hRule="exact" w:val="284"/>
        </w:trPr>
        <w:tc>
          <w:tcPr>
            <w:tcW w:w="1054" w:type="pct"/>
            <w:shd w:val="clear" w:color="auto" w:fill="auto"/>
            <w:vAlign w:val="bottom"/>
          </w:tcPr>
          <w:p w:rsidR="00DC4251" w:rsidRPr="00431FB2" w:rsidRDefault="00DC4251" w:rsidP="00DC4251">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Фінляндія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1586,0</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75,7</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0,1</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14367,2</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96,4</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0,8</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12781,2</w:t>
            </w:r>
          </w:p>
        </w:tc>
      </w:tr>
      <w:tr w:rsidR="00DC4251" w:rsidRPr="0059148C" w:rsidTr="005E7460">
        <w:trPr>
          <w:trHeight w:hRule="exact" w:val="284"/>
        </w:trPr>
        <w:tc>
          <w:tcPr>
            <w:tcW w:w="1054" w:type="pct"/>
            <w:shd w:val="clear" w:color="auto" w:fill="auto"/>
            <w:vAlign w:val="bottom"/>
          </w:tcPr>
          <w:p w:rsidR="00DC4251" w:rsidRPr="00431FB2" w:rsidRDefault="00DC4251" w:rsidP="001829AC">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Франція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13050,0</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124,7</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0,9</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17002,3</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65,4</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0,9</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3952,3</w:t>
            </w:r>
          </w:p>
        </w:tc>
      </w:tr>
      <w:tr w:rsidR="00DC4251" w:rsidRPr="0059148C" w:rsidTr="005E7460">
        <w:trPr>
          <w:trHeight w:hRule="exact" w:val="284"/>
        </w:trPr>
        <w:tc>
          <w:tcPr>
            <w:tcW w:w="1054" w:type="pct"/>
            <w:shd w:val="clear" w:color="auto" w:fill="auto"/>
            <w:vAlign w:val="bottom"/>
          </w:tcPr>
          <w:p w:rsidR="00DC4251" w:rsidRPr="00431FB2" w:rsidRDefault="00DC4251" w:rsidP="001829AC">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Хорватія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1836,6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84,0</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0,1</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720,0</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168,6</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0,0</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1116,6</w:t>
            </w:r>
          </w:p>
        </w:tc>
      </w:tr>
      <w:tr w:rsidR="00DC4251" w:rsidRPr="0059148C" w:rsidTr="005E7460">
        <w:trPr>
          <w:trHeight w:hRule="exact" w:val="284"/>
        </w:trPr>
        <w:tc>
          <w:tcPr>
            <w:tcW w:w="1054" w:type="pct"/>
            <w:shd w:val="clear" w:color="auto" w:fill="auto"/>
            <w:vAlign w:val="bottom"/>
          </w:tcPr>
          <w:p w:rsidR="00DC4251" w:rsidRPr="00431FB2" w:rsidRDefault="00DC4251" w:rsidP="001829AC">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Чехія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16844,6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136,5</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1,1</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26326,3</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124,4</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1,5</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9481,7</w:t>
            </w:r>
          </w:p>
        </w:tc>
      </w:tr>
      <w:tr w:rsidR="00DC4251" w:rsidRPr="0059148C" w:rsidTr="005E7460">
        <w:trPr>
          <w:trHeight w:hRule="exact" w:val="284"/>
        </w:trPr>
        <w:tc>
          <w:tcPr>
            <w:tcW w:w="1054" w:type="pct"/>
            <w:shd w:val="clear" w:color="auto" w:fill="auto"/>
            <w:vAlign w:val="bottom"/>
          </w:tcPr>
          <w:p w:rsidR="00DC4251" w:rsidRPr="00431FB2" w:rsidRDefault="00DC4251" w:rsidP="001829AC">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Швейцарія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4101,0</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151,6</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0,3</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18314,3</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94,4</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1,0</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14213,3</w:t>
            </w:r>
          </w:p>
        </w:tc>
      </w:tr>
      <w:tr w:rsidR="00DC4251" w:rsidRPr="0059148C" w:rsidTr="005E7460">
        <w:trPr>
          <w:trHeight w:hRule="exact" w:val="284"/>
        </w:trPr>
        <w:tc>
          <w:tcPr>
            <w:tcW w:w="1054" w:type="pct"/>
            <w:shd w:val="clear" w:color="auto" w:fill="auto"/>
            <w:vAlign w:val="bottom"/>
          </w:tcPr>
          <w:p w:rsidR="00DC4251" w:rsidRPr="00431FB2" w:rsidRDefault="00DC4251" w:rsidP="001829AC">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Швеція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4534,3</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153,7</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0,3</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7356,0</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96,3</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0,4</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2821,6</w:t>
            </w:r>
          </w:p>
        </w:tc>
      </w:tr>
      <w:tr w:rsidR="00DC4251" w:rsidRPr="0059148C" w:rsidTr="005E7460">
        <w:trPr>
          <w:trHeight w:hRule="exact" w:val="284"/>
        </w:trPr>
        <w:tc>
          <w:tcPr>
            <w:tcW w:w="1054" w:type="pct"/>
            <w:shd w:val="clear" w:color="auto" w:fill="auto"/>
            <w:vAlign w:val="bottom"/>
          </w:tcPr>
          <w:p w:rsidR="00DC4251" w:rsidRPr="00431FB2" w:rsidRDefault="00DC4251" w:rsidP="001829AC">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Шри-Ланка</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6855,7</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205,5</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0,5</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2880,6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73,2</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0,2</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3975,1</w:t>
            </w:r>
          </w:p>
        </w:tc>
      </w:tr>
      <w:tr w:rsidR="00DC4251" w:rsidRPr="0059148C" w:rsidTr="005E7460">
        <w:trPr>
          <w:trHeight w:hRule="exact" w:val="284"/>
        </w:trPr>
        <w:tc>
          <w:tcPr>
            <w:tcW w:w="1054" w:type="pct"/>
            <w:shd w:val="clear" w:color="auto" w:fill="auto"/>
            <w:vAlign w:val="bottom"/>
          </w:tcPr>
          <w:p w:rsidR="00DC4251" w:rsidRPr="00431FB2" w:rsidRDefault="00DC4251" w:rsidP="001829AC">
            <w:pPr>
              <w:ind w:left="142"/>
              <w:rPr>
                <w:rFonts w:asciiTheme="minorHAnsi" w:hAnsiTheme="minorHAnsi" w:cs="Times New Roman CYR"/>
                <w:sz w:val="20"/>
                <w:szCs w:val="20"/>
                <w:lang w:eastAsia="uk-UA"/>
              </w:rPr>
            </w:pPr>
            <w:r w:rsidRPr="00431FB2">
              <w:rPr>
                <w:rFonts w:asciiTheme="minorHAnsi" w:hAnsiTheme="minorHAnsi" w:cs="Times New Roman CYR"/>
                <w:sz w:val="20"/>
                <w:szCs w:val="20"/>
                <w:lang w:eastAsia="uk-UA"/>
              </w:rPr>
              <w:t>Японія</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74003,3</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103,8</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861EF7" w:rsidRPr="005E7460">
              <w:rPr>
                <w:rFonts w:asciiTheme="minorHAnsi" w:hAnsiTheme="minorHAnsi" w:cstheme="minorHAnsi"/>
                <w:bCs/>
                <w:sz w:val="20"/>
                <w:szCs w:val="20"/>
              </w:rPr>
              <w:t>5,0</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19790,5</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109,5</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931864" w:rsidRPr="005E7460">
              <w:rPr>
                <w:rFonts w:asciiTheme="minorHAnsi" w:hAnsiTheme="minorHAnsi" w:cstheme="minorHAnsi"/>
                <w:bCs/>
                <w:sz w:val="20"/>
                <w:szCs w:val="20"/>
              </w:rPr>
              <w:t>1,1</w:t>
            </w:r>
          </w:p>
        </w:tc>
        <w:tc>
          <w:tcPr>
            <w:tcW w:w="60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54212,8</w:t>
            </w:r>
          </w:p>
        </w:tc>
      </w:tr>
      <w:tr w:rsidR="001829AC" w:rsidRPr="0059148C" w:rsidTr="005E7460">
        <w:trPr>
          <w:trHeight w:hRule="exact" w:val="170"/>
        </w:trPr>
        <w:tc>
          <w:tcPr>
            <w:tcW w:w="1054" w:type="pct"/>
            <w:shd w:val="clear" w:color="auto" w:fill="auto"/>
            <w:vAlign w:val="bottom"/>
          </w:tcPr>
          <w:p w:rsidR="001829AC" w:rsidRPr="00421642" w:rsidRDefault="001829AC" w:rsidP="001829AC">
            <w:pPr>
              <w:ind w:left="142"/>
              <w:rPr>
                <w:rFonts w:asciiTheme="minorHAnsi" w:hAnsiTheme="minorHAnsi" w:cs="Times New Roman CYR"/>
                <w:sz w:val="20"/>
                <w:szCs w:val="20"/>
                <w:lang w:eastAsia="uk-UA"/>
              </w:rPr>
            </w:pPr>
          </w:p>
        </w:tc>
        <w:tc>
          <w:tcPr>
            <w:tcW w:w="566" w:type="pct"/>
            <w:shd w:val="clear" w:color="auto" w:fill="auto"/>
            <w:vAlign w:val="bottom"/>
          </w:tcPr>
          <w:p w:rsidR="001829AC" w:rsidRPr="005E7460" w:rsidRDefault="001829AC" w:rsidP="005E7460">
            <w:pPr>
              <w:jc w:val="right"/>
              <w:rPr>
                <w:rFonts w:asciiTheme="minorHAnsi" w:hAnsiTheme="minorHAnsi" w:cstheme="minorHAnsi"/>
                <w:sz w:val="20"/>
                <w:szCs w:val="20"/>
              </w:rPr>
            </w:pPr>
          </w:p>
        </w:tc>
        <w:tc>
          <w:tcPr>
            <w:tcW w:w="545" w:type="pct"/>
            <w:shd w:val="clear" w:color="auto" w:fill="auto"/>
            <w:vAlign w:val="bottom"/>
          </w:tcPr>
          <w:p w:rsidR="001829AC" w:rsidRPr="005E7460" w:rsidRDefault="001829AC" w:rsidP="005E7460">
            <w:pPr>
              <w:jc w:val="right"/>
              <w:rPr>
                <w:rFonts w:asciiTheme="minorHAnsi" w:hAnsiTheme="minorHAnsi" w:cstheme="minorHAnsi"/>
                <w:sz w:val="20"/>
                <w:szCs w:val="20"/>
              </w:rPr>
            </w:pPr>
          </w:p>
        </w:tc>
        <w:tc>
          <w:tcPr>
            <w:tcW w:w="584" w:type="pct"/>
            <w:shd w:val="clear" w:color="auto" w:fill="auto"/>
            <w:vAlign w:val="bottom"/>
          </w:tcPr>
          <w:p w:rsidR="001829AC" w:rsidRPr="005E7460" w:rsidRDefault="001829AC" w:rsidP="005E7460">
            <w:pPr>
              <w:jc w:val="right"/>
              <w:rPr>
                <w:rFonts w:asciiTheme="minorHAnsi" w:hAnsiTheme="minorHAnsi" w:cstheme="minorHAnsi"/>
                <w:sz w:val="20"/>
                <w:szCs w:val="20"/>
              </w:rPr>
            </w:pPr>
          </w:p>
        </w:tc>
        <w:tc>
          <w:tcPr>
            <w:tcW w:w="586" w:type="pct"/>
            <w:shd w:val="clear" w:color="auto" w:fill="auto"/>
            <w:vAlign w:val="bottom"/>
          </w:tcPr>
          <w:p w:rsidR="001829AC" w:rsidRPr="005E7460" w:rsidRDefault="001829AC" w:rsidP="005E7460">
            <w:pPr>
              <w:jc w:val="right"/>
              <w:rPr>
                <w:rFonts w:asciiTheme="minorHAnsi" w:hAnsiTheme="minorHAnsi" w:cstheme="minorHAnsi"/>
                <w:sz w:val="20"/>
                <w:szCs w:val="20"/>
              </w:rPr>
            </w:pPr>
          </w:p>
        </w:tc>
        <w:tc>
          <w:tcPr>
            <w:tcW w:w="545" w:type="pct"/>
            <w:shd w:val="clear" w:color="auto" w:fill="auto"/>
            <w:vAlign w:val="bottom"/>
          </w:tcPr>
          <w:p w:rsidR="001829AC" w:rsidRPr="005E7460" w:rsidRDefault="001829AC" w:rsidP="005E7460">
            <w:pPr>
              <w:jc w:val="right"/>
              <w:rPr>
                <w:rFonts w:asciiTheme="minorHAnsi" w:hAnsiTheme="minorHAnsi" w:cstheme="minorHAnsi"/>
                <w:sz w:val="20"/>
                <w:szCs w:val="20"/>
              </w:rPr>
            </w:pPr>
          </w:p>
        </w:tc>
        <w:tc>
          <w:tcPr>
            <w:tcW w:w="515" w:type="pct"/>
            <w:shd w:val="clear" w:color="auto" w:fill="auto"/>
            <w:vAlign w:val="bottom"/>
          </w:tcPr>
          <w:p w:rsidR="001829AC" w:rsidRPr="005E7460" w:rsidRDefault="001829AC" w:rsidP="005E7460">
            <w:pPr>
              <w:jc w:val="right"/>
              <w:rPr>
                <w:rFonts w:asciiTheme="minorHAnsi" w:hAnsiTheme="minorHAnsi" w:cstheme="minorHAnsi"/>
                <w:sz w:val="20"/>
                <w:szCs w:val="20"/>
              </w:rPr>
            </w:pPr>
          </w:p>
        </w:tc>
        <w:tc>
          <w:tcPr>
            <w:tcW w:w="605" w:type="pct"/>
            <w:shd w:val="clear" w:color="auto" w:fill="auto"/>
            <w:vAlign w:val="bottom"/>
          </w:tcPr>
          <w:p w:rsidR="001829AC" w:rsidRPr="005E7460" w:rsidRDefault="001829AC" w:rsidP="005E7460">
            <w:pPr>
              <w:jc w:val="right"/>
              <w:rPr>
                <w:rFonts w:asciiTheme="minorHAnsi" w:hAnsiTheme="minorHAnsi" w:cstheme="minorHAnsi"/>
                <w:sz w:val="20"/>
                <w:szCs w:val="20"/>
              </w:rPr>
            </w:pPr>
          </w:p>
        </w:tc>
      </w:tr>
      <w:tr w:rsidR="001829AC" w:rsidRPr="0059148C" w:rsidTr="005E7460">
        <w:trPr>
          <w:trHeight w:hRule="exact" w:val="227"/>
        </w:trPr>
        <w:tc>
          <w:tcPr>
            <w:tcW w:w="1054" w:type="pct"/>
            <w:shd w:val="clear" w:color="auto" w:fill="auto"/>
            <w:vAlign w:val="bottom"/>
          </w:tcPr>
          <w:p w:rsidR="001829AC" w:rsidRPr="00D25519" w:rsidRDefault="001829AC" w:rsidP="001829AC">
            <w:pPr>
              <w:ind w:left="142"/>
              <w:rPr>
                <w:rFonts w:asciiTheme="minorHAnsi" w:hAnsiTheme="minorHAnsi" w:cs="Times New Roman CYR"/>
                <w:sz w:val="20"/>
                <w:szCs w:val="20"/>
                <w:lang w:eastAsia="uk-UA"/>
              </w:rPr>
            </w:pPr>
            <w:r w:rsidRPr="00D25519">
              <w:rPr>
                <w:rFonts w:asciiTheme="minorHAnsi" w:hAnsiTheme="minorHAnsi" w:cs="Times New Roman CYR"/>
                <w:sz w:val="20"/>
                <w:szCs w:val="20"/>
                <w:lang w:eastAsia="uk-UA"/>
              </w:rPr>
              <w:t>Довідково:</w:t>
            </w:r>
          </w:p>
        </w:tc>
        <w:tc>
          <w:tcPr>
            <w:tcW w:w="566" w:type="pct"/>
            <w:shd w:val="clear" w:color="auto" w:fill="auto"/>
            <w:vAlign w:val="bottom"/>
          </w:tcPr>
          <w:p w:rsidR="001829AC" w:rsidRPr="005E7460" w:rsidRDefault="001829AC" w:rsidP="005E7460">
            <w:pPr>
              <w:jc w:val="right"/>
              <w:rPr>
                <w:rFonts w:asciiTheme="minorHAnsi" w:hAnsiTheme="minorHAnsi" w:cstheme="minorHAnsi"/>
                <w:sz w:val="20"/>
                <w:szCs w:val="20"/>
              </w:rPr>
            </w:pPr>
          </w:p>
        </w:tc>
        <w:tc>
          <w:tcPr>
            <w:tcW w:w="545" w:type="pct"/>
            <w:shd w:val="clear" w:color="auto" w:fill="auto"/>
            <w:vAlign w:val="bottom"/>
          </w:tcPr>
          <w:p w:rsidR="001829AC" w:rsidRPr="005E7460" w:rsidRDefault="001829AC" w:rsidP="005E7460">
            <w:pPr>
              <w:jc w:val="right"/>
              <w:rPr>
                <w:rFonts w:asciiTheme="minorHAnsi" w:hAnsiTheme="minorHAnsi" w:cstheme="minorHAnsi"/>
                <w:sz w:val="20"/>
                <w:szCs w:val="20"/>
              </w:rPr>
            </w:pPr>
          </w:p>
        </w:tc>
        <w:tc>
          <w:tcPr>
            <w:tcW w:w="584" w:type="pct"/>
            <w:shd w:val="clear" w:color="auto" w:fill="auto"/>
            <w:vAlign w:val="bottom"/>
          </w:tcPr>
          <w:p w:rsidR="001829AC" w:rsidRPr="005E7460" w:rsidRDefault="001829AC" w:rsidP="005E7460">
            <w:pPr>
              <w:jc w:val="right"/>
              <w:rPr>
                <w:rFonts w:asciiTheme="minorHAnsi" w:hAnsiTheme="minorHAnsi" w:cstheme="minorHAnsi"/>
                <w:sz w:val="20"/>
                <w:szCs w:val="20"/>
              </w:rPr>
            </w:pPr>
          </w:p>
        </w:tc>
        <w:tc>
          <w:tcPr>
            <w:tcW w:w="586" w:type="pct"/>
            <w:shd w:val="clear" w:color="auto" w:fill="auto"/>
            <w:vAlign w:val="bottom"/>
          </w:tcPr>
          <w:p w:rsidR="001829AC" w:rsidRPr="005E7460" w:rsidRDefault="001829AC" w:rsidP="005E7460">
            <w:pPr>
              <w:jc w:val="right"/>
              <w:rPr>
                <w:rFonts w:asciiTheme="minorHAnsi" w:hAnsiTheme="minorHAnsi" w:cstheme="minorHAnsi"/>
                <w:sz w:val="20"/>
                <w:szCs w:val="20"/>
              </w:rPr>
            </w:pPr>
          </w:p>
        </w:tc>
        <w:tc>
          <w:tcPr>
            <w:tcW w:w="545" w:type="pct"/>
            <w:shd w:val="clear" w:color="auto" w:fill="auto"/>
            <w:vAlign w:val="bottom"/>
          </w:tcPr>
          <w:p w:rsidR="001829AC" w:rsidRPr="005E7460" w:rsidRDefault="001829AC" w:rsidP="005E7460">
            <w:pPr>
              <w:jc w:val="right"/>
              <w:rPr>
                <w:rFonts w:asciiTheme="minorHAnsi" w:hAnsiTheme="minorHAnsi" w:cstheme="minorHAnsi"/>
                <w:sz w:val="20"/>
                <w:szCs w:val="20"/>
              </w:rPr>
            </w:pPr>
          </w:p>
        </w:tc>
        <w:tc>
          <w:tcPr>
            <w:tcW w:w="515" w:type="pct"/>
            <w:shd w:val="clear" w:color="auto" w:fill="auto"/>
            <w:vAlign w:val="bottom"/>
          </w:tcPr>
          <w:p w:rsidR="001829AC" w:rsidRPr="005E7460" w:rsidRDefault="001829AC" w:rsidP="005E7460">
            <w:pPr>
              <w:jc w:val="right"/>
              <w:rPr>
                <w:rFonts w:asciiTheme="minorHAnsi" w:hAnsiTheme="minorHAnsi" w:cstheme="minorHAnsi"/>
                <w:sz w:val="20"/>
                <w:szCs w:val="20"/>
              </w:rPr>
            </w:pPr>
          </w:p>
        </w:tc>
        <w:tc>
          <w:tcPr>
            <w:tcW w:w="605" w:type="pct"/>
            <w:shd w:val="clear" w:color="auto" w:fill="auto"/>
            <w:vAlign w:val="bottom"/>
          </w:tcPr>
          <w:p w:rsidR="001829AC" w:rsidRPr="005E7460" w:rsidRDefault="001829AC" w:rsidP="005E7460">
            <w:pPr>
              <w:jc w:val="right"/>
              <w:rPr>
                <w:rFonts w:asciiTheme="minorHAnsi" w:hAnsiTheme="minorHAnsi" w:cstheme="minorHAnsi"/>
                <w:sz w:val="20"/>
                <w:szCs w:val="20"/>
              </w:rPr>
            </w:pPr>
          </w:p>
        </w:tc>
      </w:tr>
      <w:tr w:rsidR="00DC4251" w:rsidRPr="0059148C" w:rsidTr="005E7460">
        <w:trPr>
          <w:trHeight w:hRule="exact" w:val="255"/>
        </w:trPr>
        <w:tc>
          <w:tcPr>
            <w:tcW w:w="1054" w:type="pct"/>
            <w:shd w:val="clear" w:color="auto" w:fill="auto"/>
            <w:vAlign w:val="bottom"/>
          </w:tcPr>
          <w:p w:rsidR="00DC4251" w:rsidRPr="00D25519" w:rsidRDefault="00DC4251" w:rsidP="001829AC">
            <w:pPr>
              <w:ind w:left="142"/>
              <w:rPr>
                <w:rFonts w:asciiTheme="minorHAnsi" w:hAnsiTheme="minorHAnsi" w:cs="Times New Roman CYR"/>
                <w:sz w:val="20"/>
                <w:szCs w:val="20"/>
                <w:lang w:eastAsia="uk-UA"/>
              </w:rPr>
            </w:pPr>
            <w:r w:rsidRPr="00D25519">
              <w:rPr>
                <w:rFonts w:asciiTheme="minorHAnsi" w:hAnsiTheme="minorHAnsi" w:cs="Times New Roman CYR"/>
                <w:sz w:val="20"/>
                <w:szCs w:val="20"/>
                <w:lang w:eastAsia="uk-UA"/>
              </w:rPr>
              <w:t>Країни ЄС</w:t>
            </w:r>
          </w:p>
        </w:tc>
        <w:tc>
          <w:tcPr>
            <w:tcW w:w="56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363187,5</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110,9</w:t>
            </w:r>
          </w:p>
        </w:tc>
        <w:tc>
          <w:tcPr>
            <w:tcW w:w="584"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24,7</w:t>
            </w:r>
          </w:p>
        </w:tc>
        <w:tc>
          <w:tcPr>
            <w:tcW w:w="586"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585743,6</w:t>
            </w:r>
          </w:p>
        </w:tc>
        <w:tc>
          <w:tcPr>
            <w:tcW w:w="54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102,1</w:t>
            </w:r>
          </w:p>
        </w:tc>
        <w:tc>
          <w:tcPr>
            <w:tcW w:w="515" w:type="pct"/>
            <w:shd w:val="clear" w:color="auto" w:fill="auto"/>
            <w:vAlign w:val="bottom"/>
          </w:tcPr>
          <w:p w:rsidR="00DC4251" w:rsidRPr="005E7460" w:rsidRDefault="00DC4251" w:rsidP="005E7460">
            <w:pPr>
              <w:jc w:val="right"/>
              <w:rPr>
                <w:rFonts w:asciiTheme="minorHAnsi" w:hAnsiTheme="minorHAnsi" w:cstheme="minorHAnsi"/>
                <w:bCs/>
                <w:sz w:val="20"/>
                <w:szCs w:val="20"/>
              </w:rPr>
            </w:pPr>
            <w:r w:rsidRPr="005E7460">
              <w:rPr>
                <w:rFonts w:asciiTheme="minorHAnsi" w:hAnsiTheme="minorHAnsi" w:cstheme="minorHAnsi"/>
                <w:bCs/>
                <w:sz w:val="20"/>
                <w:szCs w:val="20"/>
              </w:rPr>
              <w:t> </w:t>
            </w:r>
            <w:r w:rsidR="0068653F" w:rsidRPr="005E7460">
              <w:rPr>
                <w:rFonts w:asciiTheme="minorHAnsi" w:hAnsiTheme="minorHAnsi" w:cstheme="minorHAnsi"/>
                <w:bCs/>
                <w:sz w:val="20"/>
                <w:szCs w:val="20"/>
              </w:rPr>
              <w:t>32,5</w:t>
            </w:r>
          </w:p>
        </w:tc>
        <w:tc>
          <w:tcPr>
            <w:tcW w:w="605" w:type="pct"/>
            <w:shd w:val="clear" w:color="auto" w:fill="auto"/>
            <w:vAlign w:val="bottom"/>
          </w:tcPr>
          <w:p w:rsidR="00DC4251" w:rsidRPr="005E7460" w:rsidRDefault="005E7460" w:rsidP="005E7460">
            <w:pPr>
              <w:jc w:val="right"/>
              <w:rPr>
                <w:rFonts w:asciiTheme="minorHAnsi" w:hAnsiTheme="minorHAnsi" w:cstheme="minorHAnsi"/>
                <w:bCs/>
                <w:sz w:val="20"/>
                <w:szCs w:val="20"/>
              </w:rPr>
            </w:pPr>
            <w:r>
              <w:rPr>
                <w:rFonts w:asciiTheme="minorHAnsi" w:hAnsiTheme="minorHAnsi" w:cstheme="minorHAnsi"/>
                <w:bCs/>
                <w:sz w:val="20"/>
                <w:szCs w:val="20"/>
              </w:rPr>
              <w:t>–</w:t>
            </w:r>
            <w:r w:rsidR="00DC4251" w:rsidRPr="005E7460">
              <w:rPr>
                <w:rFonts w:asciiTheme="minorHAnsi" w:hAnsiTheme="minorHAnsi" w:cstheme="minorHAnsi"/>
                <w:bCs/>
                <w:sz w:val="20"/>
                <w:szCs w:val="20"/>
              </w:rPr>
              <w:t>222556,1</w:t>
            </w:r>
          </w:p>
        </w:tc>
      </w:tr>
    </w:tbl>
    <w:p w:rsidR="00A5383D" w:rsidRPr="009F2220" w:rsidRDefault="00A5383D" w:rsidP="00C50E5E">
      <w:pPr>
        <w:ind w:right="-568"/>
        <w:rPr>
          <w:rFonts w:ascii="Calibri" w:hAnsi="Calibri"/>
          <w:sz w:val="20"/>
          <w:szCs w:val="20"/>
          <w:u w:val="single"/>
        </w:rPr>
      </w:pPr>
      <w:r w:rsidRPr="009F2220">
        <w:rPr>
          <w:rFonts w:ascii="Calibri" w:hAnsi="Calibri"/>
          <w:sz w:val="20"/>
          <w:szCs w:val="20"/>
          <w:u w:val="single"/>
        </w:rPr>
        <w:tab/>
      </w:r>
      <w:r w:rsidRPr="009F2220">
        <w:rPr>
          <w:rFonts w:ascii="Calibri" w:hAnsi="Calibri"/>
          <w:sz w:val="20"/>
          <w:szCs w:val="20"/>
          <w:u w:val="single"/>
        </w:rPr>
        <w:tab/>
      </w:r>
    </w:p>
    <w:p w:rsidR="0060555B" w:rsidRPr="00B30E1C" w:rsidRDefault="0060555B" w:rsidP="00E35F36">
      <w:pPr>
        <w:spacing w:line="200" w:lineRule="exact"/>
        <w:jc w:val="both"/>
        <w:rPr>
          <w:rFonts w:ascii="Calibri" w:hAnsi="Calibri"/>
          <w:sz w:val="18"/>
          <w:szCs w:val="18"/>
        </w:rPr>
      </w:pPr>
      <w:r w:rsidRPr="00B30E1C">
        <w:rPr>
          <w:rFonts w:ascii="Calibri" w:hAnsi="Calibri"/>
          <w:sz w:val="18"/>
          <w:szCs w:val="18"/>
          <w:vertAlign w:val="superscript"/>
        </w:rPr>
        <w:t xml:space="preserve">1 </w:t>
      </w:r>
      <w:r w:rsidRPr="00B30E1C">
        <w:rPr>
          <w:rFonts w:ascii="Calibri" w:hAnsi="Calibri"/>
          <w:sz w:val="18"/>
          <w:szCs w:val="18"/>
        </w:rPr>
        <w:t>Дані наведено за найбільшими країнами</w:t>
      </w:r>
      <w:r w:rsidR="000F5A2A" w:rsidRPr="00B30E1C">
        <w:rPr>
          <w:rFonts w:ascii="Calibri" w:hAnsi="Calibri"/>
          <w:sz w:val="18"/>
          <w:szCs w:val="18"/>
        </w:rPr>
        <w:t>-</w:t>
      </w:r>
      <w:r w:rsidRPr="00B30E1C">
        <w:rPr>
          <w:rFonts w:ascii="Calibri" w:hAnsi="Calibri"/>
          <w:sz w:val="18"/>
          <w:szCs w:val="18"/>
        </w:rPr>
        <w:t>партнерами.</w:t>
      </w:r>
    </w:p>
    <w:p w:rsidR="00E26425" w:rsidRPr="00B30E1C" w:rsidRDefault="00E26425" w:rsidP="00E35F36">
      <w:pPr>
        <w:spacing w:line="200" w:lineRule="exact"/>
        <w:jc w:val="both"/>
        <w:rPr>
          <w:rFonts w:ascii="Calibri" w:hAnsi="Calibri"/>
          <w:sz w:val="18"/>
          <w:szCs w:val="18"/>
        </w:rPr>
      </w:pPr>
      <w:r w:rsidRPr="00B30E1C">
        <w:rPr>
          <w:rFonts w:ascii="Calibri" w:hAnsi="Calibri"/>
          <w:sz w:val="18"/>
          <w:szCs w:val="18"/>
          <w:vertAlign w:val="superscript"/>
        </w:rPr>
        <w:t xml:space="preserve">2 </w:t>
      </w:r>
      <w:r w:rsidRPr="00B30E1C">
        <w:rPr>
          <w:rFonts w:ascii="Calibri" w:hAnsi="Calibri"/>
          <w:sz w:val="18"/>
          <w:szCs w:val="18"/>
        </w:rPr>
        <w:t>З урахуванням поставок газу природного.</w:t>
      </w:r>
    </w:p>
    <w:p w:rsidR="00462934" w:rsidRPr="00B30E1C" w:rsidRDefault="00462934" w:rsidP="00462934">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9F2220" w:rsidRDefault="00462934" w:rsidP="00462934">
      <w:pPr>
        <w:jc w:val="both"/>
        <w:rPr>
          <w:rFonts w:asciiTheme="minorHAnsi" w:hAnsiTheme="minorHAnsi" w:cstheme="minorHAnsi"/>
          <w:sz w:val="18"/>
          <w:szCs w:val="18"/>
        </w:rPr>
      </w:pPr>
      <w:r w:rsidRPr="00B30E1C">
        <w:rPr>
          <w:rFonts w:asciiTheme="minorHAnsi" w:hAnsiTheme="minorHAnsi" w:cstheme="minorHAnsi"/>
          <w:sz w:val="18"/>
          <w:szCs w:val="18"/>
        </w:rPr>
        <w:t>Символ (к) –</w:t>
      </w:r>
      <w:r w:rsidRPr="00B30E1C">
        <w:rPr>
          <w:rFonts w:ascii="Calibri" w:hAnsi="Calibri"/>
          <w:noProof/>
          <w:spacing w:val="-6"/>
        </w:rPr>
        <w:t xml:space="preserve"> </w:t>
      </w:r>
      <w:r w:rsidRPr="00B30E1C">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9F2220" w:rsidRDefault="0004047A" w:rsidP="0004047A">
      <w:pPr>
        <w:spacing w:line="120" w:lineRule="auto"/>
        <w:ind w:left="-360"/>
        <w:jc w:val="right"/>
        <w:rPr>
          <w:rFonts w:ascii="Calibri" w:hAnsi="Calibri"/>
          <w:sz w:val="2"/>
          <w:szCs w:val="2"/>
        </w:rPr>
      </w:pPr>
      <w:r w:rsidRPr="009F2220">
        <w:br w:type="page"/>
      </w:r>
    </w:p>
    <w:p w:rsidR="0004047A" w:rsidRPr="009F2220" w:rsidRDefault="0004047A" w:rsidP="0004047A">
      <w:pPr>
        <w:jc w:val="right"/>
        <w:rPr>
          <w:rFonts w:ascii="Calibri" w:hAnsi="Calibri"/>
        </w:rPr>
      </w:pPr>
      <w:r w:rsidRPr="009F2220">
        <w:rPr>
          <w:rFonts w:ascii="Calibri" w:hAnsi="Calibri"/>
        </w:rPr>
        <w:lastRenderedPageBreak/>
        <w:t>Додаток 2</w:t>
      </w:r>
    </w:p>
    <w:p w:rsidR="00150545" w:rsidRPr="009F2220" w:rsidRDefault="0004047A" w:rsidP="0004047A">
      <w:pPr>
        <w:jc w:val="center"/>
        <w:rPr>
          <w:rFonts w:ascii="Calibri" w:hAnsi="Calibri"/>
          <w:b/>
        </w:rPr>
      </w:pPr>
      <w:r w:rsidRPr="009F2220">
        <w:rPr>
          <w:rFonts w:ascii="Calibri" w:hAnsi="Calibri"/>
          <w:b/>
        </w:rPr>
        <w:t xml:space="preserve">Товарна структура зовнішньої торгівлі </w:t>
      </w:r>
    </w:p>
    <w:p w:rsidR="0004047A" w:rsidRPr="009F2220" w:rsidRDefault="00AA6C31" w:rsidP="0004047A">
      <w:pPr>
        <w:jc w:val="center"/>
        <w:rPr>
          <w:rFonts w:ascii="Calibri" w:hAnsi="Calibri"/>
          <w:b/>
          <w:vertAlign w:val="superscript"/>
        </w:rPr>
      </w:pPr>
      <w:r w:rsidRPr="009F2220">
        <w:rPr>
          <w:rFonts w:ascii="Calibri" w:hAnsi="Calibri"/>
          <w:b/>
        </w:rPr>
        <w:t xml:space="preserve">у </w:t>
      </w:r>
      <w:r w:rsidR="0004047A" w:rsidRPr="009F2220">
        <w:rPr>
          <w:rFonts w:ascii="Calibri" w:hAnsi="Calibri"/>
          <w:b/>
        </w:rPr>
        <w:t>20</w:t>
      </w:r>
      <w:r w:rsidR="009554E6" w:rsidRPr="009F2220">
        <w:rPr>
          <w:rFonts w:ascii="Calibri" w:hAnsi="Calibri"/>
          <w:b/>
        </w:rPr>
        <w:t>20</w:t>
      </w:r>
      <w:r w:rsidR="004F52ED" w:rsidRPr="009F2220">
        <w:rPr>
          <w:rFonts w:ascii="Calibri" w:hAnsi="Calibri"/>
          <w:b/>
        </w:rPr>
        <w:t xml:space="preserve"> </w:t>
      </w:r>
      <w:r w:rsidR="0004047A" w:rsidRPr="009F2220">
        <w:rPr>
          <w:rFonts w:ascii="Calibri" w:hAnsi="Calibri"/>
          <w:b/>
        </w:rPr>
        <w:t>ро</w:t>
      </w:r>
      <w:r w:rsidR="00931CEA">
        <w:rPr>
          <w:rFonts w:ascii="Calibri" w:hAnsi="Calibri"/>
          <w:b/>
        </w:rPr>
        <w:t>ці</w:t>
      </w:r>
      <w:r w:rsidR="00544465" w:rsidRPr="009F2220">
        <w:rPr>
          <w:rFonts w:ascii="Calibri" w:hAnsi="Calibri"/>
          <w:b/>
          <w:vertAlign w:val="superscript"/>
        </w:rPr>
        <w:t>1</w:t>
      </w:r>
    </w:p>
    <w:p w:rsidR="00603D02" w:rsidRPr="009F2220" w:rsidRDefault="00603D02" w:rsidP="0004047A">
      <w:pPr>
        <w:jc w:val="center"/>
        <w:rPr>
          <w:rFonts w:ascii="Calibri" w:hAnsi="Calibri"/>
          <w:b/>
        </w:rPr>
      </w:pP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9F2220"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Назва</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Імпорт</w:t>
            </w:r>
            <w:r w:rsidR="00E26425" w:rsidRPr="009F2220">
              <w:rPr>
                <w:rFonts w:asciiTheme="minorHAnsi" w:hAnsiTheme="minorHAnsi"/>
                <w:bCs/>
                <w:sz w:val="20"/>
                <w:szCs w:val="20"/>
                <w:vertAlign w:val="superscript"/>
              </w:rPr>
              <w:t>2</w:t>
            </w:r>
          </w:p>
        </w:tc>
      </w:tr>
      <w:tr w:rsidR="00931CEA" w:rsidRPr="009F2220"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931CEA" w:rsidRPr="009F2220" w:rsidRDefault="00931CEA" w:rsidP="005A2739">
            <w:pPr>
              <w:spacing w:line="250" w:lineRule="exact"/>
              <w:jc w:val="center"/>
              <w:rPr>
                <w:rFonts w:asciiTheme="minorHAnsi" w:hAnsiTheme="minorHAns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931CEA" w:rsidRPr="009F2220" w:rsidRDefault="00931CEA" w:rsidP="005A2739">
            <w:pPr>
              <w:spacing w:line="250" w:lineRule="exact"/>
              <w:jc w:val="center"/>
              <w:rPr>
                <w:rFonts w:asciiTheme="minorHAnsi" w:hAnsiTheme="minorHAns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тис.дол.</w:t>
            </w:r>
          </w:p>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2019</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загаль-</w:t>
            </w:r>
          </w:p>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ного</w:t>
            </w:r>
          </w:p>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тис.дол.</w:t>
            </w:r>
          </w:p>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2019</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9F2220" w:rsidRDefault="00931CEA" w:rsidP="005A2739">
            <w:pPr>
              <w:spacing w:line="250" w:lineRule="exact"/>
              <w:jc w:val="center"/>
              <w:rPr>
                <w:rFonts w:asciiTheme="minorHAnsi" w:hAnsiTheme="minorHAnsi"/>
                <w:bCs/>
                <w:sz w:val="20"/>
                <w:szCs w:val="20"/>
              </w:rPr>
            </w:pPr>
            <w:r w:rsidRPr="009F2220">
              <w:rPr>
                <w:rFonts w:asciiTheme="minorHAnsi" w:hAnsiTheme="minorHAnsi"/>
                <w:bCs/>
                <w:sz w:val="20"/>
                <w:szCs w:val="20"/>
              </w:rPr>
              <w:t>у % до</w:t>
            </w:r>
          </w:p>
          <w:p w:rsidR="00931CEA" w:rsidRPr="009F2220" w:rsidRDefault="00931CEA" w:rsidP="005A2739">
            <w:pPr>
              <w:spacing w:line="250" w:lineRule="exact"/>
              <w:jc w:val="center"/>
              <w:rPr>
                <w:rFonts w:asciiTheme="minorHAnsi" w:hAnsiTheme="minorHAnsi"/>
                <w:bCs/>
                <w:sz w:val="20"/>
                <w:szCs w:val="20"/>
              </w:rPr>
            </w:pPr>
            <w:r w:rsidRPr="009F2220">
              <w:rPr>
                <w:rFonts w:asciiTheme="minorHAnsi" w:hAnsiTheme="minorHAnsi"/>
                <w:bCs/>
                <w:sz w:val="20"/>
                <w:szCs w:val="20"/>
              </w:rPr>
              <w:t>загального</w:t>
            </w:r>
          </w:p>
          <w:p w:rsidR="00931CEA" w:rsidRPr="009F2220" w:rsidRDefault="00931CEA" w:rsidP="005A2739">
            <w:pPr>
              <w:spacing w:line="250" w:lineRule="exact"/>
              <w:jc w:val="center"/>
              <w:rPr>
                <w:rFonts w:asciiTheme="minorHAnsi" w:hAnsiTheme="minorHAnsi"/>
                <w:bCs/>
                <w:sz w:val="20"/>
                <w:szCs w:val="20"/>
              </w:rPr>
            </w:pPr>
            <w:r w:rsidRPr="009F2220">
              <w:rPr>
                <w:rFonts w:asciiTheme="minorHAnsi" w:hAnsiTheme="minorHAnsi"/>
                <w:bCs/>
                <w:sz w:val="20"/>
                <w:szCs w:val="20"/>
              </w:rPr>
              <w:t>обсягу</w:t>
            </w:r>
          </w:p>
        </w:tc>
      </w:tr>
      <w:tr w:rsidR="00E65D16" w:rsidRPr="009F2220" w:rsidTr="00E65D16">
        <w:trPr>
          <w:trHeight w:val="255"/>
        </w:trPr>
        <w:tc>
          <w:tcPr>
            <w:tcW w:w="1041" w:type="pct"/>
            <w:tcBorders>
              <w:top w:val="single" w:sz="4" w:space="0" w:color="auto"/>
            </w:tcBorders>
            <w:shd w:val="clear" w:color="auto" w:fill="auto"/>
            <w:vAlign w:val="bottom"/>
          </w:tcPr>
          <w:p w:rsidR="00E65D16" w:rsidRPr="009F2220" w:rsidRDefault="00E65D16" w:rsidP="006B3475">
            <w:pPr>
              <w:spacing w:line="250" w:lineRule="exact"/>
              <w:ind w:left="-142"/>
              <w:rPr>
                <w:rFonts w:asciiTheme="minorHAnsi" w:hAnsiTheme="minorHAnsi"/>
                <w:b/>
                <w:bCs/>
                <w:sz w:val="20"/>
                <w:szCs w:val="20"/>
              </w:rPr>
            </w:pPr>
            <w:r w:rsidRPr="009F2220">
              <w:rPr>
                <w:rFonts w:asciiTheme="minorHAnsi" w:hAnsiTheme="minorHAnsi"/>
                <w:b/>
                <w:bCs/>
                <w:sz w:val="20"/>
                <w:szCs w:val="20"/>
              </w:rPr>
              <w:t xml:space="preserve"> Усього</w:t>
            </w:r>
          </w:p>
        </w:tc>
        <w:tc>
          <w:tcPr>
            <w:tcW w:w="483" w:type="pct"/>
            <w:tcBorders>
              <w:top w:val="single" w:sz="4" w:space="0" w:color="auto"/>
            </w:tcBorders>
            <w:shd w:val="clear" w:color="auto" w:fill="auto"/>
            <w:vAlign w:val="bottom"/>
          </w:tcPr>
          <w:p w:rsidR="00E65D16" w:rsidRPr="009F2220" w:rsidRDefault="00E65D16" w:rsidP="006B3475">
            <w:pPr>
              <w:spacing w:line="250" w:lineRule="exact"/>
              <w:jc w:val="center"/>
              <w:rPr>
                <w:rFonts w:asciiTheme="minorHAnsi" w:hAnsiTheme="minorHAnsi"/>
                <w:b/>
                <w:sz w:val="20"/>
                <w:szCs w:val="20"/>
                <w:lang w:eastAsia="uk-UA"/>
              </w:rPr>
            </w:pPr>
          </w:p>
        </w:tc>
        <w:tc>
          <w:tcPr>
            <w:tcW w:w="581"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b/>
                <w:sz w:val="20"/>
                <w:szCs w:val="20"/>
              </w:rPr>
            </w:pPr>
            <w:r w:rsidRPr="00E65D16">
              <w:rPr>
                <w:rFonts w:asciiTheme="minorHAnsi" w:hAnsiTheme="minorHAnsi" w:cstheme="minorHAnsi"/>
                <w:b/>
                <w:sz w:val="20"/>
                <w:szCs w:val="20"/>
              </w:rPr>
              <w:t>1471460,8</w:t>
            </w:r>
          </w:p>
        </w:tc>
        <w:tc>
          <w:tcPr>
            <w:tcW w:w="560"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b/>
                <w:sz w:val="20"/>
                <w:szCs w:val="20"/>
              </w:rPr>
            </w:pPr>
            <w:r w:rsidRPr="00E65D16">
              <w:rPr>
                <w:rFonts w:asciiTheme="minorHAnsi" w:hAnsiTheme="minorHAnsi" w:cstheme="minorHAnsi"/>
                <w:b/>
                <w:sz w:val="20"/>
                <w:szCs w:val="20"/>
              </w:rPr>
              <w:t>104,0</w:t>
            </w:r>
          </w:p>
        </w:tc>
        <w:tc>
          <w:tcPr>
            <w:tcW w:w="542"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b/>
                <w:sz w:val="20"/>
                <w:szCs w:val="20"/>
              </w:rPr>
            </w:pPr>
            <w:r w:rsidRPr="00E65D16">
              <w:rPr>
                <w:rFonts w:asciiTheme="minorHAnsi" w:hAnsiTheme="minorHAnsi" w:cstheme="minorHAnsi"/>
                <w:b/>
                <w:sz w:val="20"/>
                <w:szCs w:val="20"/>
              </w:rPr>
              <w:t>100,0</w:t>
            </w:r>
          </w:p>
        </w:tc>
        <w:tc>
          <w:tcPr>
            <w:tcW w:w="616"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b/>
                <w:sz w:val="20"/>
                <w:szCs w:val="20"/>
              </w:rPr>
            </w:pPr>
            <w:r w:rsidRPr="00E65D16">
              <w:rPr>
                <w:rFonts w:asciiTheme="minorHAnsi" w:hAnsiTheme="minorHAnsi" w:cstheme="minorHAnsi"/>
                <w:b/>
                <w:sz w:val="20"/>
                <w:szCs w:val="20"/>
              </w:rPr>
              <w:t>1802483,6</w:t>
            </w:r>
          </w:p>
        </w:tc>
        <w:tc>
          <w:tcPr>
            <w:tcW w:w="561"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b/>
                <w:sz w:val="20"/>
                <w:szCs w:val="20"/>
              </w:rPr>
            </w:pPr>
            <w:r w:rsidRPr="00E65D16">
              <w:rPr>
                <w:rFonts w:asciiTheme="minorHAnsi" w:hAnsiTheme="minorHAnsi" w:cstheme="minorHAnsi"/>
                <w:b/>
                <w:sz w:val="20"/>
                <w:szCs w:val="20"/>
              </w:rPr>
              <w:t>103,3</w:t>
            </w:r>
          </w:p>
        </w:tc>
        <w:tc>
          <w:tcPr>
            <w:tcW w:w="616"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b/>
                <w:sz w:val="20"/>
                <w:szCs w:val="20"/>
              </w:rPr>
            </w:pPr>
            <w:r w:rsidRPr="00E65D16">
              <w:rPr>
                <w:rFonts w:asciiTheme="minorHAnsi" w:hAnsiTheme="minorHAnsi" w:cstheme="minorHAnsi"/>
                <w:b/>
                <w:sz w:val="20"/>
                <w:szCs w:val="20"/>
              </w:rPr>
              <w:t>100,0</w:t>
            </w:r>
          </w:p>
        </w:tc>
      </w:tr>
      <w:tr w:rsidR="006B3475" w:rsidRPr="009F2220" w:rsidTr="00E65D16">
        <w:trPr>
          <w:trHeight w:val="255"/>
        </w:trPr>
        <w:tc>
          <w:tcPr>
            <w:tcW w:w="1041" w:type="pct"/>
            <w:shd w:val="clear" w:color="auto" w:fill="auto"/>
            <w:vAlign w:val="bottom"/>
          </w:tcPr>
          <w:p w:rsidR="006B3475" w:rsidRPr="009F2220" w:rsidRDefault="006B3475" w:rsidP="006B3475">
            <w:pPr>
              <w:spacing w:line="250" w:lineRule="exact"/>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60"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42"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616"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61"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616"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r>
      <w:tr w:rsidR="00E65D16" w:rsidRPr="009F2220" w:rsidTr="00E65D16">
        <w:trPr>
          <w:trHeight w:val="255"/>
        </w:trPr>
        <w:tc>
          <w:tcPr>
            <w:tcW w:w="1041" w:type="pct"/>
            <w:shd w:val="clear" w:color="auto" w:fill="auto"/>
            <w:vAlign w:val="bottom"/>
          </w:tcPr>
          <w:p w:rsidR="00E65D16" w:rsidRPr="009F2220" w:rsidRDefault="00E65D16" w:rsidP="006B3475">
            <w:pPr>
              <w:spacing w:line="250" w:lineRule="exact"/>
              <w:ind w:left="-4"/>
              <w:rPr>
                <w:rFonts w:asciiTheme="minorHAnsi" w:hAnsiTheme="minorHAnsi"/>
                <w:bCs/>
                <w:sz w:val="20"/>
                <w:szCs w:val="20"/>
              </w:rPr>
            </w:pPr>
            <w:r w:rsidRPr="009F2220">
              <w:rPr>
                <w:rFonts w:asciiTheme="minorHAnsi" w:hAnsiTheme="minorHAnsi"/>
                <w:bCs/>
                <w:sz w:val="20"/>
                <w:szCs w:val="20"/>
              </w:rPr>
              <w:t xml:space="preserve">Живi тварини; продукти тваринного походження </w:t>
            </w:r>
          </w:p>
        </w:tc>
        <w:tc>
          <w:tcPr>
            <w:tcW w:w="483" w:type="pct"/>
            <w:shd w:val="clear" w:color="auto" w:fill="auto"/>
            <w:vAlign w:val="bottom"/>
          </w:tcPr>
          <w:p w:rsidR="00E65D16" w:rsidRPr="009F2220" w:rsidRDefault="00E65D16" w:rsidP="006B3475">
            <w:pPr>
              <w:spacing w:line="250" w:lineRule="exact"/>
              <w:jc w:val="center"/>
              <w:rPr>
                <w:rFonts w:asciiTheme="minorHAnsi" w:hAnsiTheme="minorHAnsi"/>
                <w:sz w:val="20"/>
                <w:szCs w:val="20"/>
                <w:lang w:eastAsia="uk-UA"/>
              </w:rPr>
            </w:pPr>
            <w:r w:rsidRPr="009F2220">
              <w:rPr>
                <w:rFonts w:asciiTheme="minorHAnsi" w:hAnsiTheme="minorHAnsi"/>
                <w:bCs/>
                <w:sz w:val="20"/>
                <w:szCs w:val="20"/>
              </w:rPr>
              <w:t>I</w:t>
            </w:r>
          </w:p>
        </w:tc>
        <w:tc>
          <w:tcPr>
            <w:tcW w:w="581"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13357,1</w:t>
            </w:r>
          </w:p>
        </w:tc>
        <w:tc>
          <w:tcPr>
            <w:tcW w:w="560"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121,6</w:t>
            </w:r>
          </w:p>
        </w:tc>
        <w:tc>
          <w:tcPr>
            <w:tcW w:w="542"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0,9</w:t>
            </w:r>
          </w:p>
        </w:tc>
        <w:tc>
          <w:tcPr>
            <w:tcW w:w="61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35635,8</w:t>
            </w:r>
          </w:p>
        </w:tc>
        <w:tc>
          <w:tcPr>
            <w:tcW w:w="561"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127,2</w:t>
            </w:r>
          </w:p>
        </w:tc>
        <w:tc>
          <w:tcPr>
            <w:tcW w:w="61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2,0</w:t>
            </w:r>
          </w:p>
        </w:tc>
      </w:tr>
      <w:tr w:rsidR="006B3475" w:rsidRPr="009F2220" w:rsidTr="00E65D16">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60"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42"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616"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61"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616"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r>
      <w:tr w:rsidR="00E65D16" w:rsidRPr="009F2220" w:rsidTr="00E65D16">
        <w:trPr>
          <w:trHeight w:val="255"/>
        </w:trPr>
        <w:tc>
          <w:tcPr>
            <w:tcW w:w="1041" w:type="pct"/>
            <w:shd w:val="clear" w:color="auto" w:fill="auto"/>
            <w:vAlign w:val="bottom"/>
          </w:tcPr>
          <w:p w:rsidR="00E65D16" w:rsidRPr="009F2220" w:rsidRDefault="00E65D16" w:rsidP="006B3475">
            <w:pPr>
              <w:spacing w:line="250" w:lineRule="exact"/>
              <w:ind w:left="142"/>
              <w:rPr>
                <w:rFonts w:asciiTheme="minorHAnsi" w:hAnsiTheme="minorHAnsi"/>
                <w:bCs/>
                <w:sz w:val="20"/>
                <w:szCs w:val="20"/>
              </w:rPr>
            </w:pPr>
            <w:r w:rsidRPr="009F2220">
              <w:rPr>
                <w:rFonts w:asciiTheme="minorHAnsi" w:hAnsiTheme="minorHAnsi"/>
                <w:bCs/>
                <w:sz w:val="20"/>
                <w:szCs w:val="20"/>
              </w:rPr>
              <w:t>риба і ракоподібні</w:t>
            </w:r>
          </w:p>
        </w:tc>
        <w:tc>
          <w:tcPr>
            <w:tcW w:w="483" w:type="pct"/>
            <w:shd w:val="clear" w:color="auto" w:fill="auto"/>
            <w:vAlign w:val="bottom"/>
          </w:tcPr>
          <w:p w:rsidR="00E65D16" w:rsidRPr="009F2220" w:rsidRDefault="00E65D16"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03</w:t>
            </w:r>
          </w:p>
        </w:tc>
        <w:tc>
          <w:tcPr>
            <w:tcW w:w="581"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60"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42"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23611,7</w:t>
            </w:r>
          </w:p>
        </w:tc>
        <w:tc>
          <w:tcPr>
            <w:tcW w:w="56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111,9</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1,3</w:t>
            </w:r>
          </w:p>
        </w:tc>
      </w:tr>
      <w:tr w:rsidR="00E65D16" w:rsidRPr="009F2220" w:rsidTr="00E65D16">
        <w:trPr>
          <w:trHeight w:val="255"/>
        </w:trPr>
        <w:tc>
          <w:tcPr>
            <w:tcW w:w="1041" w:type="pct"/>
            <w:shd w:val="clear" w:color="auto" w:fill="auto"/>
            <w:vAlign w:val="bottom"/>
          </w:tcPr>
          <w:p w:rsidR="00E65D16" w:rsidRPr="009F2220" w:rsidRDefault="00E65D16" w:rsidP="006B3475">
            <w:pPr>
              <w:spacing w:line="250" w:lineRule="exact"/>
              <w:ind w:left="142"/>
              <w:rPr>
                <w:rFonts w:asciiTheme="minorHAnsi" w:hAnsiTheme="minorHAnsi"/>
                <w:bCs/>
                <w:sz w:val="20"/>
                <w:szCs w:val="20"/>
              </w:rPr>
            </w:pPr>
            <w:r w:rsidRPr="009F2220">
              <w:rPr>
                <w:rFonts w:asciiTheme="minorHAnsi" w:hAnsiTheme="minorHAnsi"/>
                <w:bCs/>
                <w:sz w:val="20"/>
                <w:szCs w:val="20"/>
              </w:rPr>
              <w:t>молоко та молочні продукти, яйця птиці; натуральний мед</w:t>
            </w:r>
          </w:p>
        </w:tc>
        <w:tc>
          <w:tcPr>
            <w:tcW w:w="483" w:type="pct"/>
            <w:shd w:val="clear" w:color="auto" w:fill="auto"/>
            <w:vAlign w:val="bottom"/>
          </w:tcPr>
          <w:p w:rsidR="00E65D16" w:rsidRPr="009F2220" w:rsidRDefault="00E65D16"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04</w:t>
            </w:r>
          </w:p>
        </w:tc>
        <w:tc>
          <w:tcPr>
            <w:tcW w:w="58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10950,6</w:t>
            </w:r>
          </w:p>
        </w:tc>
        <w:tc>
          <w:tcPr>
            <w:tcW w:w="560"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109,2</w:t>
            </w:r>
          </w:p>
        </w:tc>
        <w:tc>
          <w:tcPr>
            <w:tcW w:w="542"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0,7</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7410,7</w:t>
            </w:r>
          </w:p>
        </w:tc>
        <w:tc>
          <w:tcPr>
            <w:tcW w:w="56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236,3</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0,4</w:t>
            </w:r>
          </w:p>
        </w:tc>
      </w:tr>
      <w:tr w:rsidR="00E65D16" w:rsidRPr="009F2220" w:rsidTr="00E65D16">
        <w:trPr>
          <w:trHeight w:val="255"/>
        </w:trPr>
        <w:tc>
          <w:tcPr>
            <w:tcW w:w="1041" w:type="pct"/>
            <w:shd w:val="clear" w:color="auto" w:fill="auto"/>
            <w:vAlign w:val="bottom"/>
          </w:tcPr>
          <w:p w:rsidR="00E65D16" w:rsidRPr="009F2220" w:rsidRDefault="00E65D16" w:rsidP="006B3475">
            <w:pPr>
              <w:spacing w:line="250" w:lineRule="exact"/>
              <w:ind w:left="-4"/>
              <w:rPr>
                <w:rFonts w:asciiTheme="minorHAnsi" w:hAnsiTheme="minorHAnsi"/>
                <w:sz w:val="20"/>
                <w:szCs w:val="20"/>
              </w:rPr>
            </w:pPr>
            <w:r w:rsidRPr="009F2220">
              <w:rPr>
                <w:rFonts w:asciiTheme="minorHAnsi" w:hAnsiTheme="minorHAnsi"/>
                <w:bCs/>
                <w:sz w:val="20"/>
                <w:szCs w:val="20"/>
              </w:rPr>
              <w:t>Продукти рослинного походження</w:t>
            </w:r>
          </w:p>
        </w:tc>
        <w:tc>
          <w:tcPr>
            <w:tcW w:w="483" w:type="pct"/>
            <w:shd w:val="clear" w:color="auto" w:fill="auto"/>
            <w:vAlign w:val="bottom"/>
          </w:tcPr>
          <w:p w:rsidR="00E65D16" w:rsidRPr="009F2220" w:rsidRDefault="00E65D16" w:rsidP="006B3475">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ІІ</w:t>
            </w:r>
          </w:p>
        </w:tc>
        <w:tc>
          <w:tcPr>
            <w:tcW w:w="581"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332175,9</w:t>
            </w:r>
          </w:p>
        </w:tc>
        <w:tc>
          <w:tcPr>
            <w:tcW w:w="560"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116,1</w:t>
            </w:r>
          </w:p>
        </w:tc>
        <w:tc>
          <w:tcPr>
            <w:tcW w:w="542"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22,6</w:t>
            </w:r>
          </w:p>
        </w:tc>
        <w:tc>
          <w:tcPr>
            <w:tcW w:w="61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59417,5</w:t>
            </w:r>
          </w:p>
        </w:tc>
        <w:tc>
          <w:tcPr>
            <w:tcW w:w="561"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116,9</w:t>
            </w:r>
          </w:p>
        </w:tc>
        <w:tc>
          <w:tcPr>
            <w:tcW w:w="61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3,3</w:t>
            </w:r>
          </w:p>
        </w:tc>
      </w:tr>
      <w:tr w:rsidR="006B3475" w:rsidRPr="009F2220" w:rsidTr="00E65D16">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lang w:eastAsia="uk-UA"/>
              </w:rPr>
            </w:pPr>
          </w:p>
        </w:tc>
        <w:tc>
          <w:tcPr>
            <w:tcW w:w="581"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60"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42"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616"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61"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616"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r>
      <w:tr w:rsidR="00E65D16" w:rsidRPr="009F2220" w:rsidTr="00E65D16">
        <w:trPr>
          <w:trHeight w:val="255"/>
        </w:trPr>
        <w:tc>
          <w:tcPr>
            <w:tcW w:w="1041" w:type="pct"/>
            <w:shd w:val="clear" w:color="auto" w:fill="auto"/>
            <w:vAlign w:val="bottom"/>
          </w:tcPr>
          <w:p w:rsidR="00E65D16" w:rsidRPr="009F2220" w:rsidRDefault="00E65D16" w:rsidP="006B3475">
            <w:pPr>
              <w:spacing w:line="250" w:lineRule="exact"/>
              <w:ind w:left="142"/>
              <w:rPr>
                <w:rFonts w:asciiTheme="minorHAnsi" w:hAnsiTheme="minorHAnsi"/>
                <w:bCs/>
                <w:sz w:val="20"/>
                <w:szCs w:val="20"/>
              </w:rPr>
            </w:pPr>
            <w:r w:rsidRPr="009F2220">
              <w:rPr>
                <w:rFonts w:asciiTheme="minorHAnsi" w:hAnsiTheme="minorHAnsi"/>
                <w:bCs/>
                <w:sz w:val="20"/>
                <w:szCs w:val="20"/>
              </w:rPr>
              <w:t>кава, чай</w:t>
            </w:r>
          </w:p>
        </w:tc>
        <w:tc>
          <w:tcPr>
            <w:tcW w:w="483" w:type="pct"/>
            <w:shd w:val="clear" w:color="auto" w:fill="auto"/>
            <w:vAlign w:val="bottom"/>
          </w:tcPr>
          <w:p w:rsidR="00E65D16" w:rsidRPr="009F2220" w:rsidRDefault="00E65D16" w:rsidP="006B3475">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09</w:t>
            </w:r>
          </w:p>
        </w:tc>
        <w:tc>
          <w:tcPr>
            <w:tcW w:w="58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3127,4</w:t>
            </w:r>
          </w:p>
        </w:tc>
        <w:tc>
          <w:tcPr>
            <w:tcW w:w="560"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135,4</w:t>
            </w:r>
          </w:p>
        </w:tc>
        <w:tc>
          <w:tcPr>
            <w:tcW w:w="542"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0,2</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17436,7</w:t>
            </w:r>
          </w:p>
        </w:tc>
        <w:tc>
          <w:tcPr>
            <w:tcW w:w="56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95,8</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w:t>
            </w:r>
          </w:p>
        </w:tc>
      </w:tr>
      <w:tr w:rsidR="00E65D16" w:rsidRPr="009F2220" w:rsidTr="00E65D16">
        <w:trPr>
          <w:trHeight w:val="255"/>
        </w:trPr>
        <w:tc>
          <w:tcPr>
            <w:tcW w:w="1041" w:type="pct"/>
            <w:shd w:val="clear" w:color="auto" w:fill="auto"/>
            <w:vAlign w:val="bottom"/>
          </w:tcPr>
          <w:p w:rsidR="00E65D16" w:rsidRPr="009F2220" w:rsidRDefault="00E65D16" w:rsidP="006B3475">
            <w:pPr>
              <w:spacing w:line="250" w:lineRule="exact"/>
              <w:ind w:left="142"/>
              <w:rPr>
                <w:rFonts w:asciiTheme="minorHAnsi" w:hAnsiTheme="minorHAnsi"/>
                <w:bCs/>
                <w:sz w:val="20"/>
                <w:szCs w:val="20"/>
              </w:rPr>
            </w:pPr>
            <w:r w:rsidRPr="009F2220">
              <w:rPr>
                <w:rFonts w:asciiTheme="minorHAnsi" w:hAnsiTheme="minorHAnsi"/>
                <w:bCs/>
                <w:sz w:val="20"/>
                <w:szCs w:val="20"/>
              </w:rPr>
              <w:t>зернові культури</w:t>
            </w:r>
          </w:p>
        </w:tc>
        <w:tc>
          <w:tcPr>
            <w:tcW w:w="483" w:type="pct"/>
            <w:shd w:val="clear" w:color="auto" w:fill="auto"/>
            <w:vAlign w:val="bottom"/>
          </w:tcPr>
          <w:p w:rsidR="00E65D16" w:rsidRPr="009F2220" w:rsidRDefault="00E65D16" w:rsidP="006B3475">
            <w:pPr>
              <w:spacing w:line="250" w:lineRule="exact"/>
              <w:jc w:val="center"/>
              <w:rPr>
                <w:rFonts w:asciiTheme="minorHAnsi" w:hAnsiTheme="minorHAnsi"/>
                <w:sz w:val="20"/>
                <w:szCs w:val="20"/>
              </w:rPr>
            </w:pPr>
            <w:r w:rsidRPr="009F2220">
              <w:rPr>
                <w:rFonts w:asciiTheme="minorHAnsi" w:hAnsiTheme="minorHAnsi"/>
                <w:sz w:val="20"/>
                <w:szCs w:val="20"/>
              </w:rPr>
              <w:t>10</w:t>
            </w:r>
          </w:p>
        </w:tc>
        <w:tc>
          <w:tcPr>
            <w:tcW w:w="58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211802,2</w:t>
            </w:r>
          </w:p>
        </w:tc>
        <w:tc>
          <w:tcPr>
            <w:tcW w:w="560"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140,5</w:t>
            </w:r>
          </w:p>
        </w:tc>
        <w:tc>
          <w:tcPr>
            <w:tcW w:w="542"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14,4</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8730,5</w:t>
            </w:r>
          </w:p>
        </w:tc>
        <w:tc>
          <w:tcPr>
            <w:tcW w:w="56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220,0</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0,5</w:t>
            </w:r>
          </w:p>
        </w:tc>
      </w:tr>
      <w:tr w:rsidR="00E65D16" w:rsidRPr="009F2220" w:rsidTr="00E65D16">
        <w:trPr>
          <w:trHeight w:val="255"/>
        </w:trPr>
        <w:tc>
          <w:tcPr>
            <w:tcW w:w="1041" w:type="pct"/>
            <w:shd w:val="clear" w:color="auto" w:fill="auto"/>
            <w:vAlign w:val="bottom"/>
          </w:tcPr>
          <w:p w:rsidR="00E65D16" w:rsidRPr="009F2220" w:rsidRDefault="00E65D16" w:rsidP="006B3475">
            <w:pPr>
              <w:spacing w:line="250" w:lineRule="exact"/>
              <w:ind w:left="-4"/>
              <w:rPr>
                <w:rFonts w:asciiTheme="minorHAnsi" w:hAnsiTheme="minorHAnsi"/>
                <w:bCs/>
                <w:sz w:val="20"/>
                <w:szCs w:val="20"/>
              </w:rPr>
            </w:pPr>
            <w:r w:rsidRPr="009F2220">
              <w:rPr>
                <w:rFonts w:asciiTheme="minorHAnsi" w:hAnsiTheme="minorHAnsi"/>
                <w:bCs/>
                <w:sz w:val="20"/>
                <w:szCs w:val="20"/>
              </w:rPr>
              <w:t xml:space="preserve">Жири та олії тваринного або рослинного походження </w:t>
            </w:r>
          </w:p>
        </w:tc>
        <w:tc>
          <w:tcPr>
            <w:tcW w:w="483" w:type="pct"/>
            <w:shd w:val="clear" w:color="auto" w:fill="auto"/>
            <w:vAlign w:val="bottom"/>
          </w:tcPr>
          <w:p w:rsidR="00E65D16" w:rsidRPr="009F2220" w:rsidRDefault="00E65D16" w:rsidP="006B3475">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ІІІ. 15</w:t>
            </w:r>
          </w:p>
        </w:tc>
        <w:tc>
          <w:tcPr>
            <w:tcW w:w="58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107957,6</w:t>
            </w:r>
          </w:p>
        </w:tc>
        <w:tc>
          <w:tcPr>
            <w:tcW w:w="560"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121,3</w:t>
            </w:r>
          </w:p>
        </w:tc>
        <w:tc>
          <w:tcPr>
            <w:tcW w:w="542"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7,3</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9301,6</w:t>
            </w:r>
          </w:p>
        </w:tc>
        <w:tc>
          <w:tcPr>
            <w:tcW w:w="56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93,3</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0,5</w:t>
            </w:r>
          </w:p>
        </w:tc>
      </w:tr>
      <w:tr w:rsidR="00E65D16" w:rsidRPr="009F2220" w:rsidTr="00E65D16">
        <w:trPr>
          <w:trHeight w:val="255"/>
        </w:trPr>
        <w:tc>
          <w:tcPr>
            <w:tcW w:w="1041" w:type="pct"/>
            <w:shd w:val="clear" w:color="auto" w:fill="auto"/>
            <w:vAlign w:val="bottom"/>
          </w:tcPr>
          <w:p w:rsidR="00E65D16" w:rsidRPr="009F2220" w:rsidRDefault="00E65D16" w:rsidP="006B3475">
            <w:pPr>
              <w:spacing w:line="250" w:lineRule="exact"/>
              <w:ind w:left="-4"/>
              <w:rPr>
                <w:rFonts w:asciiTheme="minorHAnsi" w:hAnsiTheme="minorHAnsi"/>
                <w:sz w:val="20"/>
                <w:szCs w:val="20"/>
              </w:rPr>
            </w:pPr>
            <w:r w:rsidRPr="009F2220">
              <w:rPr>
                <w:rFonts w:asciiTheme="minorHAnsi" w:hAnsiTheme="minorHAnsi"/>
                <w:bCs/>
                <w:sz w:val="20"/>
                <w:szCs w:val="20"/>
              </w:rPr>
              <w:t>Готові харчові продукти</w:t>
            </w:r>
          </w:p>
        </w:tc>
        <w:tc>
          <w:tcPr>
            <w:tcW w:w="483" w:type="pct"/>
            <w:shd w:val="clear" w:color="auto" w:fill="auto"/>
            <w:vAlign w:val="bottom"/>
          </w:tcPr>
          <w:p w:rsidR="00E65D16" w:rsidRPr="009F2220" w:rsidRDefault="00E65D16" w:rsidP="006B3475">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w:t>
            </w:r>
            <w:r w:rsidRPr="009F2220">
              <w:rPr>
                <w:rFonts w:asciiTheme="minorHAnsi" w:hAnsiTheme="minorHAnsi"/>
                <w:bCs/>
                <w:sz w:val="20"/>
                <w:szCs w:val="20"/>
              </w:rPr>
              <w:t>V</w:t>
            </w:r>
          </w:p>
        </w:tc>
        <w:tc>
          <w:tcPr>
            <w:tcW w:w="581"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323950,7</w:t>
            </w:r>
          </w:p>
        </w:tc>
        <w:tc>
          <w:tcPr>
            <w:tcW w:w="560"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99,3</w:t>
            </w:r>
          </w:p>
        </w:tc>
        <w:tc>
          <w:tcPr>
            <w:tcW w:w="542"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22,0</w:t>
            </w:r>
          </w:p>
        </w:tc>
        <w:tc>
          <w:tcPr>
            <w:tcW w:w="61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169028,1</w:t>
            </w:r>
          </w:p>
        </w:tc>
        <w:tc>
          <w:tcPr>
            <w:tcW w:w="561"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103,8</w:t>
            </w:r>
          </w:p>
        </w:tc>
        <w:tc>
          <w:tcPr>
            <w:tcW w:w="61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9,4</w:t>
            </w:r>
          </w:p>
        </w:tc>
      </w:tr>
      <w:tr w:rsidR="006B3475" w:rsidRPr="009F2220" w:rsidTr="00E65D16">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i/>
                <w:sz w:val="20"/>
                <w:szCs w:val="20"/>
                <w:lang w:eastAsia="uk-UA"/>
              </w:rPr>
            </w:pPr>
          </w:p>
        </w:tc>
        <w:tc>
          <w:tcPr>
            <w:tcW w:w="581"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60"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42"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616"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61"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616"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r>
      <w:tr w:rsidR="00E65D16" w:rsidRPr="009F2220" w:rsidTr="00E65D16">
        <w:trPr>
          <w:trHeight w:val="255"/>
        </w:trPr>
        <w:tc>
          <w:tcPr>
            <w:tcW w:w="1041" w:type="pct"/>
            <w:shd w:val="clear" w:color="auto" w:fill="auto"/>
            <w:vAlign w:val="bottom"/>
          </w:tcPr>
          <w:p w:rsidR="00E65D16" w:rsidRPr="009F2220" w:rsidRDefault="00E65D16" w:rsidP="006B3475">
            <w:pPr>
              <w:spacing w:line="250" w:lineRule="exact"/>
              <w:ind w:left="142"/>
              <w:rPr>
                <w:rFonts w:asciiTheme="minorHAnsi" w:hAnsiTheme="minorHAnsi"/>
                <w:bCs/>
                <w:sz w:val="20"/>
                <w:szCs w:val="20"/>
              </w:rPr>
            </w:pPr>
            <w:r w:rsidRPr="009F2220">
              <w:rPr>
                <w:rFonts w:asciiTheme="minorHAnsi" w:hAnsiTheme="minorHAnsi"/>
                <w:bCs/>
                <w:sz w:val="20"/>
                <w:szCs w:val="20"/>
              </w:rPr>
              <w:t>тютюн і промислові замінники тютюну</w:t>
            </w:r>
          </w:p>
        </w:tc>
        <w:tc>
          <w:tcPr>
            <w:tcW w:w="483" w:type="pct"/>
            <w:shd w:val="clear" w:color="auto" w:fill="auto"/>
            <w:vAlign w:val="bottom"/>
          </w:tcPr>
          <w:p w:rsidR="00E65D16" w:rsidRPr="009F2220" w:rsidRDefault="00E65D16"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24</w:t>
            </w:r>
          </w:p>
        </w:tc>
        <w:tc>
          <w:tcPr>
            <w:tcW w:w="581"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60"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42"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61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61"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61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r>
      <w:tr w:rsidR="00E65D16" w:rsidRPr="009F2220" w:rsidTr="00E65D16">
        <w:trPr>
          <w:trHeight w:val="255"/>
        </w:trPr>
        <w:tc>
          <w:tcPr>
            <w:tcW w:w="1041" w:type="pct"/>
            <w:shd w:val="clear" w:color="auto" w:fill="auto"/>
            <w:vAlign w:val="bottom"/>
          </w:tcPr>
          <w:p w:rsidR="00E65D16" w:rsidRPr="009F2220" w:rsidRDefault="00E65D16" w:rsidP="006B3475">
            <w:pPr>
              <w:spacing w:line="250" w:lineRule="exact"/>
              <w:ind w:left="-4"/>
              <w:rPr>
                <w:rFonts w:asciiTheme="minorHAnsi" w:hAnsiTheme="minorHAnsi"/>
                <w:sz w:val="20"/>
                <w:szCs w:val="20"/>
              </w:rPr>
            </w:pPr>
            <w:r w:rsidRPr="009F2220">
              <w:rPr>
                <w:rFonts w:asciiTheme="minorHAnsi" w:hAnsiTheme="minorHAnsi"/>
                <w:bCs/>
                <w:sz w:val="20"/>
                <w:szCs w:val="20"/>
              </w:rPr>
              <w:t>Мінеральні продукти</w:t>
            </w:r>
          </w:p>
        </w:tc>
        <w:tc>
          <w:tcPr>
            <w:tcW w:w="483" w:type="pct"/>
            <w:shd w:val="clear" w:color="auto" w:fill="auto"/>
            <w:vAlign w:val="bottom"/>
          </w:tcPr>
          <w:p w:rsidR="00E65D16" w:rsidRPr="009F2220" w:rsidRDefault="00E65D16" w:rsidP="006B3475">
            <w:pPr>
              <w:spacing w:line="250" w:lineRule="exact"/>
              <w:jc w:val="center"/>
              <w:rPr>
                <w:rFonts w:asciiTheme="minorHAnsi" w:hAnsiTheme="minorHAnsi"/>
                <w:sz w:val="20"/>
                <w:szCs w:val="20"/>
                <w:lang w:eastAsia="uk-UA"/>
              </w:rPr>
            </w:pPr>
            <w:r w:rsidRPr="009F2220">
              <w:rPr>
                <w:rFonts w:asciiTheme="minorHAnsi" w:hAnsiTheme="minorHAnsi"/>
                <w:bCs/>
                <w:sz w:val="20"/>
                <w:szCs w:val="20"/>
              </w:rPr>
              <w:t>V</w:t>
            </w:r>
          </w:p>
        </w:tc>
        <w:tc>
          <w:tcPr>
            <w:tcW w:w="581"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5063,4</w:t>
            </w:r>
          </w:p>
        </w:tc>
        <w:tc>
          <w:tcPr>
            <w:tcW w:w="560"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75,5</w:t>
            </w:r>
          </w:p>
        </w:tc>
        <w:tc>
          <w:tcPr>
            <w:tcW w:w="542"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0,3</w:t>
            </w:r>
          </w:p>
        </w:tc>
        <w:tc>
          <w:tcPr>
            <w:tcW w:w="61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74441,4</w:t>
            </w:r>
          </w:p>
        </w:tc>
        <w:tc>
          <w:tcPr>
            <w:tcW w:w="561"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78,6</w:t>
            </w:r>
          </w:p>
        </w:tc>
        <w:tc>
          <w:tcPr>
            <w:tcW w:w="61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4,1</w:t>
            </w:r>
          </w:p>
        </w:tc>
      </w:tr>
      <w:tr w:rsidR="006B3475" w:rsidRPr="009F2220" w:rsidTr="00E65D16">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60"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42"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616"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61"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616"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r>
      <w:tr w:rsidR="00E65D16" w:rsidRPr="009F2220" w:rsidTr="00E65D16">
        <w:trPr>
          <w:trHeight w:val="255"/>
        </w:trPr>
        <w:tc>
          <w:tcPr>
            <w:tcW w:w="1041" w:type="pct"/>
            <w:shd w:val="clear" w:color="auto" w:fill="auto"/>
            <w:vAlign w:val="bottom"/>
          </w:tcPr>
          <w:p w:rsidR="00E65D16" w:rsidRPr="009F2220" w:rsidRDefault="00E65D16" w:rsidP="006B3475">
            <w:pPr>
              <w:spacing w:line="250" w:lineRule="exact"/>
              <w:ind w:left="142"/>
              <w:rPr>
                <w:rFonts w:asciiTheme="minorHAnsi" w:hAnsiTheme="minorHAnsi"/>
                <w:bCs/>
                <w:sz w:val="20"/>
                <w:szCs w:val="20"/>
              </w:rPr>
            </w:pPr>
            <w:r w:rsidRPr="009F2220">
              <w:rPr>
                <w:rFonts w:asciiTheme="minorHAnsi" w:hAnsiTheme="minorHAnsi"/>
                <w:bCs/>
                <w:sz w:val="20"/>
                <w:szCs w:val="20"/>
              </w:rPr>
              <w:t>сіль; сірка; землі та каміння</w:t>
            </w:r>
          </w:p>
        </w:tc>
        <w:tc>
          <w:tcPr>
            <w:tcW w:w="483" w:type="pct"/>
            <w:shd w:val="clear" w:color="auto" w:fill="auto"/>
            <w:vAlign w:val="bottom"/>
          </w:tcPr>
          <w:p w:rsidR="00E65D16" w:rsidRPr="009F2220" w:rsidRDefault="00E65D16"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25</w:t>
            </w:r>
          </w:p>
        </w:tc>
        <w:tc>
          <w:tcPr>
            <w:tcW w:w="58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3452,6</w:t>
            </w:r>
          </w:p>
        </w:tc>
        <w:tc>
          <w:tcPr>
            <w:tcW w:w="560"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72,0</w:t>
            </w:r>
          </w:p>
        </w:tc>
        <w:tc>
          <w:tcPr>
            <w:tcW w:w="542"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0,2</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3602,7</w:t>
            </w:r>
          </w:p>
        </w:tc>
        <w:tc>
          <w:tcPr>
            <w:tcW w:w="56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26,8</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0,2</w:t>
            </w:r>
          </w:p>
        </w:tc>
      </w:tr>
      <w:tr w:rsidR="00E65D16" w:rsidRPr="009F2220" w:rsidTr="00E65D16">
        <w:trPr>
          <w:trHeight w:val="255"/>
        </w:trPr>
        <w:tc>
          <w:tcPr>
            <w:tcW w:w="1041" w:type="pct"/>
            <w:shd w:val="clear" w:color="auto" w:fill="auto"/>
            <w:vAlign w:val="bottom"/>
          </w:tcPr>
          <w:p w:rsidR="00E65D16" w:rsidRPr="009F2220" w:rsidRDefault="00E65D16" w:rsidP="006B3475">
            <w:pPr>
              <w:spacing w:line="250" w:lineRule="exact"/>
              <w:ind w:left="142"/>
              <w:rPr>
                <w:rFonts w:asciiTheme="minorHAnsi" w:hAnsiTheme="minorHAnsi"/>
                <w:bCs/>
                <w:sz w:val="20"/>
                <w:szCs w:val="20"/>
              </w:rPr>
            </w:pPr>
            <w:r w:rsidRPr="009F2220">
              <w:rPr>
                <w:rFonts w:asciiTheme="minorHAnsi" w:hAnsiTheme="minorHAnsi"/>
                <w:bCs/>
                <w:sz w:val="20"/>
                <w:szCs w:val="20"/>
              </w:rPr>
              <w:t>палива мінеральні; нафта і продукти її перегонки</w:t>
            </w:r>
          </w:p>
        </w:tc>
        <w:tc>
          <w:tcPr>
            <w:tcW w:w="483" w:type="pct"/>
            <w:shd w:val="clear" w:color="auto" w:fill="auto"/>
            <w:vAlign w:val="bottom"/>
          </w:tcPr>
          <w:p w:rsidR="00E65D16" w:rsidRPr="009F2220" w:rsidRDefault="00E65D16" w:rsidP="006B3475">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27</w:t>
            </w:r>
          </w:p>
        </w:tc>
        <w:tc>
          <w:tcPr>
            <w:tcW w:w="581"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60"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42"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70651,8</w:t>
            </w:r>
          </w:p>
        </w:tc>
        <w:tc>
          <w:tcPr>
            <w:tcW w:w="56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87,2</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3,9</w:t>
            </w:r>
          </w:p>
        </w:tc>
      </w:tr>
      <w:tr w:rsidR="00E65D16" w:rsidRPr="009F2220" w:rsidTr="00E65D16">
        <w:trPr>
          <w:trHeight w:val="255"/>
        </w:trPr>
        <w:tc>
          <w:tcPr>
            <w:tcW w:w="1041" w:type="pct"/>
            <w:shd w:val="clear" w:color="auto" w:fill="auto"/>
            <w:vAlign w:val="bottom"/>
          </w:tcPr>
          <w:p w:rsidR="00E65D16" w:rsidRPr="009F2220" w:rsidRDefault="00E65D16" w:rsidP="006B3475">
            <w:pPr>
              <w:spacing w:line="250" w:lineRule="exact"/>
              <w:ind w:left="-4"/>
              <w:rPr>
                <w:rFonts w:asciiTheme="minorHAnsi" w:hAnsiTheme="minorHAnsi"/>
                <w:sz w:val="20"/>
                <w:szCs w:val="20"/>
              </w:rPr>
            </w:pPr>
            <w:r w:rsidRPr="009F2220">
              <w:rPr>
                <w:rFonts w:asciiTheme="minorHAnsi" w:hAnsiTheme="minorHAnsi"/>
                <w:bCs/>
                <w:sz w:val="20"/>
                <w:szCs w:val="20"/>
              </w:rPr>
              <w:t>Продукція хімічної та пов’язаних з нею галузей промисловості</w:t>
            </w:r>
          </w:p>
        </w:tc>
        <w:tc>
          <w:tcPr>
            <w:tcW w:w="483" w:type="pct"/>
            <w:shd w:val="clear" w:color="auto" w:fill="auto"/>
            <w:vAlign w:val="bottom"/>
          </w:tcPr>
          <w:p w:rsidR="00E65D16" w:rsidRPr="009F2220" w:rsidRDefault="00E65D16" w:rsidP="006B3475">
            <w:pPr>
              <w:spacing w:line="250" w:lineRule="exact"/>
              <w:jc w:val="center"/>
              <w:rPr>
                <w:rFonts w:asciiTheme="minorHAnsi" w:hAnsiTheme="minorHAnsi"/>
                <w:sz w:val="20"/>
                <w:szCs w:val="20"/>
                <w:lang w:eastAsia="uk-UA"/>
              </w:rPr>
            </w:pPr>
            <w:r w:rsidRPr="009F2220">
              <w:rPr>
                <w:rFonts w:asciiTheme="minorHAnsi" w:hAnsiTheme="minorHAnsi"/>
                <w:bCs/>
                <w:sz w:val="20"/>
                <w:szCs w:val="20"/>
              </w:rPr>
              <w:t>VI</w:t>
            </w:r>
          </w:p>
        </w:tc>
        <w:tc>
          <w:tcPr>
            <w:tcW w:w="581"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60410,0</w:t>
            </w:r>
          </w:p>
        </w:tc>
        <w:tc>
          <w:tcPr>
            <w:tcW w:w="560"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93,8</w:t>
            </w:r>
          </w:p>
        </w:tc>
        <w:tc>
          <w:tcPr>
            <w:tcW w:w="542"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4,1</w:t>
            </w:r>
          </w:p>
        </w:tc>
        <w:tc>
          <w:tcPr>
            <w:tcW w:w="61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211437,8</w:t>
            </w:r>
          </w:p>
        </w:tc>
        <w:tc>
          <w:tcPr>
            <w:tcW w:w="561"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107,2</w:t>
            </w:r>
          </w:p>
        </w:tc>
        <w:tc>
          <w:tcPr>
            <w:tcW w:w="61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11,7</w:t>
            </w:r>
          </w:p>
        </w:tc>
      </w:tr>
      <w:tr w:rsidR="006B3475" w:rsidRPr="009F2220" w:rsidTr="00E65D16">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60"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42"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616"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561"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c>
          <w:tcPr>
            <w:tcW w:w="616" w:type="pct"/>
            <w:shd w:val="clear" w:color="auto" w:fill="auto"/>
            <w:vAlign w:val="bottom"/>
          </w:tcPr>
          <w:p w:rsidR="006B3475" w:rsidRPr="00E65D16" w:rsidRDefault="006B3475" w:rsidP="00E65D16">
            <w:pPr>
              <w:jc w:val="right"/>
              <w:rPr>
                <w:rFonts w:asciiTheme="minorHAnsi" w:hAnsiTheme="minorHAnsi" w:cstheme="minorHAnsi"/>
                <w:sz w:val="20"/>
                <w:szCs w:val="20"/>
              </w:rPr>
            </w:pPr>
          </w:p>
        </w:tc>
      </w:tr>
      <w:tr w:rsidR="00E65D16" w:rsidRPr="009F2220" w:rsidTr="00E65D16">
        <w:trPr>
          <w:trHeight w:val="255"/>
        </w:trPr>
        <w:tc>
          <w:tcPr>
            <w:tcW w:w="1041" w:type="pct"/>
            <w:shd w:val="clear" w:color="auto" w:fill="auto"/>
            <w:vAlign w:val="bottom"/>
          </w:tcPr>
          <w:p w:rsidR="00E65D16" w:rsidRPr="009F2220" w:rsidRDefault="00E65D16" w:rsidP="006B3475">
            <w:pPr>
              <w:spacing w:line="250" w:lineRule="exact"/>
              <w:ind w:firstLine="142"/>
              <w:rPr>
                <w:rFonts w:asciiTheme="minorHAnsi" w:hAnsiTheme="minorHAnsi" w:cstheme="minorHAnsi"/>
                <w:color w:val="000000"/>
                <w:sz w:val="20"/>
                <w:szCs w:val="20"/>
              </w:rPr>
            </w:pPr>
            <w:r w:rsidRPr="009F2220">
              <w:rPr>
                <w:rFonts w:asciiTheme="minorHAnsi" w:hAnsiTheme="minorHAnsi" w:cstheme="minorHAnsi"/>
                <w:color w:val="000000"/>
                <w:sz w:val="20"/>
                <w:szCs w:val="20"/>
              </w:rPr>
              <w:t>органiчнi хімічні</w:t>
            </w:r>
          </w:p>
          <w:p w:rsidR="00E65D16" w:rsidRPr="009F2220" w:rsidRDefault="00E65D16" w:rsidP="006B3475">
            <w:pPr>
              <w:spacing w:line="250" w:lineRule="exact"/>
              <w:ind w:firstLine="142"/>
              <w:rPr>
                <w:rFonts w:asciiTheme="minorHAnsi" w:hAnsiTheme="minorHAnsi" w:cstheme="minorHAnsi"/>
                <w:bCs/>
                <w:sz w:val="20"/>
                <w:szCs w:val="20"/>
              </w:rPr>
            </w:pPr>
            <w:r w:rsidRPr="009F2220">
              <w:rPr>
                <w:rFonts w:asciiTheme="minorHAnsi" w:hAnsiTheme="minorHAnsi" w:cstheme="minorHAnsi"/>
                <w:color w:val="000000"/>
                <w:sz w:val="20"/>
                <w:szCs w:val="20"/>
              </w:rPr>
              <w:t>сполуки</w:t>
            </w:r>
          </w:p>
        </w:tc>
        <w:tc>
          <w:tcPr>
            <w:tcW w:w="483" w:type="pct"/>
            <w:shd w:val="clear" w:color="auto" w:fill="auto"/>
            <w:vAlign w:val="bottom"/>
          </w:tcPr>
          <w:p w:rsidR="00E65D16" w:rsidRPr="009F2220" w:rsidRDefault="00E65D16" w:rsidP="006B3475">
            <w:pPr>
              <w:spacing w:line="250" w:lineRule="exact"/>
              <w:jc w:val="center"/>
              <w:rPr>
                <w:rFonts w:asciiTheme="minorHAnsi" w:hAnsiTheme="minorHAnsi"/>
                <w:bCs/>
                <w:sz w:val="20"/>
                <w:szCs w:val="20"/>
              </w:rPr>
            </w:pPr>
            <w:r w:rsidRPr="009F2220">
              <w:rPr>
                <w:rFonts w:asciiTheme="minorHAnsi" w:hAnsiTheme="minorHAnsi"/>
                <w:bCs/>
                <w:sz w:val="20"/>
                <w:szCs w:val="20"/>
              </w:rPr>
              <w:t>29</w:t>
            </w:r>
          </w:p>
        </w:tc>
        <w:tc>
          <w:tcPr>
            <w:tcW w:w="58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1443,7</w:t>
            </w:r>
          </w:p>
        </w:tc>
        <w:tc>
          <w:tcPr>
            <w:tcW w:w="560"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160,0</w:t>
            </w:r>
          </w:p>
        </w:tc>
        <w:tc>
          <w:tcPr>
            <w:tcW w:w="542"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0,1</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56132,7</w:t>
            </w:r>
          </w:p>
        </w:tc>
        <w:tc>
          <w:tcPr>
            <w:tcW w:w="56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124,1</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3,1</w:t>
            </w:r>
          </w:p>
        </w:tc>
      </w:tr>
      <w:tr w:rsidR="00E65D16" w:rsidRPr="009F2220" w:rsidTr="00E65D16">
        <w:trPr>
          <w:trHeight w:val="255"/>
        </w:trPr>
        <w:tc>
          <w:tcPr>
            <w:tcW w:w="1041" w:type="pct"/>
            <w:shd w:val="clear" w:color="auto" w:fill="FFFFFF" w:themeFill="background1"/>
            <w:vAlign w:val="bottom"/>
          </w:tcPr>
          <w:p w:rsidR="00E65D16" w:rsidRPr="009F2220" w:rsidRDefault="00E65D16" w:rsidP="00ED7E60">
            <w:pPr>
              <w:spacing w:line="250" w:lineRule="exact"/>
              <w:ind w:left="142"/>
              <w:rPr>
                <w:rFonts w:asciiTheme="minorHAnsi" w:hAnsiTheme="minorHAnsi" w:cs="Calibri"/>
                <w:sz w:val="20"/>
                <w:szCs w:val="20"/>
              </w:rPr>
            </w:pPr>
            <w:r w:rsidRPr="009F2220">
              <w:rPr>
                <w:rFonts w:asciiTheme="minorHAnsi" w:hAnsiTheme="minorHAnsi" w:cs="Calibri"/>
                <w:sz w:val="20"/>
                <w:szCs w:val="20"/>
              </w:rPr>
              <w:t>фармацевтична продукція</w:t>
            </w:r>
          </w:p>
        </w:tc>
        <w:tc>
          <w:tcPr>
            <w:tcW w:w="483" w:type="pct"/>
            <w:shd w:val="clear" w:color="auto" w:fill="auto"/>
            <w:vAlign w:val="bottom"/>
          </w:tcPr>
          <w:p w:rsidR="00E65D16" w:rsidRPr="009F2220" w:rsidRDefault="00E65D16" w:rsidP="00ED7E60">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30</w:t>
            </w:r>
          </w:p>
        </w:tc>
        <w:tc>
          <w:tcPr>
            <w:tcW w:w="58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23020,2</w:t>
            </w:r>
          </w:p>
        </w:tc>
        <w:tc>
          <w:tcPr>
            <w:tcW w:w="560"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122,2</w:t>
            </w:r>
          </w:p>
        </w:tc>
        <w:tc>
          <w:tcPr>
            <w:tcW w:w="542"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1,6</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52977,2</w:t>
            </w:r>
          </w:p>
        </w:tc>
        <w:tc>
          <w:tcPr>
            <w:tcW w:w="561"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108,4</w:t>
            </w:r>
          </w:p>
        </w:tc>
        <w:tc>
          <w:tcPr>
            <w:tcW w:w="61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2,9</w:t>
            </w:r>
          </w:p>
        </w:tc>
      </w:tr>
    </w:tbl>
    <w:p w:rsidR="00DF15CA" w:rsidRPr="009F2220" w:rsidRDefault="00DF15CA" w:rsidP="00BC0A82">
      <w:pPr>
        <w:shd w:val="clear" w:color="auto" w:fill="FFFFFF" w:themeFill="background1"/>
        <w:jc w:val="right"/>
        <w:rPr>
          <w:rFonts w:asciiTheme="minorHAnsi" w:hAnsiTheme="minorHAnsi"/>
          <w:sz w:val="20"/>
          <w:szCs w:val="20"/>
        </w:rPr>
      </w:pPr>
      <w:r w:rsidRPr="009F2220">
        <w:rPr>
          <w:rFonts w:asciiTheme="minorHAnsi" w:hAnsiTheme="minorHAnsi"/>
          <w:sz w:val="20"/>
          <w:szCs w:val="20"/>
        </w:rPr>
        <w:br w:type="page"/>
      </w:r>
      <w:r w:rsidR="00BC0A82" w:rsidRPr="00BC0A82">
        <w:rPr>
          <w:rFonts w:asciiTheme="minorHAnsi" w:hAnsiTheme="minorHAnsi" w:cstheme="minorHAnsi"/>
          <w:sz w:val="20"/>
          <w:szCs w:val="20"/>
        </w:rPr>
        <w:lastRenderedPageBreak/>
        <w:t xml:space="preserve">Продовження </w:t>
      </w:r>
      <w:r w:rsidR="00BC0A82">
        <w:rPr>
          <w:rFonts w:asciiTheme="minorHAnsi" w:hAnsiTheme="minorHAnsi" w:cstheme="minorHAnsi"/>
          <w:sz w:val="20"/>
          <w:szCs w:val="20"/>
        </w:rPr>
        <w:t>додатка 2</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9F2220" w:rsidTr="00AF321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r w:rsidR="00E26425" w:rsidRPr="009F2220">
              <w:rPr>
                <w:rFonts w:asciiTheme="minorHAnsi" w:hAnsiTheme="minorHAnsi"/>
                <w:bCs/>
                <w:sz w:val="20"/>
                <w:szCs w:val="20"/>
                <w:vertAlign w:val="superscript"/>
              </w:rPr>
              <w:t>2</w:t>
            </w:r>
          </w:p>
        </w:tc>
      </w:tr>
      <w:tr w:rsidR="00931CEA" w:rsidRPr="009F2220" w:rsidTr="00AF321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931CEA" w:rsidRPr="009F2220" w:rsidRDefault="00931CEA" w:rsidP="006D11D1">
            <w:pPr>
              <w:spacing w:line="240" w:lineRule="exact"/>
              <w:jc w:val="center"/>
              <w:rPr>
                <w:rFonts w:asciiTheme="minorHAnsi" w:hAnsiTheme="minorHAns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931CEA" w:rsidRPr="009F2220" w:rsidRDefault="00931CEA" w:rsidP="006D11D1">
            <w:pPr>
              <w:spacing w:line="240" w:lineRule="exact"/>
              <w:jc w:val="center"/>
              <w:rPr>
                <w:rFonts w:asciiTheme="minorHAnsi" w:hAnsiTheme="minorHAns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тис.дол.</w:t>
            </w:r>
          </w:p>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2019</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загаль-</w:t>
            </w:r>
          </w:p>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ного</w:t>
            </w:r>
          </w:p>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тис.дол.</w:t>
            </w:r>
          </w:p>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2019</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9F2220" w:rsidRDefault="00931CEA" w:rsidP="006D11D1">
            <w:pPr>
              <w:spacing w:line="250" w:lineRule="exact"/>
              <w:ind w:left="-57" w:right="-57"/>
              <w:jc w:val="center"/>
              <w:rPr>
                <w:rFonts w:asciiTheme="minorHAnsi" w:hAnsiTheme="minorHAnsi"/>
                <w:bCs/>
                <w:sz w:val="20"/>
                <w:szCs w:val="20"/>
              </w:rPr>
            </w:pPr>
            <w:r w:rsidRPr="009F2220">
              <w:rPr>
                <w:rFonts w:asciiTheme="minorHAnsi" w:hAnsiTheme="minorHAnsi"/>
                <w:bCs/>
                <w:sz w:val="20"/>
                <w:szCs w:val="20"/>
              </w:rPr>
              <w:t>у % до</w:t>
            </w:r>
          </w:p>
          <w:p w:rsidR="00931CEA" w:rsidRPr="009F2220" w:rsidRDefault="00931CEA" w:rsidP="006D11D1">
            <w:pPr>
              <w:spacing w:line="250" w:lineRule="exact"/>
              <w:ind w:left="-57" w:right="-57"/>
              <w:jc w:val="center"/>
              <w:rPr>
                <w:rFonts w:asciiTheme="minorHAnsi" w:hAnsiTheme="minorHAnsi"/>
                <w:bCs/>
                <w:sz w:val="20"/>
                <w:szCs w:val="20"/>
              </w:rPr>
            </w:pPr>
            <w:r w:rsidRPr="009F2220">
              <w:rPr>
                <w:rFonts w:asciiTheme="minorHAnsi" w:hAnsiTheme="minorHAnsi"/>
                <w:bCs/>
                <w:sz w:val="20"/>
                <w:szCs w:val="20"/>
              </w:rPr>
              <w:t>загального</w:t>
            </w:r>
          </w:p>
          <w:p w:rsidR="00931CEA" w:rsidRPr="009F2220" w:rsidRDefault="00931CEA" w:rsidP="006D11D1">
            <w:pPr>
              <w:spacing w:line="250" w:lineRule="exact"/>
              <w:ind w:left="-57" w:right="-57"/>
              <w:jc w:val="center"/>
              <w:rPr>
                <w:rFonts w:asciiTheme="minorHAnsi" w:hAnsiTheme="minorHAnsi"/>
                <w:bCs/>
                <w:sz w:val="20"/>
                <w:szCs w:val="20"/>
              </w:rPr>
            </w:pPr>
            <w:r w:rsidRPr="009F2220">
              <w:rPr>
                <w:rFonts w:asciiTheme="minorHAnsi" w:hAnsiTheme="minorHAnsi"/>
                <w:bCs/>
                <w:sz w:val="20"/>
                <w:szCs w:val="20"/>
              </w:rPr>
              <w:t>обсягу</w:t>
            </w:r>
          </w:p>
        </w:tc>
      </w:tr>
      <w:tr w:rsidR="00E65D16" w:rsidRPr="009F2220" w:rsidTr="00E65D16">
        <w:trPr>
          <w:trHeight w:val="255"/>
        </w:trPr>
        <w:tc>
          <w:tcPr>
            <w:tcW w:w="1082" w:type="pct"/>
            <w:tcBorders>
              <w:top w:val="single" w:sz="4" w:space="0" w:color="auto"/>
            </w:tcBorders>
            <w:shd w:val="clear" w:color="auto" w:fill="auto"/>
            <w:vAlign w:val="bottom"/>
          </w:tcPr>
          <w:p w:rsidR="00E65D16" w:rsidRPr="009F2220" w:rsidRDefault="00E65D16" w:rsidP="00ED7E60">
            <w:pPr>
              <w:spacing w:line="240" w:lineRule="exact"/>
              <w:ind w:left="-4"/>
              <w:rPr>
                <w:rFonts w:asciiTheme="minorHAnsi" w:hAnsiTheme="minorHAnsi"/>
                <w:sz w:val="20"/>
                <w:szCs w:val="20"/>
              </w:rPr>
            </w:pPr>
            <w:r w:rsidRPr="009F2220">
              <w:rPr>
                <w:rFonts w:asciiTheme="minorHAnsi" w:hAnsiTheme="minorHAns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E65D16" w:rsidRPr="009F2220" w:rsidRDefault="00E65D16"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w:t>
            </w:r>
          </w:p>
        </w:tc>
        <w:tc>
          <w:tcPr>
            <w:tcW w:w="573"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52751,4</w:t>
            </w:r>
          </w:p>
        </w:tc>
        <w:tc>
          <w:tcPr>
            <w:tcW w:w="577" w:type="pct"/>
            <w:gridSpan w:val="2"/>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116,8</w:t>
            </w:r>
          </w:p>
        </w:tc>
        <w:tc>
          <w:tcPr>
            <w:tcW w:w="573"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3,6</w:t>
            </w:r>
          </w:p>
        </w:tc>
        <w:tc>
          <w:tcPr>
            <w:tcW w:w="575"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258391,8</w:t>
            </w:r>
          </w:p>
        </w:tc>
        <w:tc>
          <w:tcPr>
            <w:tcW w:w="574"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106,4</w:t>
            </w:r>
          </w:p>
        </w:tc>
        <w:tc>
          <w:tcPr>
            <w:tcW w:w="544"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14,3</w:t>
            </w:r>
          </w:p>
        </w:tc>
      </w:tr>
      <w:tr w:rsidR="001A1D7A" w:rsidRPr="009F2220" w:rsidTr="00E65D16">
        <w:trPr>
          <w:trHeight w:val="255"/>
        </w:trPr>
        <w:tc>
          <w:tcPr>
            <w:tcW w:w="1082" w:type="pct"/>
            <w:shd w:val="clear" w:color="auto" w:fill="auto"/>
            <w:vAlign w:val="bottom"/>
          </w:tcPr>
          <w:p w:rsidR="001A1D7A" w:rsidRPr="009F2220" w:rsidRDefault="001A1D7A"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1A1D7A" w:rsidRPr="009F2220" w:rsidRDefault="001A1D7A" w:rsidP="005A2739">
            <w:pPr>
              <w:spacing w:line="240" w:lineRule="exact"/>
              <w:jc w:val="center"/>
              <w:rPr>
                <w:rFonts w:asciiTheme="minorHAnsi" w:hAnsiTheme="minorHAnsi"/>
                <w:bCs/>
                <w:sz w:val="20"/>
                <w:szCs w:val="20"/>
              </w:rPr>
            </w:pPr>
          </w:p>
        </w:tc>
        <w:tc>
          <w:tcPr>
            <w:tcW w:w="573" w:type="pct"/>
            <w:shd w:val="clear" w:color="auto" w:fill="auto"/>
            <w:vAlign w:val="bottom"/>
          </w:tcPr>
          <w:p w:rsidR="001A1D7A" w:rsidRPr="00E65D16" w:rsidRDefault="001A1D7A" w:rsidP="00E65D16">
            <w:pPr>
              <w:jc w:val="right"/>
              <w:rPr>
                <w:rFonts w:asciiTheme="minorHAnsi" w:hAnsiTheme="minorHAnsi" w:cstheme="minorHAnsi"/>
                <w:sz w:val="20"/>
                <w:szCs w:val="20"/>
              </w:rPr>
            </w:pPr>
          </w:p>
        </w:tc>
        <w:tc>
          <w:tcPr>
            <w:tcW w:w="577" w:type="pct"/>
            <w:gridSpan w:val="2"/>
            <w:shd w:val="clear" w:color="auto" w:fill="auto"/>
            <w:vAlign w:val="bottom"/>
          </w:tcPr>
          <w:p w:rsidR="001A1D7A" w:rsidRPr="00E65D16" w:rsidRDefault="001A1D7A" w:rsidP="00E65D16">
            <w:pPr>
              <w:jc w:val="right"/>
              <w:rPr>
                <w:rFonts w:asciiTheme="minorHAnsi" w:hAnsiTheme="minorHAnsi" w:cstheme="minorHAnsi"/>
                <w:sz w:val="20"/>
                <w:szCs w:val="20"/>
              </w:rPr>
            </w:pPr>
          </w:p>
        </w:tc>
        <w:tc>
          <w:tcPr>
            <w:tcW w:w="573" w:type="pct"/>
            <w:shd w:val="clear" w:color="auto" w:fill="auto"/>
            <w:vAlign w:val="bottom"/>
          </w:tcPr>
          <w:p w:rsidR="001A1D7A" w:rsidRPr="00E65D16" w:rsidRDefault="001A1D7A" w:rsidP="00E65D16">
            <w:pPr>
              <w:jc w:val="right"/>
              <w:rPr>
                <w:rFonts w:asciiTheme="minorHAnsi" w:hAnsiTheme="minorHAnsi" w:cstheme="minorHAnsi"/>
                <w:sz w:val="20"/>
                <w:szCs w:val="20"/>
              </w:rPr>
            </w:pPr>
          </w:p>
        </w:tc>
        <w:tc>
          <w:tcPr>
            <w:tcW w:w="575" w:type="pct"/>
            <w:shd w:val="clear" w:color="auto" w:fill="auto"/>
            <w:vAlign w:val="bottom"/>
          </w:tcPr>
          <w:p w:rsidR="001A1D7A" w:rsidRPr="00E65D16" w:rsidRDefault="001A1D7A" w:rsidP="00E65D16">
            <w:pPr>
              <w:jc w:val="right"/>
              <w:rPr>
                <w:rFonts w:asciiTheme="minorHAnsi" w:hAnsiTheme="minorHAnsi" w:cstheme="minorHAnsi"/>
                <w:sz w:val="20"/>
                <w:szCs w:val="20"/>
              </w:rPr>
            </w:pPr>
          </w:p>
        </w:tc>
        <w:tc>
          <w:tcPr>
            <w:tcW w:w="574" w:type="pct"/>
            <w:shd w:val="clear" w:color="auto" w:fill="auto"/>
            <w:vAlign w:val="bottom"/>
          </w:tcPr>
          <w:p w:rsidR="001A1D7A" w:rsidRPr="00E65D16" w:rsidRDefault="001A1D7A" w:rsidP="00E65D16">
            <w:pPr>
              <w:jc w:val="right"/>
              <w:rPr>
                <w:rFonts w:asciiTheme="minorHAnsi" w:hAnsiTheme="minorHAnsi" w:cstheme="minorHAnsi"/>
                <w:sz w:val="20"/>
                <w:szCs w:val="20"/>
              </w:rPr>
            </w:pPr>
          </w:p>
        </w:tc>
        <w:tc>
          <w:tcPr>
            <w:tcW w:w="544" w:type="pct"/>
            <w:shd w:val="clear" w:color="auto" w:fill="auto"/>
            <w:vAlign w:val="bottom"/>
          </w:tcPr>
          <w:p w:rsidR="001A1D7A" w:rsidRPr="00E65D16" w:rsidRDefault="001A1D7A" w:rsidP="00E65D16">
            <w:pPr>
              <w:jc w:val="right"/>
              <w:rPr>
                <w:rFonts w:asciiTheme="minorHAnsi" w:hAnsiTheme="minorHAnsi" w:cstheme="minorHAnsi"/>
                <w:sz w:val="20"/>
                <w:szCs w:val="20"/>
              </w:rPr>
            </w:pPr>
          </w:p>
        </w:tc>
      </w:tr>
      <w:tr w:rsidR="00E65D16" w:rsidRPr="009F2220" w:rsidTr="00E65D16">
        <w:trPr>
          <w:trHeight w:val="494"/>
        </w:trPr>
        <w:tc>
          <w:tcPr>
            <w:tcW w:w="1082" w:type="pct"/>
            <w:shd w:val="clear" w:color="auto" w:fill="auto"/>
            <w:vAlign w:val="bottom"/>
          </w:tcPr>
          <w:p w:rsidR="00E65D16" w:rsidRPr="009F2220" w:rsidRDefault="00E65D16" w:rsidP="00ED7E60">
            <w:pPr>
              <w:spacing w:line="240" w:lineRule="exact"/>
              <w:ind w:left="142"/>
              <w:rPr>
                <w:rFonts w:asciiTheme="minorHAnsi" w:hAnsiTheme="minorHAnsi"/>
                <w:bCs/>
                <w:sz w:val="20"/>
                <w:szCs w:val="20"/>
              </w:rPr>
            </w:pPr>
            <w:r w:rsidRPr="009F2220">
              <w:rPr>
                <w:rFonts w:asciiTheme="minorHAnsi" w:hAnsiTheme="minorHAnsi"/>
                <w:bCs/>
                <w:sz w:val="20"/>
                <w:szCs w:val="20"/>
              </w:rPr>
              <w:t>пластмаси, полімерні матеріали</w:t>
            </w:r>
          </w:p>
        </w:tc>
        <w:tc>
          <w:tcPr>
            <w:tcW w:w="502" w:type="pct"/>
            <w:shd w:val="clear" w:color="auto" w:fill="auto"/>
            <w:vAlign w:val="bottom"/>
          </w:tcPr>
          <w:p w:rsidR="00E65D16" w:rsidRPr="009F2220" w:rsidRDefault="00E65D16" w:rsidP="00ED7E60">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39</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49879,7</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116,1</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3,4</w:t>
            </w:r>
          </w:p>
        </w:tc>
        <w:tc>
          <w:tcPr>
            <w:tcW w:w="575"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157058,2</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100,7</w:t>
            </w:r>
          </w:p>
        </w:tc>
        <w:tc>
          <w:tcPr>
            <w:tcW w:w="54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8,7</w:t>
            </w:r>
          </w:p>
        </w:tc>
      </w:tr>
      <w:tr w:rsidR="00E65D16" w:rsidRPr="009F2220" w:rsidTr="00E65D16">
        <w:trPr>
          <w:trHeight w:val="255"/>
        </w:trPr>
        <w:tc>
          <w:tcPr>
            <w:tcW w:w="1082" w:type="pct"/>
            <w:shd w:val="clear" w:color="auto" w:fill="auto"/>
            <w:vAlign w:val="bottom"/>
          </w:tcPr>
          <w:p w:rsidR="00E65D16" w:rsidRPr="009F2220" w:rsidRDefault="00E65D16" w:rsidP="00ED7E60">
            <w:pPr>
              <w:spacing w:line="240" w:lineRule="exact"/>
              <w:rPr>
                <w:rFonts w:asciiTheme="minorHAnsi" w:hAnsiTheme="minorHAnsi"/>
                <w:bCs/>
                <w:sz w:val="20"/>
                <w:szCs w:val="20"/>
              </w:rPr>
            </w:pPr>
            <w:r w:rsidRPr="009F2220">
              <w:rPr>
                <w:rFonts w:asciiTheme="minorHAnsi" w:hAnsiTheme="minorHAnsi"/>
                <w:bCs/>
                <w:sz w:val="20"/>
                <w:szCs w:val="20"/>
              </w:rPr>
              <w:t>Шкури необроблені, шкіра вичинена</w:t>
            </w:r>
          </w:p>
        </w:tc>
        <w:tc>
          <w:tcPr>
            <w:tcW w:w="502" w:type="pct"/>
            <w:shd w:val="clear" w:color="auto" w:fill="auto"/>
            <w:vAlign w:val="bottom"/>
          </w:tcPr>
          <w:p w:rsidR="00E65D16" w:rsidRPr="009F2220" w:rsidRDefault="00E65D16"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VIII</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1204,6</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99,8</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0,1</w:t>
            </w:r>
          </w:p>
        </w:tc>
        <w:tc>
          <w:tcPr>
            <w:tcW w:w="575"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4268,7</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145,6</w:t>
            </w:r>
          </w:p>
        </w:tc>
        <w:tc>
          <w:tcPr>
            <w:tcW w:w="54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0,2</w:t>
            </w:r>
          </w:p>
        </w:tc>
      </w:tr>
      <w:tr w:rsidR="0077719E" w:rsidRPr="009F2220" w:rsidTr="00E65D16">
        <w:trPr>
          <w:trHeight w:val="255"/>
        </w:trPr>
        <w:tc>
          <w:tcPr>
            <w:tcW w:w="1082" w:type="pct"/>
            <w:shd w:val="clear" w:color="auto" w:fill="auto"/>
            <w:vAlign w:val="bottom"/>
          </w:tcPr>
          <w:p w:rsidR="006C51FD" w:rsidRPr="009F2220" w:rsidRDefault="006C51FD"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7" w:type="pct"/>
            <w:gridSpan w:val="2"/>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3"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5"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4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r>
      <w:tr w:rsidR="00E65D16" w:rsidRPr="009F2220" w:rsidTr="00E65D16">
        <w:trPr>
          <w:trHeight w:val="255"/>
        </w:trPr>
        <w:tc>
          <w:tcPr>
            <w:tcW w:w="1082" w:type="pct"/>
            <w:shd w:val="clear" w:color="auto" w:fill="auto"/>
            <w:vAlign w:val="bottom"/>
          </w:tcPr>
          <w:p w:rsidR="00E65D16" w:rsidRPr="009F2220" w:rsidRDefault="00E65D16" w:rsidP="00ED7E60">
            <w:pPr>
              <w:spacing w:line="240" w:lineRule="exact"/>
              <w:ind w:firstLine="142"/>
              <w:rPr>
                <w:rFonts w:asciiTheme="minorHAnsi" w:hAnsiTheme="minorHAnsi"/>
                <w:bCs/>
                <w:sz w:val="20"/>
                <w:szCs w:val="20"/>
              </w:rPr>
            </w:pPr>
            <w:r w:rsidRPr="009F2220">
              <w:rPr>
                <w:rFonts w:asciiTheme="minorHAnsi" w:hAnsiTheme="minorHAnsi"/>
                <w:bCs/>
                <w:sz w:val="20"/>
                <w:szCs w:val="20"/>
              </w:rPr>
              <w:t>вироби із шкіри</w:t>
            </w:r>
          </w:p>
        </w:tc>
        <w:tc>
          <w:tcPr>
            <w:tcW w:w="502" w:type="pct"/>
            <w:shd w:val="clear" w:color="auto" w:fill="auto"/>
            <w:vAlign w:val="bottom"/>
          </w:tcPr>
          <w:p w:rsidR="00E65D16" w:rsidRPr="009F2220" w:rsidRDefault="00E65D16" w:rsidP="00ED7E60">
            <w:pPr>
              <w:spacing w:line="240" w:lineRule="exact"/>
              <w:jc w:val="center"/>
              <w:rPr>
                <w:rFonts w:asciiTheme="minorHAnsi" w:hAnsiTheme="minorHAnsi"/>
                <w:bCs/>
                <w:sz w:val="20"/>
                <w:szCs w:val="20"/>
              </w:rPr>
            </w:pPr>
            <w:r w:rsidRPr="009F2220">
              <w:rPr>
                <w:rFonts w:asciiTheme="minorHAnsi" w:hAnsiTheme="minorHAnsi"/>
                <w:bCs/>
                <w:sz w:val="20"/>
                <w:szCs w:val="20"/>
              </w:rPr>
              <w:t>42</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151,0</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68,9</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0,0</w:t>
            </w:r>
          </w:p>
        </w:tc>
        <w:tc>
          <w:tcPr>
            <w:tcW w:w="575"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2793,6</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161,8</w:t>
            </w:r>
          </w:p>
        </w:tc>
        <w:tc>
          <w:tcPr>
            <w:tcW w:w="54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0,2</w:t>
            </w:r>
          </w:p>
        </w:tc>
      </w:tr>
      <w:tr w:rsidR="00E65D16" w:rsidRPr="009F2220" w:rsidTr="00E65D16">
        <w:trPr>
          <w:trHeight w:val="255"/>
        </w:trPr>
        <w:tc>
          <w:tcPr>
            <w:tcW w:w="1082" w:type="pct"/>
            <w:shd w:val="clear" w:color="auto" w:fill="auto"/>
            <w:vAlign w:val="bottom"/>
          </w:tcPr>
          <w:p w:rsidR="00E65D16" w:rsidRPr="009F2220" w:rsidRDefault="00E65D16" w:rsidP="00ED7E60">
            <w:pPr>
              <w:spacing w:line="240" w:lineRule="exact"/>
              <w:ind w:left="142"/>
              <w:rPr>
                <w:rFonts w:asciiTheme="minorHAnsi" w:hAnsiTheme="minorHAnsi"/>
                <w:bCs/>
                <w:sz w:val="20"/>
                <w:szCs w:val="20"/>
              </w:rPr>
            </w:pPr>
            <w:r w:rsidRPr="009F2220">
              <w:rPr>
                <w:rFonts w:asciiTheme="minorHAnsi" w:hAnsiTheme="minorHAnsi"/>
                <w:bCs/>
                <w:sz w:val="20"/>
                <w:szCs w:val="20"/>
              </w:rPr>
              <w:t>натуральне та штучне хутро</w:t>
            </w:r>
          </w:p>
        </w:tc>
        <w:tc>
          <w:tcPr>
            <w:tcW w:w="502" w:type="pct"/>
            <w:shd w:val="clear" w:color="auto" w:fill="auto"/>
            <w:vAlign w:val="bottom"/>
          </w:tcPr>
          <w:p w:rsidR="00E65D16" w:rsidRPr="009F2220" w:rsidRDefault="00E65D16" w:rsidP="00ED7E60">
            <w:pPr>
              <w:spacing w:line="240" w:lineRule="exact"/>
              <w:jc w:val="center"/>
              <w:rPr>
                <w:rFonts w:asciiTheme="minorHAnsi" w:hAnsiTheme="minorHAnsi"/>
                <w:bCs/>
                <w:sz w:val="20"/>
                <w:szCs w:val="20"/>
              </w:rPr>
            </w:pPr>
            <w:r w:rsidRPr="009F2220">
              <w:rPr>
                <w:rFonts w:asciiTheme="minorHAnsi" w:hAnsiTheme="minorHAnsi"/>
                <w:bCs/>
                <w:sz w:val="20"/>
                <w:szCs w:val="20"/>
              </w:rPr>
              <w:t>43</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75"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354,6</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296,1</w:t>
            </w:r>
          </w:p>
        </w:tc>
        <w:tc>
          <w:tcPr>
            <w:tcW w:w="54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0,0</w:t>
            </w:r>
          </w:p>
        </w:tc>
      </w:tr>
      <w:tr w:rsidR="00E65D16" w:rsidRPr="009F2220" w:rsidTr="00E65D16">
        <w:trPr>
          <w:trHeight w:val="255"/>
        </w:trPr>
        <w:tc>
          <w:tcPr>
            <w:tcW w:w="1082" w:type="pct"/>
            <w:shd w:val="clear" w:color="auto" w:fill="auto"/>
            <w:vAlign w:val="bottom"/>
          </w:tcPr>
          <w:p w:rsidR="00E65D16" w:rsidRPr="009F2220" w:rsidRDefault="00E65D16" w:rsidP="00ED7E60">
            <w:pPr>
              <w:spacing w:line="240" w:lineRule="exact"/>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E65D16" w:rsidRPr="009F2220" w:rsidRDefault="00E65D16"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IX</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18738,6</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88,0</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1,3</w:t>
            </w:r>
          </w:p>
        </w:tc>
        <w:tc>
          <w:tcPr>
            <w:tcW w:w="575"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13250,4</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141,3</w:t>
            </w:r>
          </w:p>
        </w:tc>
        <w:tc>
          <w:tcPr>
            <w:tcW w:w="54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0,7</w:t>
            </w:r>
          </w:p>
        </w:tc>
      </w:tr>
      <w:tr w:rsidR="0077719E" w:rsidRPr="009F2220" w:rsidTr="00E65D16">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7" w:type="pct"/>
            <w:gridSpan w:val="2"/>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3"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5"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4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r>
      <w:tr w:rsidR="00E65D16" w:rsidRPr="009F2220" w:rsidTr="00E65D16">
        <w:trPr>
          <w:trHeight w:val="255"/>
        </w:trPr>
        <w:tc>
          <w:tcPr>
            <w:tcW w:w="1082" w:type="pct"/>
            <w:shd w:val="clear" w:color="auto" w:fill="auto"/>
            <w:vAlign w:val="bottom"/>
          </w:tcPr>
          <w:p w:rsidR="00E65D16" w:rsidRPr="009F2220" w:rsidRDefault="00E65D16" w:rsidP="00ED7E60">
            <w:pPr>
              <w:spacing w:line="240" w:lineRule="exact"/>
              <w:ind w:left="142"/>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E65D16" w:rsidRPr="009F2220" w:rsidRDefault="00E65D16" w:rsidP="00ED7E60">
            <w:pPr>
              <w:spacing w:line="240" w:lineRule="exact"/>
              <w:jc w:val="center"/>
              <w:rPr>
                <w:rFonts w:asciiTheme="minorHAnsi" w:hAnsiTheme="minorHAnsi"/>
                <w:bCs/>
                <w:sz w:val="20"/>
                <w:szCs w:val="20"/>
              </w:rPr>
            </w:pPr>
            <w:r w:rsidRPr="009F2220">
              <w:rPr>
                <w:rFonts w:asciiTheme="minorHAnsi" w:hAnsiTheme="minorHAnsi"/>
                <w:bCs/>
                <w:sz w:val="20"/>
                <w:szCs w:val="20"/>
              </w:rPr>
              <w:t>44</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18724,8</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88,0</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1,3</w:t>
            </w:r>
          </w:p>
        </w:tc>
        <w:tc>
          <w:tcPr>
            <w:tcW w:w="575"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13207,2</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141,7</w:t>
            </w:r>
          </w:p>
        </w:tc>
        <w:tc>
          <w:tcPr>
            <w:tcW w:w="54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0,7</w:t>
            </w:r>
          </w:p>
        </w:tc>
      </w:tr>
      <w:tr w:rsidR="00E65D16" w:rsidRPr="009F2220" w:rsidTr="00E65D16">
        <w:trPr>
          <w:trHeight w:val="255"/>
        </w:trPr>
        <w:tc>
          <w:tcPr>
            <w:tcW w:w="1082" w:type="pct"/>
            <w:shd w:val="clear" w:color="auto" w:fill="auto"/>
            <w:vAlign w:val="bottom"/>
          </w:tcPr>
          <w:p w:rsidR="00E65D16" w:rsidRPr="009F2220" w:rsidRDefault="00E65D16" w:rsidP="00ED7E60">
            <w:pPr>
              <w:spacing w:line="240" w:lineRule="exact"/>
              <w:rPr>
                <w:rFonts w:asciiTheme="minorHAnsi" w:hAnsiTheme="minorHAnsi"/>
                <w:bCs/>
                <w:sz w:val="20"/>
                <w:szCs w:val="20"/>
              </w:rPr>
            </w:pPr>
            <w:r w:rsidRPr="009F2220">
              <w:rPr>
                <w:rFonts w:asciiTheme="minorHAnsi" w:hAnsiTheme="minorHAnsi"/>
                <w:bCs/>
                <w:sz w:val="20"/>
                <w:szCs w:val="20"/>
              </w:rPr>
              <w:t>Маса з деревини або інших волокнистих целюлозних матеріалів</w:t>
            </w:r>
          </w:p>
        </w:tc>
        <w:tc>
          <w:tcPr>
            <w:tcW w:w="502" w:type="pct"/>
            <w:shd w:val="clear" w:color="auto" w:fill="auto"/>
            <w:vAlign w:val="bottom"/>
          </w:tcPr>
          <w:p w:rsidR="00E65D16" w:rsidRPr="009F2220" w:rsidRDefault="00E65D16"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X</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20531,5</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134,8</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1,4</w:t>
            </w:r>
          </w:p>
        </w:tc>
        <w:tc>
          <w:tcPr>
            <w:tcW w:w="575"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81250,6</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94,0</w:t>
            </w:r>
          </w:p>
        </w:tc>
        <w:tc>
          <w:tcPr>
            <w:tcW w:w="54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4,5</w:t>
            </w:r>
          </w:p>
        </w:tc>
      </w:tr>
      <w:tr w:rsidR="0077719E" w:rsidRPr="009F2220" w:rsidTr="00E65D16">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7" w:type="pct"/>
            <w:gridSpan w:val="2"/>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3"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5"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4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r>
      <w:tr w:rsidR="00E65D16" w:rsidRPr="009F2220" w:rsidTr="00E65D16">
        <w:trPr>
          <w:trHeight w:val="255"/>
        </w:trPr>
        <w:tc>
          <w:tcPr>
            <w:tcW w:w="1082" w:type="pct"/>
            <w:shd w:val="clear" w:color="auto" w:fill="auto"/>
            <w:vAlign w:val="bottom"/>
          </w:tcPr>
          <w:p w:rsidR="00E65D16" w:rsidRPr="009F2220" w:rsidRDefault="00E65D16" w:rsidP="00ED7E60">
            <w:pPr>
              <w:spacing w:line="240" w:lineRule="exact"/>
              <w:ind w:left="-4" w:firstLine="146"/>
              <w:rPr>
                <w:rFonts w:asciiTheme="minorHAnsi" w:hAnsiTheme="minorHAnsi"/>
                <w:sz w:val="20"/>
                <w:szCs w:val="20"/>
              </w:rPr>
            </w:pPr>
            <w:r w:rsidRPr="009F2220">
              <w:rPr>
                <w:rFonts w:asciiTheme="minorHAnsi" w:hAnsiTheme="minorHAnsi"/>
                <w:bCs/>
                <w:sz w:val="20"/>
                <w:szCs w:val="20"/>
              </w:rPr>
              <w:t>папір та картон</w:t>
            </w:r>
          </w:p>
        </w:tc>
        <w:tc>
          <w:tcPr>
            <w:tcW w:w="502" w:type="pct"/>
            <w:shd w:val="clear" w:color="auto" w:fill="auto"/>
            <w:vAlign w:val="bottom"/>
          </w:tcPr>
          <w:p w:rsidR="00E65D16" w:rsidRPr="009F2220" w:rsidRDefault="00E65D16" w:rsidP="00ED7E60">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48</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14948,5</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142,7</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w:t>
            </w:r>
          </w:p>
        </w:tc>
        <w:tc>
          <w:tcPr>
            <w:tcW w:w="575"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80401,9</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93,8</w:t>
            </w:r>
          </w:p>
        </w:tc>
        <w:tc>
          <w:tcPr>
            <w:tcW w:w="54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4,5</w:t>
            </w:r>
          </w:p>
        </w:tc>
      </w:tr>
      <w:tr w:rsidR="00E65D16" w:rsidRPr="009F2220" w:rsidTr="00E65D16">
        <w:trPr>
          <w:trHeight w:val="255"/>
        </w:trPr>
        <w:tc>
          <w:tcPr>
            <w:tcW w:w="1082" w:type="pct"/>
            <w:shd w:val="clear" w:color="auto" w:fill="auto"/>
            <w:vAlign w:val="bottom"/>
          </w:tcPr>
          <w:p w:rsidR="00E65D16" w:rsidRPr="009F2220" w:rsidRDefault="00E65D16"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Текстильні матеріали та текстильні вироби </w:t>
            </w:r>
          </w:p>
        </w:tc>
        <w:tc>
          <w:tcPr>
            <w:tcW w:w="502" w:type="pct"/>
            <w:shd w:val="clear" w:color="auto" w:fill="auto"/>
            <w:vAlign w:val="bottom"/>
          </w:tcPr>
          <w:p w:rsidR="00E65D16" w:rsidRPr="009F2220" w:rsidRDefault="00E65D16"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ХI</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44169,2</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94,1</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3,0</w:t>
            </w:r>
          </w:p>
        </w:tc>
        <w:tc>
          <w:tcPr>
            <w:tcW w:w="575"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107447,9</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128,8</w:t>
            </w:r>
          </w:p>
        </w:tc>
        <w:tc>
          <w:tcPr>
            <w:tcW w:w="54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6,0</w:t>
            </w:r>
          </w:p>
        </w:tc>
      </w:tr>
      <w:tr w:rsidR="0077719E" w:rsidRPr="009F2220" w:rsidTr="00E65D16">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7" w:type="pct"/>
            <w:gridSpan w:val="2"/>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3"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5"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4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r>
      <w:tr w:rsidR="00E65D16" w:rsidRPr="009F2220" w:rsidTr="00E65D16">
        <w:trPr>
          <w:trHeight w:val="255"/>
        </w:trPr>
        <w:tc>
          <w:tcPr>
            <w:tcW w:w="1082" w:type="pct"/>
            <w:shd w:val="clear" w:color="auto" w:fill="auto"/>
            <w:vAlign w:val="bottom"/>
          </w:tcPr>
          <w:p w:rsidR="00E65D16" w:rsidRPr="009F2220" w:rsidRDefault="00E65D16" w:rsidP="009E51D9">
            <w:pPr>
              <w:spacing w:line="240" w:lineRule="exact"/>
              <w:ind w:left="142"/>
              <w:rPr>
                <w:rFonts w:asciiTheme="minorHAnsi" w:hAnsiTheme="minorHAnsi"/>
                <w:bCs/>
                <w:sz w:val="20"/>
                <w:szCs w:val="20"/>
              </w:rPr>
            </w:pPr>
            <w:r w:rsidRPr="009F2220">
              <w:rPr>
                <w:rFonts w:asciiTheme="minorHAnsi" w:hAnsiTheme="minorHAnsi"/>
                <w:bCs/>
                <w:sz w:val="20"/>
                <w:szCs w:val="20"/>
              </w:rPr>
              <w:t>синтетичні або штучні штапельні волокна</w:t>
            </w:r>
          </w:p>
        </w:tc>
        <w:tc>
          <w:tcPr>
            <w:tcW w:w="502" w:type="pct"/>
            <w:shd w:val="clear" w:color="auto" w:fill="auto"/>
            <w:vAlign w:val="bottom"/>
          </w:tcPr>
          <w:p w:rsidR="00E65D16" w:rsidRPr="009F2220" w:rsidRDefault="00E65D16"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55</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2671,2</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105,3</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0,2</w:t>
            </w:r>
          </w:p>
        </w:tc>
        <w:tc>
          <w:tcPr>
            <w:tcW w:w="575"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25298,1</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104,3</w:t>
            </w:r>
          </w:p>
        </w:tc>
        <w:tc>
          <w:tcPr>
            <w:tcW w:w="54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1,4</w:t>
            </w:r>
          </w:p>
        </w:tc>
      </w:tr>
      <w:tr w:rsidR="00E65D16" w:rsidRPr="009F2220" w:rsidTr="00E65D16">
        <w:trPr>
          <w:trHeight w:val="255"/>
        </w:trPr>
        <w:tc>
          <w:tcPr>
            <w:tcW w:w="1082" w:type="pct"/>
            <w:shd w:val="clear" w:color="auto" w:fill="auto"/>
            <w:vAlign w:val="bottom"/>
          </w:tcPr>
          <w:p w:rsidR="00E65D16" w:rsidRPr="009F2220" w:rsidRDefault="00E65D16" w:rsidP="009E51D9">
            <w:pPr>
              <w:spacing w:line="240" w:lineRule="exact"/>
              <w:ind w:left="142"/>
              <w:rPr>
                <w:rFonts w:asciiTheme="minorHAnsi" w:hAnsiTheme="minorHAnsi"/>
                <w:bCs/>
                <w:sz w:val="20"/>
                <w:szCs w:val="20"/>
              </w:rPr>
            </w:pPr>
            <w:r w:rsidRPr="009F2220">
              <w:rPr>
                <w:rFonts w:asciiTheme="minorHAnsi" w:hAnsiTheme="minorHAnsi"/>
                <w:bCs/>
                <w:sz w:val="20"/>
                <w:szCs w:val="20"/>
              </w:rPr>
              <w:t>вата</w:t>
            </w:r>
          </w:p>
        </w:tc>
        <w:tc>
          <w:tcPr>
            <w:tcW w:w="502" w:type="pct"/>
            <w:shd w:val="clear" w:color="auto" w:fill="auto"/>
            <w:vAlign w:val="bottom"/>
          </w:tcPr>
          <w:p w:rsidR="00E65D16" w:rsidRPr="009F2220" w:rsidRDefault="00E65D16" w:rsidP="009E51D9">
            <w:pPr>
              <w:spacing w:line="240" w:lineRule="exact"/>
              <w:jc w:val="center"/>
              <w:rPr>
                <w:rFonts w:asciiTheme="minorHAnsi" w:hAnsiTheme="minorHAnsi"/>
                <w:sz w:val="20"/>
                <w:szCs w:val="20"/>
              </w:rPr>
            </w:pPr>
            <w:r w:rsidRPr="009F2220">
              <w:rPr>
                <w:rFonts w:asciiTheme="minorHAnsi" w:hAnsiTheme="minorHAnsi"/>
                <w:sz w:val="20"/>
                <w:szCs w:val="20"/>
              </w:rPr>
              <w:t>56</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22356,1</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96,7</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1,5</w:t>
            </w:r>
          </w:p>
        </w:tc>
        <w:tc>
          <w:tcPr>
            <w:tcW w:w="575"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7574,8</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104,9</w:t>
            </w:r>
          </w:p>
        </w:tc>
        <w:tc>
          <w:tcPr>
            <w:tcW w:w="54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0,4</w:t>
            </w:r>
          </w:p>
        </w:tc>
      </w:tr>
      <w:tr w:rsidR="00E65D16" w:rsidRPr="009F2220" w:rsidTr="00E65D16">
        <w:trPr>
          <w:trHeight w:val="255"/>
        </w:trPr>
        <w:tc>
          <w:tcPr>
            <w:tcW w:w="1082" w:type="pct"/>
            <w:shd w:val="clear" w:color="auto" w:fill="auto"/>
            <w:vAlign w:val="bottom"/>
          </w:tcPr>
          <w:p w:rsidR="00E65D16" w:rsidRPr="009F2220" w:rsidRDefault="00E65D16"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Взуття, головні убори, парасольки </w:t>
            </w:r>
          </w:p>
        </w:tc>
        <w:tc>
          <w:tcPr>
            <w:tcW w:w="502" w:type="pct"/>
            <w:shd w:val="clear" w:color="auto" w:fill="auto"/>
            <w:vAlign w:val="bottom"/>
          </w:tcPr>
          <w:p w:rsidR="00E65D16" w:rsidRPr="009F2220" w:rsidRDefault="00E65D16"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6971,7</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96,8</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0,5</w:t>
            </w:r>
          </w:p>
        </w:tc>
        <w:tc>
          <w:tcPr>
            <w:tcW w:w="575"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8706,9</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166,0</w:t>
            </w:r>
          </w:p>
        </w:tc>
        <w:tc>
          <w:tcPr>
            <w:tcW w:w="54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0,5</w:t>
            </w:r>
          </w:p>
        </w:tc>
      </w:tr>
      <w:tr w:rsidR="0077719E" w:rsidRPr="009F2220" w:rsidTr="00E65D16">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7" w:type="pct"/>
            <w:gridSpan w:val="2"/>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3"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5"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4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r>
      <w:tr w:rsidR="00E65D16" w:rsidRPr="009F2220" w:rsidTr="00E65D16">
        <w:trPr>
          <w:trHeight w:val="255"/>
        </w:trPr>
        <w:tc>
          <w:tcPr>
            <w:tcW w:w="1082" w:type="pct"/>
            <w:shd w:val="clear" w:color="auto" w:fill="auto"/>
            <w:vAlign w:val="bottom"/>
          </w:tcPr>
          <w:p w:rsidR="00E65D16" w:rsidRPr="009F2220" w:rsidRDefault="00E65D16" w:rsidP="009E51D9">
            <w:pPr>
              <w:spacing w:line="240" w:lineRule="exact"/>
              <w:ind w:firstLine="142"/>
              <w:rPr>
                <w:rFonts w:asciiTheme="minorHAnsi" w:hAnsiTheme="minorHAnsi"/>
                <w:bCs/>
                <w:sz w:val="20"/>
                <w:szCs w:val="20"/>
              </w:rPr>
            </w:pPr>
            <w:r w:rsidRPr="009F2220">
              <w:rPr>
                <w:rFonts w:asciiTheme="minorHAnsi" w:hAnsiTheme="minorHAnsi"/>
                <w:bCs/>
                <w:sz w:val="20"/>
                <w:szCs w:val="20"/>
              </w:rPr>
              <w:t>взуття</w:t>
            </w:r>
          </w:p>
        </w:tc>
        <w:tc>
          <w:tcPr>
            <w:tcW w:w="502" w:type="pct"/>
            <w:shd w:val="clear" w:color="auto" w:fill="auto"/>
            <w:vAlign w:val="bottom"/>
          </w:tcPr>
          <w:p w:rsidR="00E65D16" w:rsidRPr="009F2220" w:rsidRDefault="00E65D16"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64</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1238,3</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136,7</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0,1</w:t>
            </w:r>
          </w:p>
        </w:tc>
        <w:tc>
          <w:tcPr>
            <w:tcW w:w="575"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8093,1</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167,2</w:t>
            </w:r>
          </w:p>
        </w:tc>
        <w:tc>
          <w:tcPr>
            <w:tcW w:w="54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0,4</w:t>
            </w:r>
          </w:p>
        </w:tc>
      </w:tr>
      <w:tr w:rsidR="00E65D16" w:rsidRPr="009F2220" w:rsidTr="00E65D16">
        <w:trPr>
          <w:trHeight w:val="255"/>
        </w:trPr>
        <w:tc>
          <w:tcPr>
            <w:tcW w:w="1082" w:type="pct"/>
            <w:shd w:val="clear" w:color="auto" w:fill="auto"/>
            <w:vAlign w:val="bottom"/>
          </w:tcPr>
          <w:p w:rsidR="00E65D16" w:rsidRPr="009F2220" w:rsidRDefault="00E65D16" w:rsidP="009E51D9">
            <w:pPr>
              <w:spacing w:line="240" w:lineRule="exact"/>
              <w:ind w:firstLine="142"/>
              <w:rPr>
                <w:rFonts w:asciiTheme="minorHAnsi" w:hAnsiTheme="minorHAnsi"/>
                <w:bCs/>
                <w:sz w:val="20"/>
                <w:szCs w:val="20"/>
              </w:rPr>
            </w:pPr>
            <w:r w:rsidRPr="009F2220">
              <w:rPr>
                <w:rFonts w:asciiTheme="minorHAnsi" w:hAnsiTheme="minorHAnsi"/>
                <w:bCs/>
                <w:sz w:val="20"/>
                <w:szCs w:val="20"/>
              </w:rPr>
              <w:t>парасольки</w:t>
            </w:r>
          </w:p>
        </w:tc>
        <w:tc>
          <w:tcPr>
            <w:tcW w:w="502" w:type="pct"/>
            <w:shd w:val="clear" w:color="auto" w:fill="auto"/>
            <w:vAlign w:val="bottom"/>
          </w:tcPr>
          <w:p w:rsidR="00E65D16" w:rsidRPr="009F2220" w:rsidRDefault="00E65D16"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66</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75"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384,1</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308,1</w:t>
            </w:r>
          </w:p>
        </w:tc>
        <w:tc>
          <w:tcPr>
            <w:tcW w:w="54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0,0</w:t>
            </w:r>
          </w:p>
        </w:tc>
      </w:tr>
      <w:tr w:rsidR="00E65D16" w:rsidRPr="009F2220" w:rsidTr="00E65D16">
        <w:trPr>
          <w:trHeight w:val="255"/>
        </w:trPr>
        <w:tc>
          <w:tcPr>
            <w:tcW w:w="1082" w:type="pct"/>
            <w:shd w:val="clear" w:color="auto" w:fill="auto"/>
            <w:vAlign w:val="bottom"/>
          </w:tcPr>
          <w:p w:rsidR="00E65D16" w:rsidRPr="009F2220" w:rsidRDefault="00E65D16"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Вироби з каменю, гіпсу, цементу </w:t>
            </w:r>
          </w:p>
        </w:tc>
        <w:tc>
          <w:tcPr>
            <w:tcW w:w="502" w:type="pct"/>
            <w:shd w:val="clear" w:color="auto" w:fill="auto"/>
            <w:vAlign w:val="bottom"/>
          </w:tcPr>
          <w:p w:rsidR="00E65D16" w:rsidRPr="009F2220" w:rsidRDefault="00E65D16"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XIII</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46222,4</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106,5</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3,1</w:t>
            </w:r>
          </w:p>
        </w:tc>
        <w:tc>
          <w:tcPr>
            <w:tcW w:w="575"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35525,1</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100,3</w:t>
            </w:r>
          </w:p>
        </w:tc>
        <w:tc>
          <w:tcPr>
            <w:tcW w:w="54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2,0</w:t>
            </w:r>
          </w:p>
        </w:tc>
      </w:tr>
      <w:tr w:rsidR="0077719E" w:rsidRPr="009F2220" w:rsidTr="00E65D16">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7" w:type="pct"/>
            <w:gridSpan w:val="2"/>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3"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5"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4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r>
      <w:tr w:rsidR="00E65D16" w:rsidRPr="009F2220" w:rsidTr="00E65D16">
        <w:trPr>
          <w:trHeight w:val="255"/>
        </w:trPr>
        <w:tc>
          <w:tcPr>
            <w:tcW w:w="1082" w:type="pct"/>
            <w:shd w:val="clear" w:color="auto" w:fill="auto"/>
            <w:vAlign w:val="bottom"/>
          </w:tcPr>
          <w:p w:rsidR="00E65D16" w:rsidRPr="009F2220" w:rsidRDefault="00E65D16" w:rsidP="009E51D9">
            <w:pPr>
              <w:spacing w:line="240" w:lineRule="exact"/>
              <w:ind w:left="142"/>
              <w:rPr>
                <w:rFonts w:asciiTheme="minorHAnsi" w:hAnsiTheme="minorHAnsi"/>
                <w:bCs/>
                <w:sz w:val="20"/>
                <w:szCs w:val="20"/>
              </w:rPr>
            </w:pPr>
            <w:r w:rsidRPr="009F2220">
              <w:rPr>
                <w:rFonts w:asciiTheme="minorHAnsi" w:hAnsiTheme="minorHAnsi"/>
                <w:bCs/>
                <w:sz w:val="20"/>
                <w:szCs w:val="20"/>
              </w:rPr>
              <w:t>керамічні вироби</w:t>
            </w:r>
          </w:p>
        </w:tc>
        <w:tc>
          <w:tcPr>
            <w:tcW w:w="502" w:type="pct"/>
            <w:shd w:val="clear" w:color="auto" w:fill="auto"/>
            <w:vAlign w:val="bottom"/>
          </w:tcPr>
          <w:p w:rsidR="00E65D16" w:rsidRPr="009F2220" w:rsidRDefault="00E65D16"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69</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28871,6</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105,5</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2,0</w:t>
            </w:r>
          </w:p>
        </w:tc>
        <w:tc>
          <w:tcPr>
            <w:tcW w:w="575"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6615,4</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89,2</w:t>
            </w:r>
          </w:p>
        </w:tc>
        <w:tc>
          <w:tcPr>
            <w:tcW w:w="54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0,4</w:t>
            </w:r>
          </w:p>
        </w:tc>
      </w:tr>
      <w:tr w:rsidR="00E65D16" w:rsidRPr="009F2220" w:rsidTr="00E65D16">
        <w:trPr>
          <w:trHeight w:val="255"/>
        </w:trPr>
        <w:tc>
          <w:tcPr>
            <w:tcW w:w="1082" w:type="pct"/>
            <w:shd w:val="clear" w:color="auto" w:fill="auto"/>
            <w:vAlign w:val="bottom"/>
          </w:tcPr>
          <w:p w:rsidR="00E65D16" w:rsidRPr="009F2220" w:rsidRDefault="00E65D16" w:rsidP="009E51D9">
            <w:pPr>
              <w:spacing w:line="240" w:lineRule="exact"/>
              <w:ind w:left="142"/>
              <w:rPr>
                <w:rFonts w:asciiTheme="minorHAnsi" w:hAnsiTheme="minorHAnsi" w:cstheme="minorHAnsi"/>
                <w:bCs/>
                <w:sz w:val="20"/>
                <w:szCs w:val="20"/>
              </w:rPr>
            </w:pPr>
            <w:r w:rsidRPr="009F2220">
              <w:rPr>
                <w:rFonts w:asciiTheme="minorHAnsi" w:hAnsiTheme="minorHAnsi" w:cstheme="minorHAnsi"/>
                <w:sz w:val="20"/>
                <w:szCs w:val="20"/>
              </w:rPr>
              <w:t>скло та вироби із скла</w:t>
            </w:r>
          </w:p>
        </w:tc>
        <w:tc>
          <w:tcPr>
            <w:tcW w:w="502" w:type="pct"/>
            <w:shd w:val="clear" w:color="auto" w:fill="auto"/>
            <w:vAlign w:val="bottom"/>
          </w:tcPr>
          <w:p w:rsidR="00E65D16" w:rsidRPr="009F2220" w:rsidRDefault="00E65D16"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70</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12898,7</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100,3</w:t>
            </w:r>
          </w:p>
        </w:tc>
        <w:tc>
          <w:tcPr>
            <w:tcW w:w="573"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0,9</w:t>
            </w:r>
          </w:p>
        </w:tc>
        <w:tc>
          <w:tcPr>
            <w:tcW w:w="575"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20424,4</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102,0</w:t>
            </w:r>
          </w:p>
        </w:tc>
        <w:tc>
          <w:tcPr>
            <w:tcW w:w="54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1,1</w:t>
            </w:r>
          </w:p>
        </w:tc>
      </w:tr>
      <w:tr w:rsidR="00E65D16" w:rsidRPr="009F2220" w:rsidTr="00E65D16">
        <w:trPr>
          <w:trHeight w:val="255"/>
        </w:trPr>
        <w:tc>
          <w:tcPr>
            <w:tcW w:w="1082" w:type="pct"/>
            <w:shd w:val="clear" w:color="auto" w:fill="auto"/>
            <w:vAlign w:val="bottom"/>
          </w:tcPr>
          <w:p w:rsidR="00E65D16" w:rsidRPr="009F2220" w:rsidRDefault="00E65D16" w:rsidP="009E51D9">
            <w:pPr>
              <w:spacing w:line="240" w:lineRule="exact"/>
              <w:rPr>
                <w:rFonts w:asciiTheme="minorHAnsi" w:hAnsiTheme="minorHAnsi"/>
                <w:bCs/>
                <w:sz w:val="20"/>
                <w:szCs w:val="20"/>
              </w:rPr>
            </w:pPr>
            <w:r w:rsidRPr="009F2220">
              <w:rPr>
                <w:rFonts w:asciiTheme="minorHAnsi" w:hAnsiTheme="minorHAnsi"/>
                <w:bCs/>
                <w:sz w:val="20"/>
                <w:szCs w:val="20"/>
              </w:rPr>
              <w:t>Перли природні або культивовані, дорогоцінне або напівдорогоцінне каміння</w:t>
            </w:r>
          </w:p>
        </w:tc>
        <w:tc>
          <w:tcPr>
            <w:tcW w:w="502" w:type="pct"/>
            <w:shd w:val="clear" w:color="auto" w:fill="auto"/>
            <w:vAlign w:val="bottom"/>
          </w:tcPr>
          <w:p w:rsidR="00E65D16" w:rsidRPr="009F2220" w:rsidRDefault="00E65D16" w:rsidP="009E51D9">
            <w:pPr>
              <w:spacing w:line="240" w:lineRule="exact"/>
              <w:jc w:val="center"/>
              <w:rPr>
                <w:rFonts w:asciiTheme="minorHAnsi" w:hAnsiTheme="minorHAnsi"/>
                <w:sz w:val="20"/>
                <w:szCs w:val="20"/>
              </w:rPr>
            </w:pPr>
            <w:r w:rsidRPr="009F2220">
              <w:rPr>
                <w:rFonts w:asciiTheme="minorHAnsi" w:hAnsiTheme="minorHAnsi"/>
                <w:bCs/>
                <w:sz w:val="20"/>
                <w:szCs w:val="20"/>
              </w:rPr>
              <w:t>XIV. 71</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1032,0</w:t>
            </w:r>
          </w:p>
        </w:tc>
        <w:tc>
          <w:tcPr>
            <w:tcW w:w="577" w:type="pct"/>
            <w:gridSpan w:val="2"/>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69,1</w:t>
            </w:r>
          </w:p>
        </w:tc>
        <w:tc>
          <w:tcPr>
            <w:tcW w:w="573"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0,1</w:t>
            </w:r>
          </w:p>
        </w:tc>
        <w:tc>
          <w:tcPr>
            <w:tcW w:w="575"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243,4</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11,2</w:t>
            </w:r>
          </w:p>
        </w:tc>
        <w:tc>
          <w:tcPr>
            <w:tcW w:w="54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0,0</w:t>
            </w:r>
          </w:p>
        </w:tc>
      </w:tr>
    </w:tbl>
    <w:p w:rsidR="00BC0A82" w:rsidRPr="0059148C" w:rsidRDefault="00FE2B81" w:rsidP="00BC0A82">
      <w:pPr>
        <w:shd w:val="clear" w:color="auto" w:fill="FFFFFF" w:themeFill="background1"/>
        <w:jc w:val="right"/>
        <w:rPr>
          <w:rFonts w:asciiTheme="minorHAnsi" w:hAnsiTheme="minorHAnsi" w:cstheme="minorHAnsi"/>
          <w:sz w:val="20"/>
          <w:szCs w:val="20"/>
        </w:rPr>
      </w:pPr>
      <w:r w:rsidRPr="009F2220">
        <w:rPr>
          <w:rFonts w:asciiTheme="minorHAnsi" w:hAnsiTheme="minorHAnsi"/>
          <w:sz w:val="20"/>
          <w:szCs w:val="20"/>
        </w:rPr>
        <w:br w:type="page"/>
      </w:r>
      <w:r w:rsidR="00BC0A82" w:rsidRPr="00BC0A82">
        <w:rPr>
          <w:rFonts w:asciiTheme="minorHAnsi" w:hAnsiTheme="minorHAnsi" w:cstheme="minorHAnsi"/>
          <w:sz w:val="20"/>
          <w:szCs w:val="20"/>
        </w:rPr>
        <w:lastRenderedPageBreak/>
        <w:t xml:space="preserve">Продовження додатка </w:t>
      </w:r>
      <w:r w:rsidR="00BC0A82">
        <w:rPr>
          <w:rFonts w:asciiTheme="minorHAnsi" w:hAnsiTheme="minorHAnsi" w:cstheme="minorHAnsi"/>
          <w:sz w:val="20"/>
          <w:szCs w:val="20"/>
        </w:rPr>
        <w:t>2</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16"/>
        <w:gridCol w:w="1131"/>
        <w:gridCol w:w="1117"/>
        <w:gridCol w:w="1115"/>
        <w:gridCol w:w="1131"/>
        <w:gridCol w:w="1137"/>
      </w:tblGrid>
      <w:tr w:rsidR="0077719E" w:rsidRPr="009F2220" w:rsidTr="00E65D16">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r w:rsidR="00E26425" w:rsidRPr="009F2220">
              <w:rPr>
                <w:rFonts w:asciiTheme="minorHAnsi" w:hAnsiTheme="minorHAnsi"/>
                <w:bCs/>
                <w:sz w:val="20"/>
                <w:szCs w:val="20"/>
                <w:vertAlign w:val="superscript"/>
              </w:rPr>
              <w:t>2</w:t>
            </w:r>
          </w:p>
        </w:tc>
      </w:tr>
      <w:tr w:rsidR="00931CEA" w:rsidRPr="009F2220" w:rsidTr="00E65D16">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931CEA" w:rsidRPr="009F2220" w:rsidRDefault="00931CEA" w:rsidP="006D11D1">
            <w:pPr>
              <w:spacing w:line="240" w:lineRule="exact"/>
              <w:jc w:val="center"/>
              <w:rPr>
                <w:rFonts w:asciiTheme="minorHAnsi" w:hAnsiTheme="minorHAns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931CEA" w:rsidRPr="009F2220" w:rsidRDefault="00931CEA" w:rsidP="006D11D1">
            <w:pPr>
              <w:spacing w:line="240" w:lineRule="exact"/>
              <w:jc w:val="center"/>
              <w:rPr>
                <w:rFonts w:asciiTheme="minorHAnsi" w:hAnsiTheme="minorHAns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тис.дол.</w:t>
            </w:r>
          </w:p>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2019</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загаль-</w:t>
            </w:r>
          </w:p>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ного</w:t>
            </w:r>
          </w:p>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тис.дол.</w:t>
            </w:r>
          </w:p>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2019</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загаль-</w:t>
            </w:r>
          </w:p>
          <w:p w:rsidR="00931CEA" w:rsidRPr="0059148C" w:rsidRDefault="00931CEA" w:rsidP="002D43B2">
            <w:pPr>
              <w:spacing w:line="200" w:lineRule="exact"/>
              <w:jc w:val="center"/>
              <w:rPr>
                <w:rFonts w:asciiTheme="minorHAnsi" w:hAnsiTheme="minorHAnsi"/>
                <w:bCs/>
                <w:sz w:val="20"/>
                <w:szCs w:val="20"/>
              </w:rPr>
            </w:pPr>
            <w:r w:rsidRPr="0059148C">
              <w:rPr>
                <w:rFonts w:asciiTheme="minorHAnsi" w:hAnsiTheme="minorHAnsi"/>
                <w:bCs/>
                <w:sz w:val="20"/>
                <w:szCs w:val="20"/>
              </w:rPr>
              <w:t>ного</w:t>
            </w:r>
          </w:p>
          <w:p w:rsidR="00931CEA" w:rsidRPr="0059148C" w:rsidRDefault="00931CEA" w:rsidP="002D43B2">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r>
      <w:tr w:rsidR="00E65D16" w:rsidRPr="009F2220" w:rsidTr="00E65D16">
        <w:trPr>
          <w:trHeight w:val="255"/>
        </w:trPr>
        <w:tc>
          <w:tcPr>
            <w:tcW w:w="1079" w:type="pct"/>
            <w:tcBorders>
              <w:top w:val="single" w:sz="4" w:space="0" w:color="auto"/>
            </w:tcBorders>
            <w:shd w:val="clear" w:color="auto" w:fill="auto"/>
            <w:vAlign w:val="bottom"/>
          </w:tcPr>
          <w:p w:rsidR="00E65D16" w:rsidRPr="009F2220" w:rsidRDefault="00E65D16"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E65D16" w:rsidRPr="009F2220" w:rsidRDefault="00E65D16"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w:t>
            </w:r>
          </w:p>
        </w:tc>
        <w:tc>
          <w:tcPr>
            <w:tcW w:w="566"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66354,6</w:t>
            </w:r>
          </w:p>
        </w:tc>
        <w:tc>
          <w:tcPr>
            <w:tcW w:w="574"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114,4</w:t>
            </w:r>
          </w:p>
        </w:tc>
        <w:tc>
          <w:tcPr>
            <w:tcW w:w="567"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4,5</w:t>
            </w:r>
          </w:p>
        </w:tc>
        <w:tc>
          <w:tcPr>
            <w:tcW w:w="566"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150485,2</w:t>
            </w:r>
          </w:p>
        </w:tc>
        <w:tc>
          <w:tcPr>
            <w:tcW w:w="574"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94,0</w:t>
            </w:r>
          </w:p>
        </w:tc>
        <w:tc>
          <w:tcPr>
            <w:tcW w:w="577" w:type="pct"/>
            <w:tcBorders>
              <w:top w:val="single" w:sz="4" w:space="0" w:color="auto"/>
            </w:tcBorders>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8,3</w:t>
            </w:r>
          </w:p>
        </w:tc>
      </w:tr>
      <w:tr w:rsidR="0077719E" w:rsidRPr="009F2220" w:rsidTr="00E65D16">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67"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66"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7"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r>
      <w:tr w:rsidR="00E65D16" w:rsidRPr="009F2220" w:rsidTr="00E65D16">
        <w:trPr>
          <w:trHeight w:val="255"/>
        </w:trPr>
        <w:tc>
          <w:tcPr>
            <w:tcW w:w="1079" w:type="pct"/>
            <w:shd w:val="clear" w:color="auto" w:fill="auto"/>
            <w:vAlign w:val="bottom"/>
          </w:tcPr>
          <w:p w:rsidR="00E65D16" w:rsidRPr="009F2220" w:rsidRDefault="00E65D16" w:rsidP="009E51D9">
            <w:pPr>
              <w:spacing w:line="240" w:lineRule="exact"/>
              <w:ind w:left="142"/>
              <w:rPr>
                <w:rFonts w:asciiTheme="minorHAnsi" w:hAnsiTheme="minorHAnsi"/>
                <w:bCs/>
                <w:sz w:val="20"/>
                <w:szCs w:val="20"/>
              </w:rPr>
            </w:pPr>
            <w:r w:rsidRPr="009F2220">
              <w:rPr>
                <w:rFonts w:asciiTheme="minorHAnsi" w:hAnsiTheme="minorHAnsi"/>
                <w:bCs/>
                <w:sz w:val="20"/>
                <w:szCs w:val="20"/>
              </w:rPr>
              <w:t>вироби з чорних металів</w:t>
            </w:r>
          </w:p>
        </w:tc>
        <w:tc>
          <w:tcPr>
            <w:tcW w:w="497" w:type="pct"/>
            <w:shd w:val="clear" w:color="auto" w:fill="auto"/>
            <w:vAlign w:val="bottom"/>
          </w:tcPr>
          <w:p w:rsidR="00E65D16" w:rsidRPr="009F2220" w:rsidRDefault="00E65D16" w:rsidP="009E51D9">
            <w:pPr>
              <w:spacing w:line="240" w:lineRule="exact"/>
              <w:jc w:val="center"/>
              <w:rPr>
                <w:rFonts w:asciiTheme="minorHAnsi" w:hAnsiTheme="minorHAnsi"/>
                <w:sz w:val="20"/>
                <w:szCs w:val="20"/>
              </w:rPr>
            </w:pPr>
            <w:r w:rsidRPr="009F2220">
              <w:rPr>
                <w:rFonts w:asciiTheme="minorHAnsi" w:hAnsiTheme="minorHAnsi"/>
                <w:sz w:val="20"/>
                <w:szCs w:val="20"/>
              </w:rPr>
              <w:t>73</w:t>
            </w:r>
          </w:p>
        </w:tc>
        <w:tc>
          <w:tcPr>
            <w:tcW w:w="56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32604,3</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99,9</w:t>
            </w:r>
          </w:p>
        </w:tc>
        <w:tc>
          <w:tcPr>
            <w:tcW w:w="567"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2,2</w:t>
            </w:r>
          </w:p>
        </w:tc>
        <w:tc>
          <w:tcPr>
            <w:tcW w:w="56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40257,3</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93,2</w:t>
            </w:r>
          </w:p>
        </w:tc>
        <w:tc>
          <w:tcPr>
            <w:tcW w:w="577"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2,2</w:t>
            </w:r>
          </w:p>
        </w:tc>
      </w:tr>
      <w:tr w:rsidR="00E65D16" w:rsidRPr="009F2220" w:rsidTr="00E65D16">
        <w:trPr>
          <w:trHeight w:val="255"/>
        </w:trPr>
        <w:tc>
          <w:tcPr>
            <w:tcW w:w="1079" w:type="pct"/>
            <w:shd w:val="clear" w:color="auto" w:fill="auto"/>
            <w:vAlign w:val="bottom"/>
          </w:tcPr>
          <w:p w:rsidR="00E65D16" w:rsidRPr="009F2220" w:rsidRDefault="00E65D16" w:rsidP="009E51D9">
            <w:pPr>
              <w:spacing w:line="240" w:lineRule="exact"/>
              <w:rPr>
                <w:rFonts w:asciiTheme="minorHAnsi" w:hAnsiTheme="minorHAnsi"/>
                <w:sz w:val="20"/>
                <w:szCs w:val="20"/>
              </w:rPr>
            </w:pPr>
            <w:r w:rsidRPr="009F2220">
              <w:rPr>
                <w:rFonts w:asciiTheme="minorHAnsi" w:hAnsiTheme="minorHAnsi"/>
                <w:bCs/>
                <w:sz w:val="20"/>
                <w:szCs w:val="20"/>
              </w:rPr>
              <w:t>Машини, обладнання та механізми; електротехнічне обладнання</w:t>
            </w:r>
          </w:p>
        </w:tc>
        <w:tc>
          <w:tcPr>
            <w:tcW w:w="497" w:type="pct"/>
            <w:shd w:val="clear" w:color="auto" w:fill="auto"/>
            <w:vAlign w:val="bottom"/>
          </w:tcPr>
          <w:p w:rsidR="00E65D16" w:rsidRPr="009F2220" w:rsidRDefault="00E65D16"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w:t>
            </w:r>
          </w:p>
        </w:tc>
        <w:tc>
          <w:tcPr>
            <w:tcW w:w="56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251660,8</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95,7</w:t>
            </w:r>
          </w:p>
        </w:tc>
        <w:tc>
          <w:tcPr>
            <w:tcW w:w="567"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17,1</w:t>
            </w:r>
          </w:p>
        </w:tc>
        <w:tc>
          <w:tcPr>
            <w:tcW w:w="56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361290,1</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101,7</w:t>
            </w:r>
          </w:p>
        </w:tc>
        <w:tc>
          <w:tcPr>
            <w:tcW w:w="577"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20,0</w:t>
            </w:r>
          </w:p>
        </w:tc>
      </w:tr>
      <w:tr w:rsidR="0077719E" w:rsidRPr="009F2220" w:rsidTr="00E65D16">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67"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66"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7"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r>
      <w:tr w:rsidR="00E65D16" w:rsidRPr="009F2220" w:rsidTr="00E65D16">
        <w:trPr>
          <w:trHeight w:val="255"/>
        </w:trPr>
        <w:tc>
          <w:tcPr>
            <w:tcW w:w="1079" w:type="pct"/>
            <w:shd w:val="clear" w:color="auto" w:fill="auto"/>
            <w:vAlign w:val="bottom"/>
          </w:tcPr>
          <w:p w:rsidR="00E65D16" w:rsidRPr="009F2220" w:rsidRDefault="00E65D16" w:rsidP="009E51D9">
            <w:pPr>
              <w:spacing w:line="240" w:lineRule="exact"/>
              <w:ind w:left="142"/>
              <w:rPr>
                <w:rFonts w:asciiTheme="minorHAnsi" w:hAnsiTheme="minorHAnsi"/>
                <w:sz w:val="20"/>
                <w:szCs w:val="20"/>
              </w:rPr>
            </w:pPr>
            <w:r w:rsidRPr="009F2220">
              <w:rPr>
                <w:rFonts w:asciiTheme="minorHAnsi" w:hAnsiTheme="minorHAnsi"/>
                <w:bCs/>
                <w:sz w:val="20"/>
                <w:szCs w:val="20"/>
              </w:rPr>
              <w:t>реактори ядерні, котли, машини</w:t>
            </w:r>
          </w:p>
        </w:tc>
        <w:tc>
          <w:tcPr>
            <w:tcW w:w="497" w:type="pct"/>
            <w:shd w:val="clear" w:color="auto" w:fill="auto"/>
            <w:vAlign w:val="bottom"/>
          </w:tcPr>
          <w:p w:rsidR="00E65D16" w:rsidRPr="009F2220" w:rsidRDefault="00E65D16"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84</w:t>
            </w:r>
          </w:p>
        </w:tc>
        <w:tc>
          <w:tcPr>
            <w:tcW w:w="56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182003,9</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107,6</w:t>
            </w:r>
          </w:p>
        </w:tc>
        <w:tc>
          <w:tcPr>
            <w:tcW w:w="567"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12,4</w:t>
            </w:r>
          </w:p>
        </w:tc>
        <w:tc>
          <w:tcPr>
            <w:tcW w:w="56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262324,9</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103,2</w:t>
            </w:r>
          </w:p>
        </w:tc>
        <w:tc>
          <w:tcPr>
            <w:tcW w:w="577"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14,6</w:t>
            </w:r>
          </w:p>
        </w:tc>
      </w:tr>
      <w:tr w:rsidR="00E65D16" w:rsidRPr="009F2220" w:rsidTr="00E65D16">
        <w:trPr>
          <w:trHeight w:val="255"/>
        </w:trPr>
        <w:tc>
          <w:tcPr>
            <w:tcW w:w="1079" w:type="pct"/>
            <w:shd w:val="clear" w:color="auto" w:fill="auto"/>
            <w:vAlign w:val="bottom"/>
          </w:tcPr>
          <w:p w:rsidR="00E65D16" w:rsidRPr="009F2220" w:rsidRDefault="00E65D16" w:rsidP="009E51D9">
            <w:pPr>
              <w:spacing w:line="240" w:lineRule="exact"/>
              <w:rPr>
                <w:rFonts w:asciiTheme="minorHAnsi" w:hAnsiTheme="minorHAnsi"/>
                <w:bCs/>
                <w:sz w:val="20"/>
                <w:szCs w:val="20"/>
              </w:rPr>
            </w:pPr>
            <w:r w:rsidRPr="009F2220">
              <w:rPr>
                <w:rFonts w:asciiTheme="minorHAnsi" w:hAnsiTheme="minorHAnsi"/>
                <w:bCs/>
                <w:sz w:val="20"/>
                <w:szCs w:val="20"/>
              </w:rPr>
              <w:t>Засоби наземного транспорту, літальні апарати, плавучі засоби</w:t>
            </w:r>
          </w:p>
        </w:tc>
        <w:tc>
          <w:tcPr>
            <w:tcW w:w="497" w:type="pct"/>
            <w:shd w:val="clear" w:color="auto" w:fill="auto"/>
            <w:vAlign w:val="bottom"/>
          </w:tcPr>
          <w:p w:rsidR="00E65D16" w:rsidRPr="009F2220" w:rsidRDefault="00E65D16" w:rsidP="009E51D9">
            <w:pPr>
              <w:spacing w:line="240" w:lineRule="exact"/>
              <w:jc w:val="center"/>
              <w:rPr>
                <w:rFonts w:asciiTheme="minorHAnsi" w:hAnsiTheme="minorHAnsi"/>
                <w:sz w:val="20"/>
                <w:szCs w:val="20"/>
              </w:rPr>
            </w:pPr>
            <w:r w:rsidRPr="009F2220">
              <w:rPr>
                <w:rFonts w:asciiTheme="minorHAnsi" w:hAnsiTheme="minorHAnsi"/>
                <w:bCs/>
                <w:sz w:val="20"/>
                <w:szCs w:val="20"/>
              </w:rPr>
              <w:t>XVII</w:t>
            </w:r>
          </w:p>
        </w:tc>
        <w:tc>
          <w:tcPr>
            <w:tcW w:w="56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48082,3</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105,6</w:t>
            </w:r>
          </w:p>
        </w:tc>
        <w:tc>
          <w:tcPr>
            <w:tcW w:w="567"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3,3</w:t>
            </w:r>
          </w:p>
        </w:tc>
        <w:tc>
          <w:tcPr>
            <w:tcW w:w="56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159347,5</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102,0</w:t>
            </w:r>
          </w:p>
        </w:tc>
        <w:tc>
          <w:tcPr>
            <w:tcW w:w="577"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8,8</w:t>
            </w:r>
          </w:p>
        </w:tc>
      </w:tr>
      <w:tr w:rsidR="0077719E" w:rsidRPr="009F2220" w:rsidTr="00E65D16">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67"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66"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7"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r>
      <w:tr w:rsidR="00E65D16" w:rsidRPr="009F2220" w:rsidTr="00E65D16">
        <w:trPr>
          <w:trHeight w:val="255"/>
        </w:trPr>
        <w:tc>
          <w:tcPr>
            <w:tcW w:w="1079" w:type="pct"/>
            <w:shd w:val="clear" w:color="auto" w:fill="FFFFFF" w:themeFill="background1"/>
            <w:vAlign w:val="bottom"/>
          </w:tcPr>
          <w:p w:rsidR="00E65D16" w:rsidRPr="009F2220" w:rsidRDefault="00E65D16" w:rsidP="009E51D9">
            <w:pPr>
              <w:spacing w:line="240" w:lineRule="exact"/>
              <w:ind w:left="142"/>
              <w:rPr>
                <w:rFonts w:asciiTheme="minorHAnsi" w:hAnsiTheme="minorHAnsi"/>
                <w:bCs/>
                <w:sz w:val="20"/>
                <w:szCs w:val="20"/>
              </w:rPr>
            </w:pPr>
            <w:r w:rsidRPr="009F2220">
              <w:rPr>
                <w:rFonts w:asciiTheme="minorHAnsi" w:hAnsiTheme="minorHAnsi"/>
                <w:bCs/>
                <w:sz w:val="20"/>
                <w:szCs w:val="20"/>
              </w:rPr>
              <w:t>засоби наземного транспорту, крім залізничного</w:t>
            </w:r>
          </w:p>
        </w:tc>
        <w:tc>
          <w:tcPr>
            <w:tcW w:w="497" w:type="pct"/>
            <w:shd w:val="clear" w:color="auto" w:fill="auto"/>
            <w:vAlign w:val="bottom"/>
          </w:tcPr>
          <w:p w:rsidR="00E65D16" w:rsidRPr="009F2220" w:rsidRDefault="00E65D16" w:rsidP="009E51D9">
            <w:pPr>
              <w:spacing w:line="240" w:lineRule="exact"/>
              <w:jc w:val="center"/>
              <w:rPr>
                <w:rFonts w:asciiTheme="minorHAnsi" w:hAnsiTheme="minorHAnsi"/>
                <w:bCs/>
                <w:sz w:val="20"/>
                <w:szCs w:val="20"/>
              </w:rPr>
            </w:pPr>
            <w:r w:rsidRPr="009F2220">
              <w:rPr>
                <w:rFonts w:asciiTheme="minorHAnsi" w:hAnsiTheme="minorHAnsi"/>
                <w:bCs/>
                <w:sz w:val="20"/>
                <w:szCs w:val="20"/>
              </w:rPr>
              <w:t>87</w:t>
            </w:r>
          </w:p>
        </w:tc>
        <w:tc>
          <w:tcPr>
            <w:tcW w:w="56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15628,9</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91,0</w:t>
            </w:r>
          </w:p>
        </w:tc>
        <w:tc>
          <w:tcPr>
            <w:tcW w:w="567"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1,1</w:t>
            </w:r>
          </w:p>
        </w:tc>
        <w:tc>
          <w:tcPr>
            <w:tcW w:w="56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156545,0</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103,6</w:t>
            </w:r>
          </w:p>
        </w:tc>
        <w:tc>
          <w:tcPr>
            <w:tcW w:w="577"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8,7</w:t>
            </w:r>
          </w:p>
        </w:tc>
      </w:tr>
      <w:tr w:rsidR="00E65D16" w:rsidRPr="009F2220" w:rsidTr="00E65D16">
        <w:trPr>
          <w:trHeight w:val="255"/>
        </w:trPr>
        <w:tc>
          <w:tcPr>
            <w:tcW w:w="1079" w:type="pct"/>
            <w:shd w:val="clear" w:color="auto" w:fill="auto"/>
            <w:vAlign w:val="bottom"/>
          </w:tcPr>
          <w:p w:rsidR="00E65D16" w:rsidRPr="009F2220" w:rsidRDefault="00E65D16" w:rsidP="009E51D9">
            <w:pPr>
              <w:spacing w:line="240" w:lineRule="exact"/>
              <w:ind w:left="142"/>
              <w:rPr>
                <w:rFonts w:asciiTheme="minorHAnsi" w:hAnsiTheme="minorHAnsi"/>
                <w:bCs/>
                <w:sz w:val="20"/>
                <w:szCs w:val="20"/>
              </w:rPr>
            </w:pPr>
            <w:r w:rsidRPr="009F2220">
              <w:rPr>
                <w:rFonts w:asciiTheme="minorHAnsi" w:hAnsiTheme="minorHAnsi"/>
                <w:bCs/>
                <w:sz w:val="20"/>
                <w:szCs w:val="20"/>
              </w:rPr>
              <w:t>судна</w:t>
            </w:r>
          </w:p>
        </w:tc>
        <w:tc>
          <w:tcPr>
            <w:tcW w:w="497" w:type="pct"/>
            <w:shd w:val="clear" w:color="auto" w:fill="auto"/>
            <w:vAlign w:val="bottom"/>
          </w:tcPr>
          <w:p w:rsidR="00E65D16" w:rsidRPr="009F2220" w:rsidRDefault="00E65D16"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89</w:t>
            </w:r>
          </w:p>
        </w:tc>
        <w:tc>
          <w:tcPr>
            <w:tcW w:w="56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30703,2</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116,5</w:t>
            </w:r>
          </w:p>
        </w:tc>
        <w:tc>
          <w:tcPr>
            <w:tcW w:w="567"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2,1</w:t>
            </w:r>
          </w:p>
        </w:tc>
        <w:tc>
          <w:tcPr>
            <w:tcW w:w="56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77"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r>
      <w:tr w:rsidR="00E65D16" w:rsidRPr="009F2220" w:rsidTr="00E65D16">
        <w:trPr>
          <w:trHeight w:val="255"/>
        </w:trPr>
        <w:tc>
          <w:tcPr>
            <w:tcW w:w="1079" w:type="pct"/>
            <w:shd w:val="clear" w:color="auto" w:fill="auto"/>
            <w:vAlign w:val="bottom"/>
          </w:tcPr>
          <w:p w:rsidR="00E65D16" w:rsidRPr="009F2220" w:rsidRDefault="00E65D16" w:rsidP="009E51D9">
            <w:pPr>
              <w:spacing w:line="240" w:lineRule="exact"/>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E65D16" w:rsidRPr="009F2220" w:rsidRDefault="00E65D16"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XVIII</w:t>
            </w:r>
          </w:p>
        </w:tc>
        <w:tc>
          <w:tcPr>
            <w:tcW w:w="56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31223,5</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77,7</w:t>
            </w:r>
          </w:p>
        </w:tc>
        <w:tc>
          <w:tcPr>
            <w:tcW w:w="567"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2,1</w:t>
            </w:r>
          </w:p>
        </w:tc>
        <w:tc>
          <w:tcPr>
            <w:tcW w:w="56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37131,0</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117,6</w:t>
            </w:r>
          </w:p>
        </w:tc>
        <w:tc>
          <w:tcPr>
            <w:tcW w:w="577"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2,1</w:t>
            </w:r>
          </w:p>
        </w:tc>
      </w:tr>
      <w:tr w:rsidR="0077719E" w:rsidRPr="009F2220" w:rsidTr="00E65D16">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67"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66"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7"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r>
      <w:tr w:rsidR="00E65D16" w:rsidRPr="009F2220" w:rsidTr="00E65D16">
        <w:trPr>
          <w:trHeight w:val="255"/>
        </w:trPr>
        <w:tc>
          <w:tcPr>
            <w:tcW w:w="1079" w:type="pct"/>
            <w:shd w:val="clear" w:color="auto" w:fill="auto"/>
            <w:vAlign w:val="bottom"/>
          </w:tcPr>
          <w:p w:rsidR="00E65D16" w:rsidRPr="009F2220" w:rsidRDefault="00E65D16" w:rsidP="009E51D9">
            <w:pPr>
              <w:spacing w:line="240" w:lineRule="exact"/>
              <w:ind w:left="142"/>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E65D16" w:rsidRPr="009F2220" w:rsidRDefault="00E65D16"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90</w:t>
            </w:r>
          </w:p>
        </w:tc>
        <w:tc>
          <w:tcPr>
            <w:tcW w:w="56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31194,9</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77,6</w:t>
            </w:r>
          </w:p>
        </w:tc>
        <w:tc>
          <w:tcPr>
            <w:tcW w:w="567"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2,1</w:t>
            </w:r>
          </w:p>
        </w:tc>
        <w:tc>
          <w:tcPr>
            <w:tcW w:w="56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36884,1</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117,6</w:t>
            </w:r>
          </w:p>
        </w:tc>
        <w:tc>
          <w:tcPr>
            <w:tcW w:w="577"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2,0</w:t>
            </w:r>
          </w:p>
        </w:tc>
      </w:tr>
      <w:tr w:rsidR="00E65D16" w:rsidRPr="009F2220" w:rsidTr="00E65D16">
        <w:trPr>
          <w:trHeight w:val="255"/>
        </w:trPr>
        <w:tc>
          <w:tcPr>
            <w:tcW w:w="1079" w:type="pct"/>
            <w:shd w:val="clear" w:color="auto" w:fill="auto"/>
            <w:vAlign w:val="bottom"/>
          </w:tcPr>
          <w:p w:rsidR="00E65D16" w:rsidRPr="009F2220" w:rsidRDefault="00E65D16" w:rsidP="009E51D9">
            <w:pPr>
              <w:spacing w:line="240" w:lineRule="exact"/>
              <w:rPr>
                <w:rFonts w:asciiTheme="minorHAnsi" w:hAnsiTheme="minorHAnsi"/>
                <w:sz w:val="20"/>
                <w:szCs w:val="20"/>
              </w:rPr>
            </w:pPr>
            <w:r w:rsidRPr="009F2220">
              <w:rPr>
                <w:rFonts w:asciiTheme="minorHAnsi" w:hAnsiTheme="minorHAnsi"/>
                <w:bCs/>
                <w:sz w:val="20"/>
                <w:szCs w:val="20"/>
              </w:rPr>
              <w:t>Різні промислові товари</w:t>
            </w:r>
          </w:p>
        </w:tc>
        <w:tc>
          <w:tcPr>
            <w:tcW w:w="497" w:type="pct"/>
            <w:shd w:val="clear" w:color="auto" w:fill="auto"/>
            <w:vAlign w:val="bottom"/>
          </w:tcPr>
          <w:p w:rsidR="00E65D16" w:rsidRPr="009F2220" w:rsidRDefault="00E65D16"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w:t>
            </w:r>
          </w:p>
        </w:tc>
        <w:tc>
          <w:tcPr>
            <w:tcW w:w="56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38711,9</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91,3</w:t>
            </w:r>
          </w:p>
        </w:tc>
        <w:tc>
          <w:tcPr>
            <w:tcW w:w="567"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2,6</w:t>
            </w:r>
          </w:p>
        </w:tc>
        <w:tc>
          <w:tcPr>
            <w:tcW w:w="56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24930,2</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85,6</w:t>
            </w:r>
          </w:p>
        </w:tc>
        <w:tc>
          <w:tcPr>
            <w:tcW w:w="577"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1,4</w:t>
            </w:r>
          </w:p>
        </w:tc>
      </w:tr>
      <w:tr w:rsidR="0077719E" w:rsidRPr="009F2220" w:rsidTr="00E65D16">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67"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66"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4"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c>
          <w:tcPr>
            <w:tcW w:w="577" w:type="pct"/>
            <w:shd w:val="clear" w:color="auto" w:fill="auto"/>
            <w:vAlign w:val="bottom"/>
          </w:tcPr>
          <w:p w:rsidR="006C51FD" w:rsidRPr="00E65D16" w:rsidRDefault="006C51FD" w:rsidP="00E65D16">
            <w:pPr>
              <w:jc w:val="right"/>
              <w:rPr>
                <w:rFonts w:asciiTheme="minorHAnsi" w:hAnsiTheme="minorHAnsi" w:cstheme="minorHAnsi"/>
                <w:sz w:val="20"/>
                <w:szCs w:val="20"/>
              </w:rPr>
            </w:pPr>
          </w:p>
        </w:tc>
      </w:tr>
      <w:tr w:rsidR="00E65D16" w:rsidRPr="009F2220" w:rsidTr="00E65D16">
        <w:trPr>
          <w:trHeight w:val="255"/>
        </w:trPr>
        <w:tc>
          <w:tcPr>
            <w:tcW w:w="1079" w:type="pct"/>
            <w:shd w:val="clear" w:color="auto" w:fill="auto"/>
            <w:vAlign w:val="bottom"/>
          </w:tcPr>
          <w:p w:rsidR="00E65D16" w:rsidRPr="009F2220" w:rsidRDefault="00E65D16" w:rsidP="009E51D9">
            <w:pPr>
              <w:spacing w:line="240" w:lineRule="exact"/>
              <w:ind w:left="142"/>
              <w:rPr>
                <w:rFonts w:asciiTheme="minorHAnsi" w:hAnsiTheme="minorHAnsi"/>
                <w:bCs/>
                <w:sz w:val="20"/>
                <w:szCs w:val="20"/>
              </w:rPr>
            </w:pPr>
            <w:r w:rsidRPr="009F2220">
              <w:rPr>
                <w:rFonts w:asciiTheme="minorHAnsi" w:hAnsiTheme="minorHAnsi"/>
                <w:bCs/>
                <w:sz w:val="20"/>
                <w:szCs w:val="20"/>
              </w:rPr>
              <w:t>меблі</w:t>
            </w:r>
          </w:p>
        </w:tc>
        <w:tc>
          <w:tcPr>
            <w:tcW w:w="497" w:type="pct"/>
            <w:shd w:val="clear" w:color="auto" w:fill="auto"/>
            <w:vAlign w:val="bottom"/>
          </w:tcPr>
          <w:p w:rsidR="00E65D16" w:rsidRPr="009F2220" w:rsidRDefault="00E65D16"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94</w:t>
            </w:r>
          </w:p>
        </w:tc>
        <w:tc>
          <w:tcPr>
            <w:tcW w:w="56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31941,0</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87,3</w:t>
            </w:r>
          </w:p>
        </w:tc>
        <w:tc>
          <w:tcPr>
            <w:tcW w:w="567"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2,2</w:t>
            </w:r>
          </w:p>
        </w:tc>
        <w:tc>
          <w:tcPr>
            <w:tcW w:w="566"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12373,9</w:t>
            </w:r>
          </w:p>
        </w:tc>
        <w:tc>
          <w:tcPr>
            <w:tcW w:w="574"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77,8</w:t>
            </w:r>
          </w:p>
        </w:tc>
        <w:tc>
          <w:tcPr>
            <w:tcW w:w="577" w:type="pct"/>
            <w:shd w:val="clear" w:color="auto" w:fill="auto"/>
            <w:vAlign w:val="bottom"/>
          </w:tcPr>
          <w:p w:rsidR="00E65D16" w:rsidRPr="00E65D16" w:rsidRDefault="00E65D16" w:rsidP="00E65D16">
            <w:pPr>
              <w:jc w:val="right"/>
              <w:rPr>
                <w:rFonts w:asciiTheme="minorHAnsi" w:hAnsiTheme="minorHAnsi" w:cstheme="minorHAnsi"/>
                <w:bCs/>
                <w:sz w:val="20"/>
                <w:szCs w:val="20"/>
              </w:rPr>
            </w:pPr>
            <w:r w:rsidRPr="00E65D16">
              <w:rPr>
                <w:rFonts w:asciiTheme="minorHAnsi" w:hAnsiTheme="minorHAnsi" w:cstheme="minorHAnsi"/>
                <w:bCs/>
                <w:sz w:val="20"/>
                <w:szCs w:val="20"/>
              </w:rPr>
              <w:t>0,7</w:t>
            </w:r>
          </w:p>
        </w:tc>
      </w:tr>
      <w:tr w:rsidR="00E65D16" w:rsidRPr="009F2220" w:rsidTr="00E65D16">
        <w:trPr>
          <w:trHeight w:val="255"/>
        </w:trPr>
        <w:tc>
          <w:tcPr>
            <w:tcW w:w="1079" w:type="pct"/>
            <w:shd w:val="clear" w:color="auto" w:fill="auto"/>
            <w:vAlign w:val="bottom"/>
          </w:tcPr>
          <w:p w:rsidR="00E65D16" w:rsidRPr="009F2220" w:rsidRDefault="00E65D16" w:rsidP="009E51D9">
            <w:pPr>
              <w:spacing w:line="240" w:lineRule="exact"/>
              <w:rPr>
                <w:rFonts w:asciiTheme="minorHAnsi" w:hAnsiTheme="minorHAnsi"/>
                <w:bCs/>
                <w:sz w:val="20"/>
                <w:szCs w:val="20"/>
              </w:rPr>
            </w:pPr>
            <w:r w:rsidRPr="009F2220">
              <w:rPr>
                <w:rFonts w:asciiTheme="minorHAnsi" w:hAnsiTheme="minorHAnsi"/>
                <w:bCs/>
                <w:sz w:val="20"/>
                <w:szCs w:val="20"/>
              </w:rPr>
              <w:t>Твори мистецтва</w:t>
            </w:r>
          </w:p>
        </w:tc>
        <w:tc>
          <w:tcPr>
            <w:tcW w:w="497" w:type="pct"/>
            <w:shd w:val="clear" w:color="auto" w:fill="auto"/>
            <w:vAlign w:val="bottom"/>
          </w:tcPr>
          <w:p w:rsidR="00E65D16" w:rsidRPr="009F2220" w:rsidRDefault="00E65D16"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ХXІ. 97</w:t>
            </w:r>
          </w:p>
        </w:tc>
        <w:tc>
          <w:tcPr>
            <w:tcW w:w="56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67"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6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c>
          <w:tcPr>
            <w:tcW w:w="577"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к</w:t>
            </w:r>
          </w:p>
        </w:tc>
      </w:tr>
      <w:tr w:rsidR="00E65D16" w:rsidRPr="009F2220" w:rsidTr="00E65D16">
        <w:trPr>
          <w:trHeight w:val="255"/>
        </w:trPr>
        <w:tc>
          <w:tcPr>
            <w:tcW w:w="1079" w:type="pct"/>
            <w:shd w:val="clear" w:color="auto" w:fill="auto"/>
            <w:vAlign w:val="bottom"/>
          </w:tcPr>
          <w:p w:rsidR="00E65D16" w:rsidRPr="009F2220" w:rsidRDefault="00E65D16" w:rsidP="009E51D9">
            <w:pPr>
              <w:spacing w:line="240" w:lineRule="exact"/>
              <w:rPr>
                <w:rFonts w:asciiTheme="minorHAnsi" w:hAnsiTheme="minorHAnsi"/>
                <w:bCs/>
                <w:sz w:val="20"/>
                <w:szCs w:val="20"/>
              </w:rPr>
            </w:pPr>
            <w:r w:rsidRPr="009F2220">
              <w:rPr>
                <w:rFonts w:asciiTheme="minorHAnsi" w:hAnsiTheme="minorHAnsi"/>
                <w:bCs/>
                <w:sz w:val="20"/>
                <w:szCs w:val="20"/>
              </w:rPr>
              <w:t>Товари, придбані в портах</w:t>
            </w:r>
          </w:p>
        </w:tc>
        <w:tc>
          <w:tcPr>
            <w:tcW w:w="497" w:type="pct"/>
            <w:shd w:val="clear" w:color="auto" w:fill="auto"/>
          </w:tcPr>
          <w:p w:rsidR="00E65D16" w:rsidRPr="009F2220" w:rsidRDefault="00E65D16" w:rsidP="009E51D9">
            <w:pPr>
              <w:jc w:val="right"/>
              <w:rPr>
                <w:rFonts w:ascii="Times New Roman CYR" w:hAnsi="Times New Roman CYR" w:cs="Times New Roman CYR"/>
                <w:sz w:val="20"/>
                <w:szCs w:val="20"/>
                <w:lang w:eastAsia="uk-UA"/>
              </w:rPr>
            </w:pPr>
          </w:p>
        </w:tc>
        <w:tc>
          <w:tcPr>
            <w:tcW w:w="566" w:type="pct"/>
            <w:shd w:val="clear" w:color="auto" w:fill="auto"/>
            <w:vAlign w:val="bottom"/>
          </w:tcPr>
          <w:p w:rsidR="00E65D16" w:rsidRPr="00E65D16" w:rsidRDefault="00E65D16" w:rsidP="00E65D16">
            <w:pPr>
              <w:jc w:val="right"/>
              <w:rPr>
                <w:rFonts w:asciiTheme="minorHAnsi" w:hAnsiTheme="minorHAnsi" w:cstheme="minorHAnsi"/>
                <w:sz w:val="20"/>
                <w:szCs w:val="20"/>
              </w:rPr>
            </w:pPr>
            <w:r>
              <w:rPr>
                <w:rFonts w:asciiTheme="minorHAnsi" w:hAnsiTheme="minorHAnsi" w:cstheme="minorHAnsi"/>
                <w:sz w:val="20"/>
                <w:szCs w:val="20"/>
              </w:rPr>
              <w:t>–</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Pr>
                <w:rFonts w:asciiTheme="minorHAnsi" w:hAnsiTheme="minorHAnsi" w:cstheme="minorHAnsi"/>
                <w:sz w:val="20"/>
                <w:szCs w:val="20"/>
              </w:rPr>
              <w:t>–</w:t>
            </w:r>
          </w:p>
        </w:tc>
        <w:tc>
          <w:tcPr>
            <w:tcW w:w="567" w:type="pct"/>
            <w:shd w:val="clear" w:color="auto" w:fill="auto"/>
            <w:vAlign w:val="bottom"/>
          </w:tcPr>
          <w:p w:rsidR="00E65D16" w:rsidRPr="00E65D16" w:rsidRDefault="00E65D16" w:rsidP="00E65D16">
            <w:pPr>
              <w:jc w:val="right"/>
              <w:rPr>
                <w:rFonts w:asciiTheme="minorHAnsi" w:hAnsiTheme="minorHAnsi" w:cstheme="minorHAnsi"/>
                <w:sz w:val="20"/>
                <w:szCs w:val="20"/>
              </w:rPr>
            </w:pPr>
            <w:r>
              <w:rPr>
                <w:rFonts w:asciiTheme="minorHAnsi" w:hAnsiTheme="minorHAnsi" w:cstheme="minorHAnsi"/>
                <w:sz w:val="20"/>
                <w:szCs w:val="20"/>
              </w:rPr>
              <w:t>–</w:t>
            </w:r>
          </w:p>
        </w:tc>
        <w:tc>
          <w:tcPr>
            <w:tcW w:w="566"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434,1</w:t>
            </w:r>
          </w:p>
        </w:tc>
        <w:tc>
          <w:tcPr>
            <w:tcW w:w="574"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73,3</w:t>
            </w:r>
          </w:p>
        </w:tc>
        <w:tc>
          <w:tcPr>
            <w:tcW w:w="577" w:type="pct"/>
            <w:shd w:val="clear" w:color="auto" w:fill="auto"/>
            <w:vAlign w:val="bottom"/>
          </w:tcPr>
          <w:p w:rsidR="00E65D16" w:rsidRPr="00E65D16" w:rsidRDefault="00E65D16" w:rsidP="00E65D16">
            <w:pPr>
              <w:jc w:val="right"/>
              <w:rPr>
                <w:rFonts w:asciiTheme="minorHAnsi" w:hAnsiTheme="minorHAnsi" w:cstheme="minorHAnsi"/>
                <w:sz w:val="20"/>
                <w:szCs w:val="20"/>
              </w:rPr>
            </w:pPr>
            <w:r w:rsidRPr="00E65D16">
              <w:rPr>
                <w:rFonts w:asciiTheme="minorHAnsi" w:hAnsiTheme="minorHAnsi" w:cstheme="minorHAnsi"/>
                <w:sz w:val="20"/>
                <w:szCs w:val="20"/>
              </w:rPr>
              <w:t>0,0</w:t>
            </w:r>
          </w:p>
        </w:tc>
      </w:tr>
    </w:tbl>
    <w:p w:rsidR="00544465" w:rsidRPr="00141578" w:rsidRDefault="00544465" w:rsidP="00544465">
      <w:pPr>
        <w:ind w:right="-1"/>
        <w:rPr>
          <w:rFonts w:ascii="Calibri" w:hAnsi="Calibri"/>
          <w:bCs/>
          <w:sz w:val="20"/>
          <w:szCs w:val="20"/>
        </w:rPr>
      </w:pPr>
      <w:r w:rsidRPr="00141578">
        <w:rPr>
          <w:rFonts w:ascii="Calibri" w:hAnsi="Calibri"/>
          <w:sz w:val="20"/>
          <w:szCs w:val="20"/>
        </w:rPr>
        <w:t>______________</w:t>
      </w:r>
    </w:p>
    <w:p w:rsidR="00AE7B1D" w:rsidRPr="00141578" w:rsidRDefault="00AE7B1D" w:rsidP="005E19BB">
      <w:pPr>
        <w:pStyle w:val="a5"/>
        <w:tabs>
          <w:tab w:val="left" w:pos="1440"/>
        </w:tabs>
        <w:jc w:val="both"/>
        <w:rPr>
          <w:rFonts w:ascii="Calibri" w:hAnsi="Calibri"/>
          <w:sz w:val="18"/>
          <w:szCs w:val="18"/>
        </w:rPr>
      </w:pPr>
      <w:r w:rsidRPr="00141578">
        <w:rPr>
          <w:rFonts w:ascii="Calibri" w:hAnsi="Calibri"/>
          <w:sz w:val="18"/>
          <w:szCs w:val="18"/>
          <w:vertAlign w:val="superscript"/>
        </w:rPr>
        <w:t xml:space="preserve">1 </w:t>
      </w:r>
      <w:r w:rsidRPr="00141578">
        <w:rPr>
          <w:rFonts w:ascii="Calibri" w:hAnsi="Calibri"/>
          <w:sz w:val="18"/>
          <w:szCs w:val="18"/>
        </w:rPr>
        <w:t>Дані наведено по групах товарів за найбільшими обсягами у розділі.</w:t>
      </w:r>
    </w:p>
    <w:p w:rsidR="00E26425" w:rsidRPr="00141578" w:rsidRDefault="00E26425" w:rsidP="005E19BB">
      <w:pPr>
        <w:pStyle w:val="a5"/>
        <w:tabs>
          <w:tab w:val="left" w:pos="1440"/>
        </w:tabs>
        <w:jc w:val="both"/>
        <w:rPr>
          <w:rFonts w:ascii="Calibri" w:hAnsi="Calibri"/>
          <w:sz w:val="18"/>
          <w:szCs w:val="18"/>
        </w:rPr>
      </w:pPr>
      <w:r w:rsidRPr="00141578">
        <w:rPr>
          <w:rFonts w:ascii="Calibri" w:hAnsi="Calibri"/>
          <w:sz w:val="18"/>
          <w:szCs w:val="18"/>
          <w:vertAlign w:val="superscript"/>
        </w:rPr>
        <w:t xml:space="preserve">2 </w:t>
      </w:r>
      <w:r w:rsidRPr="00141578">
        <w:rPr>
          <w:rFonts w:ascii="Calibri" w:hAnsi="Calibri"/>
          <w:sz w:val="18"/>
          <w:szCs w:val="18"/>
        </w:rPr>
        <w:t>З урахуванням поставок газу природного.</w:t>
      </w:r>
    </w:p>
    <w:p w:rsidR="00DE0958" w:rsidRPr="009F2220" w:rsidRDefault="00D01A69" w:rsidP="00AE7B1D">
      <w:pPr>
        <w:jc w:val="both"/>
        <w:rPr>
          <w:rFonts w:ascii="Calibri" w:hAnsi="Calibri"/>
          <w:noProof/>
          <w:spacing w:val="-6"/>
          <w:sz w:val="18"/>
          <w:szCs w:val="18"/>
        </w:rPr>
      </w:pPr>
      <w:r w:rsidRPr="00141578">
        <w:rPr>
          <w:rFonts w:asciiTheme="minorHAnsi" w:hAnsiTheme="minorHAnsi" w:cstheme="minorHAnsi"/>
          <w:sz w:val="18"/>
          <w:szCs w:val="18"/>
        </w:rPr>
        <w:t>Символ (к) –</w:t>
      </w:r>
      <w:r w:rsidRPr="00141578">
        <w:rPr>
          <w:rFonts w:ascii="Calibri" w:hAnsi="Calibri"/>
          <w:noProof/>
          <w:spacing w:val="-6"/>
        </w:rPr>
        <w:t xml:space="preserve"> </w:t>
      </w:r>
      <w:r w:rsidRPr="00141578">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9F2220" w:rsidRDefault="004905E3" w:rsidP="00AE7B1D">
      <w:pPr>
        <w:jc w:val="both"/>
        <w:rPr>
          <w:rFonts w:asciiTheme="minorHAnsi" w:hAnsiTheme="minorHAnsi" w:cstheme="minorHAnsi"/>
          <w:sz w:val="18"/>
          <w:szCs w:val="18"/>
        </w:rPr>
      </w:pPr>
    </w:p>
    <w:p w:rsidR="00CB5AAC" w:rsidRPr="009F2220"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9F2220">
        <w:rPr>
          <w:rFonts w:ascii="Calibri" w:hAnsi="Calibri"/>
          <w:b/>
          <w:sz w:val="18"/>
          <w:szCs w:val="18"/>
        </w:rPr>
        <w:t>Примітка.</w:t>
      </w:r>
      <w:r w:rsidRPr="009F2220">
        <w:rPr>
          <w:rFonts w:ascii="Calibri" w:hAnsi="Calibri"/>
          <w:sz w:val="18"/>
          <w:szCs w:val="18"/>
        </w:rPr>
        <w:t xml:space="preserve"> В окремих випадках сума складових може не дорівнювати підсумку у зв’язку з округленням даних</w:t>
      </w:r>
      <w:r w:rsidRPr="0077719E">
        <w:rPr>
          <w:rFonts w:ascii="Calibri" w:hAnsi="Calibri"/>
          <w:sz w:val="18"/>
          <w:szCs w:val="18"/>
        </w:rPr>
        <w:t>.</w:t>
      </w:r>
    </w:p>
    <w:sectPr w:rsidR="000207E1" w:rsidRPr="0077719E" w:rsidSect="00B92FDD">
      <w:footerReference w:type="default" r:id="rId16"/>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D60" w:rsidRDefault="00C72D60">
      <w:r>
        <w:separator/>
      </w:r>
    </w:p>
  </w:endnote>
  <w:endnote w:type="continuationSeparator" w:id="0">
    <w:p w:rsidR="00C72D60" w:rsidRDefault="00C72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CE0" w:rsidRPr="001B266D" w:rsidRDefault="00D32CE0" w:rsidP="001B266D">
    <w:pPr>
      <w:framePr w:wrap="around" w:vAnchor="text" w:hAnchor="page" w:xAlign="right" w:y="1"/>
      <w:tabs>
        <w:tab w:val="center" w:pos="4153"/>
        <w:tab w:val="right" w:pos="8306"/>
      </w:tabs>
      <w:rPr>
        <w:rFonts w:ascii="Calibri" w:hAnsi="Calibri" w:cs="Arial"/>
        <w:sz w:val="20"/>
        <w:szCs w:val="20"/>
      </w:rPr>
    </w:pPr>
  </w:p>
  <w:p w:rsidR="00D32CE0" w:rsidRPr="006829A8" w:rsidRDefault="00D32CE0">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CE0" w:rsidRPr="001B266D" w:rsidRDefault="00D32CE0"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4731F1">
      <w:rPr>
        <w:rFonts w:ascii="Calibri" w:hAnsi="Calibri" w:cs="Arial"/>
        <w:noProof/>
        <w:sz w:val="20"/>
        <w:szCs w:val="20"/>
      </w:rPr>
      <w:t>3</w:t>
    </w:r>
    <w:r w:rsidRPr="001B266D">
      <w:rPr>
        <w:rFonts w:ascii="Calibri" w:hAnsi="Calibri" w:cs="Arial"/>
        <w:sz w:val="20"/>
        <w:szCs w:val="20"/>
      </w:rPr>
      <w:fldChar w:fldCharType="end"/>
    </w:r>
  </w:p>
  <w:p w:rsidR="00D32CE0" w:rsidRPr="006829A8" w:rsidRDefault="00D32CE0">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D60" w:rsidRDefault="00C72D60">
      <w:r>
        <w:separator/>
      </w:r>
    </w:p>
  </w:footnote>
  <w:footnote w:type="continuationSeparator" w:id="0">
    <w:p w:rsidR="00C72D60" w:rsidRDefault="00C72D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2A8C"/>
    <w:rsid w:val="00024AE2"/>
    <w:rsid w:val="00024C4F"/>
    <w:rsid w:val="00025756"/>
    <w:rsid w:val="000277B3"/>
    <w:rsid w:val="000335F7"/>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0F11"/>
    <w:rsid w:val="000540F9"/>
    <w:rsid w:val="000545CF"/>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15DE"/>
    <w:rsid w:val="00083B2F"/>
    <w:rsid w:val="00085094"/>
    <w:rsid w:val="00087D20"/>
    <w:rsid w:val="0009056B"/>
    <w:rsid w:val="00090EDA"/>
    <w:rsid w:val="000914F1"/>
    <w:rsid w:val="00091CA8"/>
    <w:rsid w:val="00093B1C"/>
    <w:rsid w:val="0009459F"/>
    <w:rsid w:val="00095274"/>
    <w:rsid w:val="00096C9F"/>
    <w:rsid w:val="00097694"/>
    <w:rsid w:val="000A1524"/>
    <w:rsid w:val="000A40F3"/>
    <w:rsid w:val="000A4378"/>
    <w:rsid w:val="000A5575"/>
    <w:rsid w:val="000A5D28"/>
    <w:rsid w:val="000A6422"/>
    <w:rsid w:val="000A74B0"/>
    <w:rsid w:val="000A79AB"/>
    <w:rsid w:val="000B0D29"/>
    <w:rsid w:val="000B11EC"/>
    <w:rsid w:val="000B3BE3"/>
    <w:rsid w:val="000B4AE9"/>
    <w:rsid w:val="000B5003"/>
    <w:rsid w:val="000B5D5A"/>
    <w:rsid w:val="000B6307"/>
    <w:rsid w:val="000C0342"/>
    <w:rsid w:val="000C062E"/>
    <w:rsid w:val="000C0D92"/>
    <w:rsid w:val="000C0FD0"/>
    <w:rsid w:val="000C1D8B"/>
    <w:rsid w:val="000C2118"/>
    <w:rsid w:val="000C37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7E4A"/>
    <w:rsid w:val="00110F92"/>
    <w:rsid w:val="00111C8B"/>
    <w:rsid w:val="001124B6"/>
    <w:rsid w:val="00113490"/>
    <w:rsid w:val="00113BC5"/>
    <w:rsid w:val="00113F59"/>
    <w:rsid w:val="00113FD7"/>
    <w:rsid w:val="0011498A"/>
    <w:rsid w:val="0011511F"/>
    <w:rsid w:val="001155DE"/>
    <w:rsid w:val="00116282"/>
    <w:rsid w:val="001176BA"/>
    <w:rsid w:val="00117F59"/>
    <w:rsid w:val="00120BA1"/>
    <w:rsid w:val="00120FF9"/>
    <w:rsid w:val="00124F46"/>
    <w:rsid w:val="00125EEA"/>
    <w:rsid w:val="00127CF6"/>
    <w:rsid w:val="00127D94"/>
    <w:rsid w:val="00135E4E"/>
    <w:rsid w:val="00136764"/>
    <w:rsid w:val="001373B6"/>
    <w:rsid w:val="0014082B"/>
    <w:rsid w:val="00140E75"/>
    <w:rsid w:val="00141578"/>
    <w:rsid w:val="001422AB"/>
    <w:rsid w:val="00142B8B"/>
    <w:rsid w:val="00142C93"/>
    <w:rsid w:val="00143163"/>
    <w:rsid w:val="00144415"/>
    <w:rsid w:val="00145D1C"/>
    <w:rsid w:val="001460A9"/>
    <w:rsid w:val="0014703F"/>
    <w:rsid w:val="00150545"/>
    <w:rsid w:val="001511BF"/>
    <w:rsid w:val="0015171F"/>
    <w:rsid w:val="00151CD4"/>
    <w:rsid w:val="00151D22"/>
    <w:rsid w:val="00151D61"/>
    <w:rsid w:val="001520D6"/>
    <w:rsid w:val="00152123"/>
    <w:rsid w:val="00152B49"/>
    <w:rsid w:val="00153068"/>
    <w:rsid w:val="0015349B"/>
    <w:rsid w:val="0015463B"/>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6609"/>
    <w:rsid w:val="001672C7"/>
    <w:rsid w:val="00167A70"/>
    <w:rsid w:val="00167A7F"/>
    <w:rsid w:val="00167AED"/>
    <w:rsid w:val="00167B1F"/>
    <w:rsid w:val="001701E4"/>
    <w:rsid w:val="001704A2"/>
    <w:rsid w:val="00171330"/>
    <w:rsid w:val="00171851"/>
    <w:rsid w:val="001721A9"/>
    <w:rsid w:val="00172912"/>
    <w:rsid w:val="00173E44"/>
    <w:rsid w:val="00175014"/>
    <w:rsid w:val="0017562F"/>
    <w:rsid w:val="00176907"/>
    <w:rsid w:val="00177098"/>
    <w:rsid w:val="001777B2"/>
    <w:rsid w:val="00181912"/>
    <w:rsid w:val="00182959"/>
    <w:rsid w:val="001829AC"/>
    <w:rsid w:val="001830EC"/>
    <w:rsid w:val="00185565"/>
    <w:rsid w:val="00186E6C"/>
    <w:rsid w:val="00186E77"/>
    <w:rsid w:val="00187F07"/>
    <w:rsid w:val="00191323"/>
    <w:rsid w:val="00191EB1"/>
    <w:rsid w:val="00191EB6"/>
    <w:rsid w:val="00193701"/>
    <w:rsid w:val="001953EB"/>
    <w:rsid w:val="00196A8A"/>
    <w:rsid w:val="00196D94"/>
    <w:rsid w:val="001A02ED"/>
    <w:rsid w:val="001A063D"/>
    <w:rsid w:val="001A0FFB"/>
    <w:rsid w:val="001A1D7A"/>
    <w:rsid w:val="001A1F6C"/>
    <w:rsid w:val="001A2584"/>
    <w:rsid w:val="001A4527"/>
    <w:rsid w:val="001A4D5C"/>
    <w:rsid w:val="001A5A9B"/>
    <w:rsid w:val="001B05D6"/>
    <w:rsid w:val="001B0FB1"/>
    <w:rsid w:val="001B15DC"/>
    <w:rsid w:val="001B1BD4"/>
    <w:rsid w:val="001B1E3B"/>
    <w:rsid w:val="001B266D"/>
    <w:rsid w:val="001B47BE"/>
    <w:rsid w:val="001B4C7E"/>
    <w:rsid w:val="001B6D90"/>
    <w:rsid w:val="001B7309"/>
    <w:rsid w:val="001C0C20"/>
    <w:rsid w:val="001C0E44"/>
    <w:rsid w:val="001C1162"/>
    <w:rsid w:val="001C3358"/>
    <w:rsid w:val="001C3FCE"/>
    <w:rsid w:val="001C4A59"/>
    <w:rsid w:val="001C6608"/>
    <w:rsid w:val="001D029F"/>
    <w:rsid w:val="001D0C14"/>
    <w:rsid w:val="001D22B0"/>
    <w:rsid w:val="001D2625"/>
    <w:rsid w:val="001D2F34"/>
    <w:rsid w:val="001D405D"/>
    <w:rsid w:val="001D41A4"/>
    <w:rsid w:val="001D5577"/>
    <w:rsid w:val="001D646D"/>
    <w:rsid w:val="001D7453"/>
    <w:rsid w:val="001E0985"/>
    <w:rsid w:val="001E1F67"/>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5E2C"/>
    <w:rsid w:val="001F63C7"/>
    <w:rsid w:val="001F73FC"/>
    <w:rsid w:val="001F7443"/>
    <w:rsid w:val="001F7AC1"/>
    <w:rsid w:val="002002B4"/>
    <w:rsid w:val="0020303C"/>
    <w:rsid w:val="00203DF8"/>
    <w:rsid w:val="00204794"/>
    <w:rsid w:val="00211D66"/>
    <w:rsid w:val="00211D9A"/>
    <w:rsid w:val="00211E90"/>
    <w:rsid w:val="00213C19"/>
    <w:rsid w:val="002156AC"/>
    <w:rsid w:val="0021621B"/>
    <w:rsid w:val="0021771A"/>
    <w:rsid w:val="002177C8"/>
    <w:rsid w:val="00222047"/>
    <w:rsid w:val="00222CE9"/>
    <w:rsid w:val="00224865"/>
    <w:rsid w:val="002255C3"/>
    <w:rsid w:val="0022604B"/>
    <w:rsid w:val="00227035"/>
    <w:rsid w:val="00227C4E"/>
    <w:rsid w:val="00227F86"/>
    <w:rsid w:val="00230469"/>
    <w:rsid w:val="002309CB"/>
    <w:rsid w:val="00230CD4"/>
    <w:rsid w:val="002315FE"/>
    <w:rsid w:val="00233451"/>
    <w:rsid w:val="00233D01"/>
    <w:rsid w:val="00234DB0"/>
    <w:rsid w:val="0023520F"/>
    <w:rsid w:val="002359E9"/>
    <w:rsid w:val="002404CC"/>
    <w:rsid w:val="0024075A"/>
    <w:rsid w:val="00240C69"/>
    <w:rsid w:val="0024237D"/>
    <w:rsid w:val="00243685"/>
    <w:rsid w:val="0024411B"/>
    <w:rsid w:val="00244A61"/>
    <w:rsid w:val="00250195"/>
    <w:rsid w:val="00251D7F"/>
    <w:rsid w:val="0025585A"/>
    <w:rsid w:val="0025710B"/>
    <w:rsid w:val="0026194E"/>
    <w:rsid w:val="00262C74"/>
    <w:rsid w:val="00262C75"/>
    <w:rsid w:val="00263351"/>
    <w:rsid w:val="002636A2"/>
    <w:rsid w:val="00263CA9"/>
    <w:rsid w:val="0026405C"/>
    <w:rsid w:val="00264C31"/>
    <w:rsid w:val="0026535A"/>
    <w:rsid w:val="002663BA"/>
    <w:rsid w:val="00272EF4"/>
    <w:rsid w:val="00275499"/>
    <w:rsid w:val="002763A2"/>
    <w:rsid w:val="0028218C"/>
    <w:rsid w:val="00283C8B"/>
    <w:rsid w:val="00283DCB"/>
    <w:rsid w:val="002848F3"/>
    <w:rsid w:val="00284FFA"/>
    <w:rsid w:val="0028579F"/>
    <w:rsid w:val="0028696B"/>
    <w:rsid w:val="0029225D"/>
    <w:rsid w:val="00293D89"/>
    <w:rsid w:val="002941A5"/>
    <w:rsid w:val="00294391"/>
    <w:rsid w:val="002951E7"/>
    <w:rsid w:val="00296AA2"/>
    <w:rsid w:val="0029765F"/>
    <w:rsid w:val="002A2F3E"/>
    <w:rsid w:val="002A3360"/>
    <w:rsid w:val="002A4375"/>
    <w:rsid w:val="002A6076"/>
    <w:rsid w:val="002A6BEE"/>
    <w:rsid w:val="002A6FCD"/>
    <w:rsid w:val="002A768D"/>
    <w:rsid w:val="002B0019"/>
    <w:rsid w:val="002B0D40"/>
    <w:rsid w:val="002B2580"/>
    <w:rsid w:val="002B2A60"/>
    <w:rsid w:val="002B3D93"/>
    <w:rsid w:val="002B5144"/>
    <w:rsid w:val="002B5453"/>
    <w:rsid w:val="002B563C"/>
    <w:rsid w:val="002B7E06"/>
    <w:rsid w:val="002C05F2"/>
    <w:rsid w:val="002C259B"/>
    <w:rsid w:val="002C2D10"/>
    <w:rsid w:val="002C3249"/>
    <w:rsid w:val="002C3F0E"/>
    <w:rsid w:val="002C3F32"/>
    <w:rsid w:val="002C502A"/>
    <w:rsid w:val="002C536A"/>
    <w:rsid w:val="002C6007"/>
    <w:rsid w:val="002C70AE"/>
    <w:rsid w:val="002C7FE5"/>
    <w:rsid w:val="002D11F0"/>
    <w:rsid w:val="002D1CFC"/>
    <w:rsid w:val="002D2567"/>
    <w:rsid w:val="002D25A9"/>
    <w:rsid w:val="002D25F9"/>
    <w:rsid w:val="002D3A86"/>
    <w:rsid w:val="002D3C41"/>
    <w:rsid w:val="002D43B2"/>
    <w:rsid w:val="002D5366"/>
    <w:rsid w:val="002D5939"/>
    <w:rsid w:val="002D7606"/>
    <w:rsid w:val="002E1D78"/>
    <w:rsid w:val="002E2B82"/>
    <w:rsid w:val="002E63C6"/>
    <w:rsid w:val="002E7F81"/>
    <w:rsid w:val="002F05C0"/>
    <w:rsid w:val="002F0AA5"/>
    <w:rsid w:val="002F0F3E"/>
    <w:rsid w:val="002F1210"/>
    <w:rsid w:val="002F1BB2"/>
    <w:rsid w:val="002F1C1D"/>
    <w:rsid w:val="002F2BF2"/>
    <w:rsid w:val="002F4098"/>
    <w:rsid w:val="003028E6"/>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30403"/>
    <w:rsid w:val="0033180C"/>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1A9"/>
    <w:rsid w:val="00344BF0"/>
    <w:rsid w:val="0034541B"/>
    <w:rsid w:val="00350326"/>
    <w:rsid w:val="00351D26"/>
    <w:rsid w:val="00351E41"/>
    <w:rsid w:val="00352749"/>
    <w:rsid w:val="00352791"/>
    <w:rsid w:val="003533C8"/>
    <w:rsid w:val="00353F9F"/>
    <w:rsid w:val="0035518B"/>
    <w:rsid w:val="00355D2A"/>
    <w:rsid w:val="00356C1B"/>
    <w:rsid w:val="00356FA8"/>
    <w:rsid w:val="00357286"/>
    <w:rsid w:val="0035741A"/>
    <w:rsid w:val="00357C93"/>
    <w:rsid w:val="00357E09"/>
    <w:rsid w:val="00360A08"/>
    <w:rsid w:val="00361853"/>
    <w:rsid w:val="00361BEC"/>
    <w:rsid w:val="003631A1"/>
    <w:rsid w:val="00364F43"/>
    <w:rsid w:val="00366EE6"/>
    <w:rsid w:val="00372081"/>
    <w:rsid w:val="003725C6"/>
    <w:rsid w:val="0037306E"/>
    <w:rsid w:val="003749D8"/>
    <w:rsid w:val="0037554B"/>
    <w:rsid w:val="00375599"/>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312"/>
    <w:rsid w:val="003B0487"/>
    <w:rsid w:val="003B1FF4"/>
    <w:rsid w:val="003B2F69"/>
    <w:rsid w:val="003B40EA"/>
    <w:rsid w:val="003B4425"/>
    <w:rsid w:val="003B4F68"/>
    <w:rsid w:val="003B67FA"/>
    <w:rsid w:val="003B7C6D"/>
    <w:rsid w:val="003C4119"/>
    <w:rsid w:val="003C482A"/>
    <w:rsid w:val="003C52DB"/>
    <w:rsid w:val="003C6D1F"/>
    <w:rsid w:val="003D05E1"/>
    <w:rsid w:val="003D13D0"/>
    <w:rsid w:val="003D1593"/>
    <w:rsid w:val="003D15CD"/>
    <w:rsid w:val="003D4CD3"/>
    <w:rsid w:val="003D633A"/>
    <w:rsid w:val="003E0012"/>
    <w:rsid w:val="003E22B0"/>
    <w:rsid w:val="003E22F2"/>
    <w:rsid w:val="003E52A1"/>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6A75"/>
    <w:rsid w:val="003F75C1"/>
    <w:rsid w:val="004001C0"/>
    <w:rsid w:val="0040152A"/>
    <w:rsid w:val="004025DE"/>
    <w:rsid w:val="00403E16"/>
    <w:rsid w:val="00404810"/>
    <w:rsid w:val="004049B4"/>
    <w:rsid w:val="00404A50"/>
    <w:rsid w:val="004061A6"/>
    <w:rsid w:val="00410505"/>
    <w:rsid w:val="00413633"/>
    <w:rsid w:val="004138E1"/>
    <w:rsid w:val="00413F73"/>
    <w:rsid w:val="004141B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1FB2"/>
    <w:rsid w:val="004350BB"/>
    <w:rsid w:val="004354B2"/>
    <w:rsid w:val="00435DD5"/>
    <w:rsid w:val="00435FA1"/>
    <w:rsid w:val="004374F5"/>
    <w:rsid w:val="00437521"/>
    <w:rsid w:val="0043752A"/>
    <w:rsid w:val="00437864"/>
    <w:rsid w:val="004379E7"/>
    <w:rsid w:val="00437B6C"/>
    <w:rsid w:val="004412B5"/>
    <w:rsid w:val="0044187C"/>
    <w:rsid w:val="00443093"/>
    <w:rsid w:val="00443466"/>
    <w:rsid w:val="0044380D"/>
    <w:rsid w:val="00443BDE"/>
    <w:rsid w:val="004448BA"/>
    <w:rsid w:val="004463AA"/>
    <w:rsid w:val="00446B54"/>
    <w:rsid w:val="00447D38"/>
    <w:rsid w:val="00450F36"/>
    <w:rsid w:val="00451CBB"/>
    <w:rsid w:val="00452666"/>
    <w:rsid w:val="004526C6"/>
    <w:rsid w:val="00453C4B"/>
    <w:rsid w:val="00454FDF"/>
    <w:rsid w:val="00461025"/>
    <w:rsid w:val="00461DD3"/>
    <w:rsid w:val="004620B3"/>
    <w:rsid w:val="00462734"/>
    <w:rsid w:val="00462822"/>
    <w:rsid w:val="00462934"/>
    <w:rsid w:val="00470189"/>
    <w:rsid w:val="00471E90"/>
    <w:rsid w:val="00472C3D"/>
    <w:rsid w:val="004731F1"/>
    <w:rsid w:val="00473502"/>
    <w:rsid w:val="004738E7"/>
    <w:rsid w:val="00473971"/>
    <w:rsid w:val="00473EE5"/>
    <w:rsid w:val="00475BEB"/>
    <w:rsid w:val="004760B3"/>
    <w:rsid w:val="00476D52"/>
    <w:rsid w:val="00480AE8"/>
    <w:rsid w:val="004814FE"/>
    <w:rsid w:val="004827F4"/>
    <w:rsid w:val="00482DF9"/>
    <w:rsid w:val="00483E69"/>
    <w:rsid w:val="00485515"/>
    <w:rsid w:val="00485C40"/>
    <w:rsid w:val="004866B6"/>
    <w:rsid w:val="004870F0"/>
    <w:rsid w:val="004905E3"/>
    <w:rsid w:val="00491B51"/>
    <w:rsid w:val="00491C5C"/>
    <w:rsid w:val="004938DB"/>
    <w:rsid w:val="00493E9B"/>
    <w:rsid w:val="00495A4A"/>
    <w:rsid w:val="0049654F"/>
    <w:rsid w:val="0049663D"/>
    <w:rsid w:val="00496EA2"/>
    <w:rsid w:val="00497FB7"/>
    <w:rsid w:val="004A0595"/>
    <w:rsid w:val="004A2485"/>
    <w:rsid w:val="004A2D6F"/>
    <w:rsid w:val="004B0DF6"/>
    <w:rsid w:val="004B1017"/>
    <w:rsid w:val="004B17EE"/>
    <w:rsid w:val="004B2FFE"/>
    <w:rsid w:val="004B3133"/>
    <w:rsid w:val="004B3877"/>
    <w:rsid w:val="004B42B4"/>
    <w:rsid w:val="004B5EA4"/>
    <w:rsid w:val="004B6626"/>
    <w:rsid w:val="004B68E1"/>
    <w:rsid w:val="004C1425"/>
    <w:rsid w:val="004C1435"/>
    <w:rsid w:val="004C1733"/>
    <w:rsid w:val="004C49EE"/>
    <w:rsid w:val="004C4D20"/>
    <w:rsid w:val="004C4E71"/>
    <w:rsid w:val="004C5FF1"/>
    <w:rsid w:val="004C6568"/>
    <w:rsid w:val="004D103D"/>
    <w:rsid w:val="004D2056"/>
    <w:rsid w:val="004D36F0"/>
    <w:rsid w:val="004D3CFC"/>
    <w:rsid w:val="004D4C75"/>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382"/>
    <w:rsid w:val="004F542F"/>
    <w:rsid w:val="004F5E07"/>
    <w:rsid w:val="004F6333"/>
    <w:rsid w:val="004F6A37"/>
    <w:rsid w:val="004F78D3"/>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44F8"/>
    <w:rsid w:val="00535A34"/>
    <w:rsid w:val="00541E33"/>
    <w:rsid w:val="005428D5"/>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B82"/>
    <w:rsid w:val="00563E61"/>
    <w:rsid w:val="0056453C"/>
    <w:rsid w:val="00564D14"/>
    <w:rsid w:val="005659FD"/>
    <w:rsid w:val="00565CCA"/>
    <w:rsid w:val="0056610E"/>
    <w:rsid w:val="00566AD6"/>
    <w:rsid w:val="00566D2F"/>
    <w:rsid w:val="0056777C"/>
    <w:rsid w:val="00570300"/>
    <w:rsid w:val="00571D59"/>
    <w:rsid w:val="005725D3"/>
    <w:rsid w:val="00572652"/>
    <w:rsid w:val="00573139"/>
    <w:rsid w:val="00574E63"/>
    <w:rsid w:val="0057712E"/>
    <w:rsid w:val="00580262"/>
    <w:rsid w:val="00580B87"/>
    <w:rsid w:val="005820FF"/>
    <w:rsid w:val="00582C71"/>
    <w:rsid w:val="00583CAD"/>
    <w:rsid w:val="005877E1"/>
    <w:rsid w:val="005904CD"/>
    <w:rsid w:val="00591455"/>
    <w:rsid w:val="00591469"/>
    <w:rsid w:val="0059148C"/>
    <w:rsid w:val="00591E90"/>
    <w:rsid w:val="005932D3"/>
    <w:rsid w:val="00593F1B"/>
    <w:rsid w:val="00596500"/>
    <w:rsid w:val="0059710A"/>
    <w:rsid w:val="005A1DA1"/>
    <w:rsid w:val="005A2739"/>
    <w:rsid w:val="005A3C49"/>
    <w:rsid w:val="005A3EE4"/>
    <w:rsid w:val="005A421E"/>
    <w:rsid w:val="005A5C7F"/>
    <w:rsid w:val="005A6492"/>
    <w:rsid w:val="005A72F4"/>
    <w:rsid w:val="005B13E8"/>
    <w:rsid w:val="005B1A57"/>
    <w:rsid w:val="005B4160"/>
    <w:rsid w:val="005B568C"/>
    <w:rsid w:val="005B5729"/>
    <w:rsid w:val="005B6705"/>
    <w:rsid w:val="005B686B"/>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E7460"/>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26CF"/>
    <w:rsid w:val="00613463"/>
    <w:rsid w:val="0061581B"/>
    <w:rsid w:val="00616E75"/>
    <w:rsid w:val="006224EA"/>
    <w:rsid w:val="00622E92"/>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56F"/>
    <w:rsid w:val="00647A28"/>
    <w:rsid w:val="006508EB"/>
    <w:rsid w:val="0065098B"/>
    <w:rsid w:val="00652818"/>
    <w:rsid w:val="006532BB"/>
    <w:rsid w:val="0065392D"/>
    <w:rsid w:val="00653F70"/>
    <w:rsid w:val="00655777"/>
    <w:rsid w:val="00655B05"/>
    <w:rsid w:val="00655BD7"/>
    <w:rsid w:val="00655DAC"/>
    <w:rsid w:val="00660518"/>
    <w:rsid w:val="0066092E"/>
    <w:rsid w:val="00661A37"/>
    <w:rsid w:val="006626C4"/>
    <w:rsid w:val="006634C5"/>
    <w:rsid w:val="00663C58"/>
    <w:rsid w:val="00664C8A"/>
    <w:rsid w:val="006660B4"/>
    <w:rsid w:val="006679AC"/>
    <w:rsid w:val="006709C5"/>
    <w:rsid w:val="00673566"/>
    <w:rsid w:val="00674B81"/>
    <w:rsid w:val="00674C66"/>
    <w:rsid w:val="00680F64"/>
    <w:rsid w:val="00681C5B"/>
    <w:rsid w:val="006827C1"/>
    <w:rsid w:val="006829A8"/>
    <w:rsid w:val="006836A5"/>
    <w:rsid w:val="00683F01"/>
    <w:rsid w:val="00684036"/>
    <w:rsid w:val="0068493F"/>
    <w:rsid w:val="00685B3B"/>
    <w:rsid w:val="0068623E"/>
    <w:rsid w:val="0068653F"/>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475"/>
    <w:rsid w:val="006B3CE5"/>
    <w:rsid w:val="006B4A0B"/>
    <w:rsid w:val="006B7FFD"/>
    <w:rsid w:val="006C01E1"/>
    <w:rsid w:val="006C03AB"/>
    <w:rsid w:val="006C22A3"/>
    <w:rsid w:val="006C3920"/>
    <w:rsid w:val="006C3A7F"/>
    <w:rsid w:val="006C4D2B"/>
    <w:rsid w:val="006C51FD"/>
    <w:rsid w:val="006C56DA"/>
    <w:rsid w:val="006C59BD"/>
    <w:rsid w:val="006C5F93"/>
    <w:rsid w:val="006C7D3D"/>
    <w:rsid w:val="006D11D1"/>
    <w:rsid w:val="006D1763"/>
    <w:rsid w:val="006D17B9"/>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7F51"/>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B8B"/>
    <w:rsid w:val="00730159"/>
    <w:rsid w:val="007306B3"/>
    <w:rsid w:val="00730949"/>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23E"/>
    <w:rsid w:val="00757667"/>
    <w:rsid w:val="0076027D"/>
    <w:rsid w:val="00760F2C"/>
    <w:rsid w:val="007624B7"/>
    <w:rsid w:val="007707D1"/>
    <w:rsid w:val="007712B5"/>
    <w:rsid w:val="00771405"/>
    <w:rsid w:val="00771454"/>
    <w:rsid w:val="007723E9"/>
    <w:rsid w:val="00772410"/>
    <w:rsid w:val="00772592"/>
    <w:rsid w:val="0077265E"/>
    <w:rsid w:val="00773C0C"/>
    <w:rsid w:val="007756D0"/>
    <w:rsid w:val="00776E04"/>
    <w:rsid w:val="0077719E"/>
    <w:rsid w:val="00781844"/>
    <w:rsid w:val="00782E33"/>
    <w:rsid w:val="00784F2D"/>
    <w:rsid w:val="0078505A"/>
    <w:rsid w:val="00785B70"/>
    <w:rsid w:val="00790146"/>
    <w:rsid w:val="00790E84"/>
    <w:rsid w:val="00791D53"/>
    <w:rsid w:val="00791D96"/>
    <w:rsid w:val="00794B8A"/>
    <w:rsid w:val="00795181"/>
    <w:rsid w:val="00795F0F"/>
    <w:rsid w:val="0079669D"/>
    <w:rsid w:val="007A19E3"/>
    <w:rsid w:val="007A1AE4"/>
    <w:rsid w:val="007A3656"/>
    <w:rsid w:val="007A39F9"/>
    <w:rsid w:val="007A4065"/>
    <w:rsid w:val="007A4BFF"/>
    <w:rsid w:val="007A5047"/>
    <w:rsid w:val="007A5F3D"/>
    <w:rsid w:val="007A648D"/>
    <w:rsid w:val="007A7444"/>
    <w:rsid w:val="007A7855"/>
    <w:rsid w:val="007A7AC2"/>
    <w:rsid w:val="007B04DE"/>
    <w:rsid w:val="007B058C"/>
    <w:rsid w:val="007B0979"/>
    <w:rsid w:val="007B2C32"/>
    <w:rsid w:val="007B3465"/>
    <w:rsid w:val="007B53F0"/>
    <w:rsid w:val="007B6ED5"/>
    <w:rsid w:val="007C00C5"/>
    <w:rsid w:val="007C275F"/>
    <w:rsid w:val="007C2D4C"/>
    <w:rsid w:val="007C2E1E"/>
    <w:rsid w:val="007C523C"/>
    <w:rsid w:val="007C5F26"/>
    <w:rsid w:val="007C61CB"/>
    <w:rsid w:val="007C656B"/>
    <w:rsid w:val="007D0D60"/>
    <w:rsid w:val="007D158D"/>
    <w:rsid w:val="007D2ED6"/>
    <w:rsid w:val="007D4D8C"/>
    <w:rsid w:val="007D583C"/>
    <w:rsid w:val="007D5FDD"/>
    <w:rsid w:val="007D7775"/>
    <w:rsid w:val="007D7D47"/>
    <w:rsid w:val="007D7FBC"/>
    <w:rsid w:val="007E034C"/>
    <w:rsid w:val="007E0DA1"/>
    <w:rsid w:val="007E147E"/>
    <w:rsid w:val="007E206A"/>
    <w:rsid w:val="007E4B89"/>
    <w:rsid w:val="007E4E40"/>
    <w:rsid w:val="007E5031"/>
    <w:rsid w:val="007E5CD8"/>
    <w:rsid w:val="007E6371"/>
    <w:rsid w:val="007E6BDB"/>
    <w:rsid w:val="007E6D2A"/>
    <w:rsid w:val="007F204F"/>
    <w:rsid w:val="007F582F"/>
    <w:rsid w:val="007F6963"/>
    <w:rsid w:val="007F7536"/>
    <w:rsid w:val="007F791E"/>
    <w:rsid w:val="00800DFA"/>
    <w:rsid w:val="008022C6"/>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25A"/>
    <w:rsid w:val="00830C9F"/>
    <w:rsid w:val="00830D19"/>
    <w:rsid w:val="008314CC"/>
    <w:rsid w:val="00832183"/>
    <w:rsid w:val="008332D6"/>
    <w:rsid w:val="00834E10"/>
    <w:rsid w:val="00834EEA"/>
    <w:rsid w:val="0083737A"/>
    <w:rsid w:val="00837A85"/>
    <w:rsid w:val="00840703"/>
    <w:rsid w:val="0084195F"/>
    <w:rsid w:val="00841EDC"/>
    <w:rsid w:val="00842014"/>
    <w:rsid w:val="008428D7"/>
    <w:rsid w:val="00842CE4"/>
    <w:rsid w:val="00843012"/>
    <w:rsid w:val="008434E4"/>
    <w:rsid w:val="008450F6"/>
    <w:rsid w:val="008468F8"/>
    <w:rsid w:val="008474B0"/>
    <w:rsid w:val="00847CAF"/>
    <w:rsid w:val="0085113A"/>
    <w:rsid w:val="0085149F"/>
    <w:rsid w:val="00851A2C"/>
    <w:rsid w:val="00853EE5"/>
    <w:rsid w:val="008541A8"/>
    <w:rsid w:val="00854D0E"/>
    <w:rsid w:val="00854FF2"/>
    <w:rsid w:val="0085578D"/>
    <w:rsid w:val="00856145"/>
    <w:rsid w:val="00857B03"/>
    <w:rsid w:val="008605F0"/>
    <w:rsid w:val="00860897"/>
    <w:rsid w:val="00861C0A"/>
    <w:rsid w:val="00861EF7"/>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45BF"/>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6D7"/>
    <w:rsid w:val="008B0437"/>
    <w:rsid w:val="008B1F14"/>
    <w:rsid w:val="008B2930"/>
    <w:rsid w:val="008B3B90"/>
    <w:rsid w:val="008B6428"/>
    <w:rsid w:val="008B6A76"/>
    <w:rsid w:val="008B726E"/>
    <w:rsid w:val="008C0C93"/>
    <w:rsid w:val="008C320B"/>
    <w:rsid w:val="008C5090"/>
    <w:rsid w:val="008C537F"/>
    <w:rsid w:val="008C57EB"/>
    <w:rsid w:val="008C64EB"/>
    <w:rsid w:val="008C680E"/>
    <w:rsid w:val="008C682A"/>
    <w:rsid w:val="008C7710"/>
    <w:rsid w:val="008D1F25"/>
    <w:rsid w:val="008D2EEC"/>
    <w:rsid w:val="008D3174"/>
    <w:rsid w:val="008D3825"/>
    <w:rsid w:val="008D3F75"/>
    <w:rsid w:val="008D4749"/>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15E0"/>
    <w:rsid w:val="008F22B7"/>
    <w:rsid w:val="008F3D36"/>
    <w:rsid w:val="008F4232"/>
    <w:rsid w:val="008F568E"/>
    <w:rsid w:val="008F66EC"/>
    <w:rsid w:val="008F69B7"/>
    <w:rsid w:val="008F72EB"/>
    <w:rsid w:val="008F74BC"/>
    <w:rsid w:val="008F7523"/>
    <w:rsid w:val="0090050C"/>
    <w:rsid w:val="00901C36"/>
    <w:rsid w:val="00901CAF"/>
    <w:rsid w:val="00902568"/>
    <w:rsid w:val="009025DA"/>
    <w:rsid w:val="009039CA"/>
    <w:rsid w:val="00905BAC"/>
    <w:rsid w:val="0090739B"/>
    <w:rsid w:val="00907F1F"/>
    <w:rsid w:val="009105CB"/>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250B5"/>
    <w:rsid w:val="00926234"/>
    <w:rsid w:val="00931864"/>
    <w:rsid w:val="00931AD8"/>
    <w:rsid w:val="00931CEA"/>
    <w:rsid w:val="009329FA"/>
    <w:rsid w:val="00932E57"/>
    <w:rsid w:val="00940398"/>
    <w:rsid w:val="00940475"/>
    <w:rsid w:val="00940F9E"/>
    <w:rsid w:val="009434E0"/>
    <w:rsid w:val="00943543"/>
    <w:rsid w:val="0094468B"/>
    <w:rsid w:val="00945B75"/>
    <w:rsid w:val="009461EB"/>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711A"/>
    <w:rsid w:val="0096732B"/>
    <w:rsid w:val="00967797"/>
    <w:rsid w:val="0096788C"/>
    <w:rsid w:val="00972BEB"/>
    <w:rsid w:val="0097300C"/>
    <w:rsid w:val="00975AED"/>
    <w:rsid w:val="00977184"/>
    <w:rsid w:val="009772D1"/>
    <w:rsid w:val="00980838"/>
    <w:rsid w:val="00980DCC"/>
    <w:rsid w:val="00981847"/>
    <w:rsid w:val="0098283B"/>
    <w:rsid w:val="0098298D"/>
    <w:rsid w:val="00983A0D"/>
    <w:rsid w:val="00983B3A"/>
    <w:rsid w:val="009847C0"/>
    <w:rsid w:val="009849BE"/>
    <w:rsid w:val="00984A42"/>
    <w:rsid w:val="009851BE"/>
    <w:rsid w:val="009856E6"/>
    <w:rsid w:val="009873A1"/>
    <w:rsid w:val="009876D3"/>
    <w:rsid w:val="00991195"/>
    <w:rsid w:val="00993135"/>
    <w:rsid w:val="00994384"/>
    <w:rsid w:val="00995216"/>
    <w:rsid w:val="00996114"/>
    <w:rsid w:val="009961B1"/>
    <w:rsid w:val="009962A7"/>
    <w:rsid w:val="00997F71"/>
    <w:rsid w:val="009A03E2"/>
    <w:rsid w:val="009A147F"/>
    <w:rsid w:val="009A297C"/>
    <w:rsid w:val="009A40E2"/>
    <w:rsid w:val="009A45DF"/>
    <w:rsid w:val="009A778F"/>
    <w:rsid w:val="009B0137"/>
    <w:rsid w:val="009B0A50"/>
    <w:rsid w:val="009B11CC"/>
    <w:rsid w:val="009B2527"/>
    <w:rsid w:val="009B3C18"/>
    <w:rsid w:val="009B493F"/>
    <w:rsid w:val="009B5262"/>
    <w:rsid w:val="009B7536"/>
    <w:rsid w:val="009C18AF"/>
    <w:rsid w:val="009C1D60"/>
    <w:rsid w:val="009C2FF9"/>
    <w:rsid w:val="009C33B0"/>
    <w:rsid w:val="009C394C"/>
    <w:rsid w:val="009C4832"/>
    <w:rsid w:val="009C5D62"/>
    <w:rsid w:val="009C610F"/>
    <w:rsid w:val="009C7F79"/>
    <w:rsid w:val="009D1667"/>
    <w:rsid w:val="009D17AC"/>
    <w:rsid w:val="009D1994"/>
    <w:rsid w:val="009D30B4"/>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F99"/>
    <w:rsid w:val="009F320A"/>
    <w:rsid w:val="009F32A3"/>
    <w:rsid w:val="009F39F4"/>
    <w:rsid w:val="009F6B7A"/>
    <w:rsid w:val="009F720E"/>
    <w:rsid w:val="009F7ADD"/>
    <w:rsid w:val="009F7CF7"/>
    <w:rsid w:val="00A0019E"/>
    <w:rsid w:val="00A01A61"/>
    <w:rsid w:val="00A04AE3"/>
    <w:rsid w:val="00A06939"/>
    <w:rsid w:val="00A07868"/>
    <w:rsid w:val="00A07DB7"/>
    <w:rsid w:val="00A10BF5"/>
    <w:rsid w:val="00A1351E"/>
    <w:rsid w:val="00A1374D"/>
    <w:rsid w:val="00A13A5C"/>
    <w:rsid w:val="00A14870"/>
    <w:rsid w:val="00A15149"/>
    <w:rsid w:val="00A1526E"/>
    <w:rsid w:val="00A16BE9"/>
    <w:rsid w:val="00A21A12"/>
    <w:rsid w:val="00A22792"/>
    <w:rsid w:val="00A23130"/>
    <w:rsid w:val="00A243FA"/>
    <w:rsid w:val="00A2503C"/>
    <w:rsid w:val="00A253D6"/>
    <w:rsid w:val="00A25AD6"/>
    <w:rsid w:val="00A26385"/>
    <w:rsid w:val="00A30174"/>
    <w:rsid w:val="00A3473F"/>
    <w:rsid w:val="00A358EA"/>
    <w:rsid w:val="00A36647"/>
    <w:rsid w:val="00A36B67"/>
    <w:rsid w:val="00A41E53"/>
    <w:rsid w:val="00A43449"/>
    <w:rsid w:val="00A43880"/>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290A"/>
    <w:rsid w:val="00A73AB0"/>
    <w:rsid w:val="00A7468E"/>
    <w:rsid w:val="00A75365"/>
    <w:rsid w:val="00A76956"/>
    <w:rsid w:val="00A77E01"/>
    <w:rsid w:val="00A80ABB"/>
    <w:rsid w:val="00A80FC1"/>
    <w:rsid w:val="00A82957"/>
    <w:rsid w:val="00A834CA"/>
    <w:rsid w:val="00A83777"/>
    <w:rsid w:val="00A83FA3"/>
    <w:rsid w:val="00A84765"/>
    <w:rsid w:val="00A90276"/>
    <w:rsid w:val="00A9286F"/>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37EA"/>
    <w:rsid w:val="00AB497F"/>
    <w:rsid w:val="00AB5960"/>
    <w:rsid w:val="00AB5B5C"/>
    <w:rsid w:val="00AB79A6"/>
    <w:rsid w:val="00AB7A82"/>
    <w:rsid w:val="00AB7F3E"/>
    <w:rsid w:val="00AC01E3"/>
    <w:rsid w:val="00AC1027"/>
    <w:rsid w:val="00AC30A8"/>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50F9"/>
    <w:rsid w:val="00AE0FA6"/>
    <w:rsid w:val="00AE6CA3"/>
    <w:rsid w:val="00AE75ED"/>
    <w:rsid w:val="00AE7B1D"/>
    <w:rsid w:val="00AF02AC"/>
    <w:rsid w:val="00AF0AF6"/>
    <w:rsid w:val="00AF1C8A"/>
    <w:rsid w:val="00AF1E11"/>
    <w:rsid w:val="00AF2D59"/>
    <w:rsid w:val="00AF321D"/>
    <w:rsid w:val="00AF3C4E"/>
    <w:rsid w:val="00AF469E"/>
    <w:rsid w:val="00AF6501"/>
    <w:rsid w:val="00B01488"/>
    <w:rsid w:val="00B01908"/>
    <w:rsid w:val="00B01E57"/>
    <w:rsid w:val="00B02239"/>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7933"/>
    <w:rsid w:val="00B30E1C"/>
    <w:rsid w:val="00B31CB5"/>
    <w:rsid w:val="00B32348"/>
    <w:rsid w:val="00B34CEF"/>
    <w:rsid w:val="00B35B1F"/>
    <w:rsid w:val="00B36A8F"/>
    <w:rsid w:val="00B412B8"/>
    <w:rsid w:val="00B44130"/>
    <w:rsid w:val="00B44C10"/>
    <w:rsid w:val="00B45BBC"/>
    <w:rsid w:val="00B46651"/>
    <w:rsid w:val="00B47537"/>
    <w:rsid w:val="00B50161"/>
    <w:rsid w:val="00B5030D"/>
    <w:rsid w:val="00B504EB"/>
    <w:rsid w:val="00B51D53"/>
    <w:rsid w:val="00B5491E"/>
    <w:rsid w:val="00B57182"/>
    <w:rsid w:val="00B60A6D"/>
    <w:rsid w:val="00B6176F"/>
    <w:rsid w:val="00B619D7"/>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6B07"/>
    <w:rsid w:val="00B977B5"/>
    <w:rsid w:val="00B97E33"/>
    <w:rsid w:val="00BA0389"/>
    <w:rsid w:val="00BA1EC0"/>
    <w:rsid w:val="00BA34DD"/>
    <w:rsid w:val="00BA3776"/>
    <w:rsid w:val="00BA4208"/>
    <w:rsid w:val="00BA4DAE"/>
    <w:rsid w:val="00BA4ED4"/>
    <w:rsid w:val="00BA4F3F"/>
    <w:rsid w:val="00BA554A"/>
    <w:rsid w:val="00BA57E8"/>
    <w:rsid w:val="00BA5FF9"/>
    <w:rsid w:val="00BB01E8"/>
    <w:rsid w:val="00BB1ED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53A"/>
    <w:rsid w:val="00BD593F"/>
    <w:rsid w:val="00BD5BB2"/>
    <w:rsid w:val="00BD5CC4"/>
    <w:rsid w:val="00BD6654"/>
    <w:rsid w:val="00BD69D8"/>
    <w:rsid w:val="00BD70C8"/>
    <w:rsid w:val="00BE2F8A"/>
    <w:rsid w:val="00BE3AA0"/>
    <w:rsid w:val="00BE4F2E"/>
    <w:rsid w:val="00BE5806"/>
    <w:rsid w:val="00BE599E"/>
    <w:rsid w:val="00BE6ECF"/>
    <w:rsid w:val="00BE71E7"/>
    <w:rsid w:val="00BE721D"/>
    <w:rsid w:val="00BF0A15"/>
    <w:rsid w:val="00BF0EDA"/>
    <w:rsid w:val="00BF3453"/>
    <w:rsid w:val="00BF5229"/>
    <w:rsid w:val="00BF55F8"/>
    <w:rsid w:val="00BF5E32"/>
    <w:rsid w:val="00BF61FF"/>
    <w:rsid w:val="00BF751F"/>
    <w:rsid w:val="00C000DA"/>
    <w:rsid w:val="00C00DD3"/>
    <w:rsid w:val="00C0259A"/>
    <w:rsid w:val="00C02D11"/>
    <w:rsid w:val="00C036F7"/>
    <w:rsid w:val="00C03C45"/>
    <w:rsid w:val="00C04424"/>
    <w:rsid w:val="00C04E79"/>
    <w:rsid w:val="00C06357"/>
    <w:rsid w:val="00C070CD"/>
    <w:rsid w:val="00C11EC2"/>
    <w:rsid w:val="00C12CF2"/>
    <w:rsid w:val="00C1403C"/>
    <w:rsid w:val="00C15F1C"/>
    <w:rsid w:val="00C206C1"/>
    <w:rsid w:val="00C20C6F"/>
    <w:rsid w:val="00C2198E"/>
    <w:rsid w:val="00C2310D"/>
    <w:rsid w:val="00C23B98"/>
    <w:rsid w:val="00C25409"/>
    <w:rsid w:val="00C2566D"/>
    <w:rsid w:val="00C26CF9"/>
    <w:rsid w:val="00C2794C"/>
    <w:rsid w:val="00C328A0"/>
    <w:rsid w:val="00C33258"/>
    <w:rsid w:val="00C33309"/>
    <w:rsid w:val="00C348F5"/>
    <w:rsid w:val="00C3501D"/>
    <w:rsid w:val="00C36E17"/>
    <w:rsid w:val="00C3785E"/>
    <w:rsid w:val="00C3797E"/>
    <w:rsid w:val="00C428AD"/>
    <w:rsid w:val="00C44787"/>
    <w:rsid w:val="00C45BA1"/>
    <w:rsid w:val="00C4667B"/>
    <w:rsid w:val="00C4783F"/>
    <w:rsid w:val="00C501C2"/>
    <w:rsid w:val="00C50E5E"/>
    <w:rsid w:val="00C51C48"/>
    <w:rsid w:val="00C55AD8"/>
    <w:rsid w:val="00C55B86"/>
    <w:rsid w:val="00C57630"/>
    <w:rsid w:val="00C605C4"/>
    <w:rsid w:val="00C61E91"/>
    <w:rsid w:val="00C6450E"/>
    <w:rsid w:val="00C64AE2"/>
    <w:rsid w:val="00C64D41"/>
    <w:rsid w:val="00C65F87"/>
    <w:rsid w:val="00C661B6"/>
    <w:rsid w:val="00C66F42"/>
    <w:rsid w:val="00C72D60"/>
    <w:rsid w:val="00C73236"/>
    <w:rsid w:val="00C74BD7"/>
    <w:rsid w:val="00C74CDF"/>
    <w:rsid w:val="00C74F17"/>
    <w:rsid w:val="00C7520B"/>
    <w:rsid w:val="00C77170"/>
    <w:rsid w:val="00C77313"/>
    <w:rsid w:val="00C815BF"/>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223"/>
    <w:rsid w:val="00C97407"/>
    <w:rsid w:val="00C9760E"/>
    <w:rsid w:val="00CA04A0"/>
    <w:rsid w:val="00CA2206"/>
    <w:rsid w:val="00CA2A5C"/>
    <w:rsid w:val="00CA35E1"/>
    <w:rsid w:val="00CA50BE"/>
    <w:rsid w:val="00CA7864"/>
    <w:rsid w:val="00CB23B9"/>
    <w:rsid w:val="00CB313C"/>
    <w:rsid w:val="00CB3D25"/>
    <w:rsid w:val="00CB53CD"/>
    <w:rsid w:val="00CB5AAC"/>
    <w:rsid w:val="00CC04E8"/>
    <w:rsid w:val="00CC10A8"/>
    <w:rsid w:val="00CC2291"/>
    <w:rsid w:val="00CC6DE4"/>
    <w:rsid w:val="00CC71B4"/>
    <w:rsid w:val="00CC782A"/>
    <w:rsid w:val="00CC7EA5"/>
    <w:rsid w:val="00CD0508"/>
    <w:rsid w:val="00CD139B"/>
    <w:rsid w:val="00CD248D"/>
    <w:rsid w:val="00CD25A9"/>
    <w:rsid w:val="00CD3086"/>
    <w:rsid w:val="00CD4A53"/>
    <w:rsid w:val="00CD5FAC"/>
    <w:rsid w:val="00CD6094"/>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4D3D"/>
    <w:rsid w:val="00D06894"/>
    <w:rsid w:val="00D068C9"/>
    <w:rsid w:val="00D07429"/>
    <w:rsid w:val="00D0744D"/>
    <w:rsid w:val="00D0767B"/>
    <w:rsid w:val="00D1014B"/>
    <w:rsid w:val="00D11383"/>
    <w:rsid w:val="00D1204D"/>
    <w:rsid w:val="00D134D4"/>
    <w:rsid w:val="00D13E7D"/>
    <w:rsid w:val="00D15E1F"/>
    <w:rsid w:val="00D17933"/>
    <w:rsid w:val="00D17F32"/>
    <w:rsid w:val="00D20318"/>
    <w:rsid w:val="00D20980"/>
    <w:rsid w:val="00D21D4C"/>
    <w:rsid w:val="00D21E95"/>
    <w:rsid w:val="00D22076"/>
    <w:rsid w:val="00D22F86"/>
    <w:rsid w:val="00D23596"/>
    <w:rsid w:val="00D246EB"/>
    <w:rsid w:val="00D25519"/>
    <w:rsid w:val="00D27E7D"/>
    <w:rsid w:val="00D31708"/>
    <w:rsid w:val="00D3276E"/>
    <w:rsid w:val="00D32CE0"/>
    <w:rsid w:val="00D33094"/>
    <w:rsid w:val="00D3313F"/>
    <w:rsid w:val="00D3550A"/>
    <w:rsid w:val="00D358DB"/>
    <w:rsid w:val="00D366F9"/>
    <w:rsid w:val="00D378FF"/>
    <w:rsid w:val="00D379E3"/>
    <w:rsid w:val="00D37FB1"/>
    <w:rsid w:val="00D41548"/>
    <w:rsid w:val="00D41627"/>
    <w:rsid w:val="00D41F3A"/>
    <w:rsid w:val="00D42A37"/>
    <w:rsid w:val="00D44099"/>
    <w:rsid w:val="00D4726F"/>
    <w:rsid w:val="00D47EE9"/>
    <w:rsid w:val="00D50A57"/>
    <w:rsid w:val="00D52E3B"/>
    <w:rsid w:val="00D53961"/>
    <w:rsid w:val="00D54B32"/>
    <w:rsid w:val="00D56BD3"/>
    <w:rsid w:val="00D57003"/>
    <w:rsid w:val="00D60355"/>
    <w:rsid w:val="00D6168D"/>
    <w:rsid w:val="00D61ADC"/>
    <w:rsid w:val="00D62C2A"/>
    <w:rsid w:val="00D62CFA"/>
    <w:rsid w:val="00D63105"/>
    <w:rsid w:val="00D632D4"/>
    <w:rsid w:val="00D659EE"/>
    <w:rsid w:val="00D65CDA"/>
    <w:rsid w:val="00D6655D"/>
    <w:rsid w:val="00D672C8"/>
    <w:rsid w:val="00D71CDA"/>
    <w:rsid w:val="00D72549"/>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4E59"/>
    <w:rsid w:val="00D95F02"/>
    <w:rsid w:val="00D96389"/>
    <w:rsid w:val="00D967BE"/>
    <w:rsid w:val="00DA0362"/>
    <w:rsid w:val="00DA1D23"/>
    <w:rsid w:val="00DA35C8"/>
    <w:rsid w:val="00DA3B94"/>
    <w:rsid w:val="00DA3C95"/>
    <w:rsid w:val="00DA3E96"/>
    <w:rsid w:val="00DA41D1"/>
    <w:rsid w:val="00DA4509"/>
    <w:rsid w:val="00DA4720"/>
    <w:rsid w:val="00DA5B11"/>
    <w:rsid w:val="00DA69C4"/>
    <w:rsid w:val="00DA6FAB"/>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4251"/>
    <w:rsid w:val="00DC5402"/>
    <w:rsid w:val="00DC5D06"/>
    <w:rsid w:val="00DC62FB"/>
    <w:rsid w:val="00DC6DD4"/>
    <w:rsid w:val="00DC7895"/>
    <w:rsid w:val="00DD0F02"/>
    <w:rsid w:val="00DD16D8"/>
    <w:rsid w:val="00DD2363"/>
    <w:rsid w:val="00DD2749"/>
    <w:rsid w:val="00DD2D6D"/>
    <w:rsid w:val="00DD3679"/>
    <w:rsid w:val="00DD43FC"/>
    <w:rsid w:val="00DD55E7"/>
    <w:rsid w:val="00DD5AAF"/>
    <w:rsid w:val="00DD5BC2"/>
    <w:rsid w:val="00DD7BA5"/>
    <w:rsid w:val="00DE0958"/>
    <w:rsid w:val="00DE0C6D"/>
    <w:rsid w:val="00DE1954"/>
    <w:rsid w:val="00DE1B05"/>
    <w:rsid w:val="00DE1BC0"/>
    <w:rsid w:val="00DE2618"/>
    <w:rsid w:val="00DE2C3D"/>
    <w:rsid w:val="00DE30A6"/>
    <w:rsid w:val="00DE432B"/>
    <w:rsid w:val="00DE47FE"/>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3A"/>
    <w:rsid w:val="00E01848"/>
    <w:rsid w:val="00E0568C"/>
    <w:rsid w:val="00E064CE"/>
    <w:rsid w:val="00E06F05"/>
    <w:rsid w:val="00E06F5B"/>
    <w:rsid w:val="00E07999"/>
    <w:rsid w:val="00E07A77"/>
    <w:rsid w:val="00E07B23"/>
    <w:rsid w:val="00E07CBC"/>
    <w:rsid w:val="00E127E4"/>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718"/>
    <w:rsid w:val="00E26425"/>
    <w:rsid w:val="00E2650B"/>
    <w:rsid w:val="00E27A68"/>
    <w:rsid w:val="00E30234"/>
    <w:rsid w:val="00E303DF"/>
    <w:rsid w:val="00E3046F"/>
    <w:rsid w:val="00E3264D"/>
    <w:rsid w:val="00E34855"/>
    <w:rsid w:val="00E35CD1"/>
    <w:rsid w:val="00E35F36"/>
    <w:rsid w:val="00E37D76"/>
    <w:rsid w:val="00E37FA9"/>
    <w:rsid w:val="00E41550"/>
    <w:rsid w:val="00E41F9D"/>
    <w:rsid w:val="00E43ACC"/>
    <w:rsid w:val="00E43F93"/>
    <w:rsid w:val="00E441BB"/>
    <w:rsid w:val="00E441CD"/>
    <w:rsid w:val="00E45AE3"/>
    <w:rsid w:val="00E465D4"/>
    <w:rsid w:val="00E46A70"/>
    <w:rsid w:val="00E46CC4"/>
    <w:rsid w:val="00E46CD3"/>
    <w:rsid w:val="00E50F3E"/>
    <w:rsid w:val="00E52764"/>
    <w:rsid w:val="00E54F58"/>
    <w:rsid w:val="00E55422"/>
    <w:rsid w:val="00E60167"/>
    <w:rsid w:val="00E60895"/>
    <w:rsid w:val="00E60CB4"/>
    <w:rsid w:val="00E63355"/>
    <w:rsid w:val="00E634EB"/>
    <w:rsid w:val="00E649A0"/>
    <w:rsid w:val="00E64A00"/>
    <w:rsid w:val="00E65D16"/>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90E73"/>
    <w:rsid w:val="00E92724"/>
    <w:rsid w:val="00E927C6"/>
    <w:rsid w:val="00E9297A"/>
    <w:rsid w:val="00E93150"/>
    <w:rsid w:val="00E9570C"/>
    <w:rsid w:val="00E95A56"/>
    <w:rsid w:val="00E96159"/>
    <w:rsid w:val="00E97159"/>
    <w:rsid w:val="00E97201"/>
    <w:rsid w:val="00E97209"/>
    <w:rsid w:val="00E97BFC"/>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55A3"/>
    <w:rsid w:val="00EB65D6"/>
    <w:rsid w:val="00EB6912"/>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6E4"/>
    <w:rsid w:val="00ED7E60"/>
    <w:rsid w:val="00EE0E4A"/>
    <w:rsid w:val="00EE1A21"/>
    <w:rsid w:val="00EE4B33"/>
    <w:rsid w:val="00EE63A9"/>
    <w:rsid w:val="00EE76C9"/>
    <w:rsid w:val="00EF2429"/>
    <w:rsid w:val="00EF245B"/>
    <w:rsid w:val="00EF42AC"/>
    <w:rsid w:val="00EF4F59"/>
    <w:rsid w:val="00EF5508"/>
    <w:rsid w:val="00EF724F"/>
    <w:rsid w:val="00EF7825"/>
    <w:rsid w:val="00EF7B7F"/>
    <w:rsid w:val="00EF7F9A"/>
    <w:rsid w:val="00F008A5"/>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043B"/>
    <w:rsid w:val="00F61038"/>
    <w:rsid w:val="00F61774"/>
    <w:rsid w:val="00F61DE9"/>
    <w:rsid w:val="00F62309"/>
    <w:rsid w:val="00F62742"/>
    <w:rsid w:val="00F63B15"/>
    <w:rsid w:val="00F64665"/>
    <w:rsid w:val="00F651AA"/>
    <w:rsid w:val="00F66579"/>
    <w:rsid w:val="00F718F3"/>
    <w:rsid w:val="00F73123"/>
    <w:rsid w:val="00F73D43"/>
    <w:rsid w:val="00F756EB"/>
    <w:rsid w:val="00F76695"/>
    <w:rsid w:val="00F77818"/>
    <w:rsid w:val="00F80E60"/>
    <w:rsid w:val="00F843C2"/>
    <w:rsid w:val="00F8469E"/>
    <w:rsid w:val="00F87E32"/>
    <w:rsid w:val="00F90772"/>
    <w:rsid w:val="00F90890"/>
    <w:rsid w:val="00F90DF0"/>
    <w:rsid w:val="00F91EFA"/>
    <w:rsid w:val="00F92A8E"/>
    <w:rsid w:val="00F949E7"/>
    <w:rsid w:val="00F96994"/>
    <w:rsid w:val="00FA0394"/>
    <w:rsid w:val="00FA420B"/>
    <w:rsid w:val="00FA4779"/>
    <w:rsid w:val="00FA4C1A"/>
    <w:rsid w:val="00FA4FD8"/>
    <w:rsid w:val="00FA59EA"/>
    <w:rsid w:val="00FA6581"/>
    <w:rsid w:val="00FA6D7B"/>
    <w:rsid w:val="00FA6F44"/>
    <w:rsid w:val="00FA7874"/>
    <w:rsid w:val="00FB0075"/>
    <w:rsid w:val="00FB26DC"/>
    <w:rsid w:val="00FB30F9"/>
    <w:rsid w:val="00FB3662"/>
    <w:rsid w:val="00FB4D8D"/>
    <w:rsid w:val="00FB6F28"/>
    <w:rsid w:val="00FB72C9"/>
    <w:rsid w:val="00FC029A"/>
    <w:rsid w:val="00FC235B"/>
    <w:rsid w:val="00FC242C"/>
    <w:rsid w:val="00FC4A6A"/>
    <w:rsid w:val="00FC50E5"/>
    <w:rsid w:val="00FC555D"/>
    <w:rsid w:val="00FC63AC"/>
    <w:rsid w:val="00FC736A"/>
    <w:rsid w:val="00FD009F"/>
    <w:rsid w:val="00FD286A"/>
    <w:rsid w:val="00FD3797"/>
    <w:rsid w:val="00FD4506"/>
    <w:rsid w:val="00FD61D9"/>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31C3"/>
    <w:rsid w:val="00FF35C9"/>
    <w:rsid w:val="00FF38D2"/>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9458514-4F68-487C-8399-E69ECD1F9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і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і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ви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kh.ukrstat.gov.ua/index.php/stat-informatsiya"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ukrstat.gov.ua/metod_polog/metod_doc/2015/roz_zt/roz_z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2117943223445624E-2"/>
                  <c:y val="-1.83883264591925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0204528375861728E-2"/>
                  <c:y val="4.221773931151163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151697324141536E-2"/>
                  <c:y val="-3.491724691438363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1151697324141536E-2"/>
                  <c:y val="-3.491724691438363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3599830104224528E-2"/>
                  <c:y val="-4.04268887876618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6047906738860763E-2"/>
                  <c:y val="-3.488128467436400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7749231012166775E-2"/>
                  <c:y val="-4.043287991778805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3599830104224445E-2"/>
                  <c:y val="-2.9407605041105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9450557051262808E-2"/>
                  <c:y val="-2.940951825466261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450557051262808E-2"/>
                  <c:y val="-3.492098209945979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4606527489765316E-3"/>
                  <c:y val="-2.94095182546625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115.5</c:v>
                </c:pt>
                <c:pt idx="1">
                  <c:v>109.8</c:v>
                </c:pt>
                <c:pt idx="2" formatCode="0.0">
                  <c:v>110.6</c:v>
                </c:pt>
                <c:pt idx="3" formatCode="0.0">
                  <c:v>108.9</c:v>
                </c:pt>
                <c:pt idx="4">
                  <c:v>107.8</c:v>
                </c:pt>
                <c:pt idx="5" formatCode="0.0">
                  <c:v>106</c:v>
                </c:pt>
                <c:pt idx="6" formatCode="0.0">
                  <c:v>110.4</c:v>
                </c:pt>
                <c:pt idx="7">
                  <c:v>111.4</c:v>
                </c:pt>
                <c:pt idx="8">
                  <c:v>112.9</c:v>
                </c:pt>
                <c:pt idx="9">
                  <c:v>112.1</c:v>
                </c:pt>
                <c:pt idx="10">
                  <c:v>111.6</c:v>
                </c:pt>
                <c:pt idx="11">
                  <c:v>110.6</c:v>
                </c:pt>
              </c:numCache>
            </c:numRef>
          </c:val>
          <c:smooth val="0"/>
        </c:ser>
        <c:ser>
          <c:idx val="1"/>
          <c:order val="1"/>
          <c:tx>
            <c:strRef>
              <c:f>Аркуш1!$C$1</c:f>
              <c:strCache>
                <c:ptCount val="1"/>
                <c:pt idx="0">
                  <c:v>2020</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3.040454567402746E-2"/>
                  <c:y val="7.907344915218930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871663344986441E-2"/>
                  <c:y val="-2.571007136504633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2848465162560974E-2"/>
                  <c:y val="-4.768971832304922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057111118371656E-2"/>
                  <c:y val="2.940239908028020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7022249812134556E-2"/>
                  <c:y val="-2.570226242380864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8673179338059999E-2"/>
                  <c:y val="-2.565323962603847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899402097559382E-2"/>
                  <c:y val="3.491724691438363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729277616231581E-2"/>
                  <c:y val="4.04268887876618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261383147344969E-2"/>
                  <c:y val="4.597237038223764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7810631554873074E-2"/>
                  <c:y val="-3.119845556495515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5301074917502531E-2"/>
                  <c:y val="-4.2217739311511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formatCode="General">
                  <c:v>114.3</c:v>
                </c:pt>
                <c:pt idx="1">
                  <c:v>113.4</c:v>
                </c:pt>
                <c:pt idx="2">
                  <c:v>109.7</c:v>
                </c:pt>
                <c:pt idx="3">
                  <c:v>105.5</c:v>
                </c:pt>
                <c:pt idx="4">
                  <c:v>101.6</c:v>
                </c:pt>
                <c:pt idx="5">
                  <c:v>100.9</c:v>
                </c:pt>
                <c:pt idx="6">
                  <c:v>98.6</c:v>
                </c:pt>
                <c:pt idx="7">
                  <c:v>98.6</c:v>
                </c:pt>
                <c:pt idx="8">
                  <c:v>99.6</c:v>
                </c:pt>
                <c:pt idx="9">
                  <c:v>101.5</c:v>
                </c:pt>
                <c:pt idx="10" formatCode="General">
                  <c:v>102.5</c:v>
                </c:pt>
                <c:pt idx="11">
                  <c:v>104</c:v>
                </c:pt>
              </c:numCache>
            </c:numRef>
          </c:val>
          <c:smooth val="0"/>
        </c:ser>
        <c:ser>
          <c:idx val="2"/>
          <c:order val="2"/>
          <c:tx>
            <c:strRef>
              <c:f>Аркуш1!$D$1</c:f>
              <c:strCache>
                <c:ptCount val="1"/>
                <c:pt idx="0">
                  <c:v>2021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21697008"/>
        <c:axId val="221697568"/>
      </c:lineChart>
      <c:catAx>
        <c:axId val="22169700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21697568"/>
        <c:crosses val="autoZero"/>
        <c:auto val="1"/>
        <c:lblAlgn val="ctr"/>
        <c:lblOffset val="100"/>
        <c:noMultiLvlLbl val="0"/>
      </c:catAx>
      <c:valAx>
        <c:axId val="221697568"/>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21697008"/>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085176454853996E-2"/>
                  <c:y val="-2.9407605041105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83889195379244E-2"/>
                  <c:y val="-2.940760504110550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9607469448484547E-2"/>
                  <c:y val="-2.9407605041105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590094287310096E-2"/>
                  <c:y val="4.224341748948048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0074393567046155E-2"/>
                  <c:y val="-4.035574065638489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4891965498551288E-3"/>
                  <c:y val="4.217351963237343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94.6</c:v>
                </c:pt>
                <c:pt idx="1">
                  <c:v>101.8</c:v>
                </c:pt>
                <c:pt idx="2">
                  <c:v>101.7</c:v>
                </c:pt>
                <c:pt idx="3">
                  <c:v>102.6</c:v>
                </c:pt>
                <c:pt idx="4">
                  <c:v>101.9</c:v>
                </c:pt>
                <c:pt idx="5">
                  <c:v>99.5</c:v>
                </c:pt>
                <c:pt idx="6">
                  <c:v>98.8</c:v>
                </c:pt>
                <c:pt idx="7">
                  <c:v>97.8</c:v>
                </c:pt>
                <c:pt idx="8">
                  <c:v>99</c:v>
                </c:pt>
                <c:pt idx="9">
                  <c:v>99.2</c:v>
                </c:pt>
                <c:pt idx="10">
                  <c:v>99.4</c:v>
                </c:pt>
                <c:pt idx="11">
                  <c:v>100.4</c:v>
                </c:pt>
              </c:numCache>
            </c:numRef>
          </c:val>
          <c:smooth val="0"/>
        </c:ser>
        <c:ser>
          <c:idx val="1"/>
          <c:order val="1"/>
          <c:tx>
            <c:strRef>
              <c:f>Аркуш1!$C$1</c:f>
              <c:strCache>
                <c:ptCount val="1"/>
                <c:pt idx="0">
                  <c:v>2020</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3984653192236321E-2"/>
                  <c:y val="-4.954946747359059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821656050955418E-2"/>
                  <c:y val="-4.958677685950413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435461490880513E-2"/>
                  <c:y val="2.203119238194399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709289809532144E-2"/>
                  <c:y val="4.407073129644519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2460617013798496E-2"/>
                  <c:y val="-4.999114693996583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091258469562359E-2"/>
                  <c:y val="4.411154315724028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5201698513800426E-2"/>
                  <c:y val="-3.305785123966942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5159235668789809E-2"/>
                  <c:y val="-3.85930890870046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6709129511677279E-2"/>
                  <c:y val="-5.509641873278237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3.3970276008492568E-2"/>
                  <c:y val="-4.407713498622589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4.956706587683087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107.1</c:v>
                </c:pt>
                <c:pt idx="1">
                  <c:v>109.4</c:v>
                </c:pt>
                <c:pt idx="2">
                  <c:v>107.8</c:v>
                </c:pt>
                <c:pt idx="3">
                  <c:v>102.3</c:v>
                </c:pt>
                <c:pt idx="4">
                  <c:v>97.1</c:v>
                </c:pt>
                <c:pt idx="5">
                  <c:v>99.6</c:v>
                </c:pt>
                <c:pt idx="6">
                  <c:v>98.7</c:v>
                </c:pt>
                <c:pt idx="7">
                  <c:v>99.7</c:v>
                </c:pt>
                <c:pt idx="8">
                  <c:v>101</c:v>
                </c:pt>
                <c:pt idx="9" formatCode="General">
                  <c:v>101.4</c:v>
                </c:pt>
                <c:pt idx="10" formatCode="General">
                  <c:v>102.6</c:v>
                </c:pt>
                <c:pt idx="11" formatCode="General">
                  <c:v>103.3</c:v>
                </c:pt>
              </c:numCache>
            </c:numRef>
          </c:val>
          <c:smooth val="0"/>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22506064"/>
        <c:axId val="222506624"/>
      </c:lineChart>
      <c:catAx>
        <c:axId val="22250606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22506624"/>
        <c:crosses val="autoZero"/>
        <c:auto val="1"/>
        <c:lblAlgn val="ctr"/>
        <c:lblOffset val="100"/>
        <c:noMultiLvlLbl val="0"/>
      </c:catAx>
      <c:valAx>
        <c:axId val="222506624"/>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22506064"/>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E895D-8C99-4EBD-984B-AC4903B74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8</Pages>
  <Words>9477</Words>
  <Characters>5402</Characters>
  <Application>Microsoft Office Word</Application>
  <DocSecurity>0</DocSecurity>
  <Lines>45</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14850</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M.Gadychko</cp:lastModifiedBy>
  <cp:revision>22</cp:revision>
  <cp:lastPrinted>2021-02-16T11:33:00Z</cp:lastPrinted>
  <dcterms:created xsi:type="dcterms:W3CDTF">2021-01-15T12:31:00Z</dcterms:created>
  <dcterms:modified xsi:type="dcterms:W3CDTF">2021-02-16T13:35:00Z</dcterms:modified>
</cp:coreProperties>
</file>