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1E3643" w:rsidRPr="00DC5430" w:rsidRDefault="00DC5430" w:rsidP="00DC5430">
      <w:pPr>
        <w:pStyle w:val="ab"/>
        <w:tabs>
          <w:tab w:val="left" w:pos="709"/>
        </w:tabs>
        <w:spacing w:after="0"/>
        <w:rPr>
          <w:rFonts w:ascii="Calibri" w:hAnsi="Calibri"/>
          <w:color w:val="000000"/>
          <w:sz w:val="26"/>
          <w:szCs w:val="26"/>
        </w:rPr>
      </w:pPr>
      <w:bookmarkStart w:id="0" w:name="_GoBack"/>
      <w:r w:rsidRPr="00DC5430">
        <w:rPr>
          <w:rFonts w:ascii="Calibri" w:hAnsi="Calibri"/>
          <w:color w:val="000000"/>
          <w:sz w:val="26"/>
          <w:szCs w:val="26"/>
        </w:rPr>
        <w:t>17.03.2020</w:t>
      </w:r>
    </w:p>
    <w:bookmarkEnd w:id="0"/>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у</w:t>
      </w:r>
      <w:r w:rsidR="00C2198E">
        <w:rPr>
          <w:rFonts w:ascii="Calibri" w:hAnsi="Calibri"/>
          <w:b/>
          <w:color w:val="000000"/>
          <w:sz w:val="26"/>
          <w:szCs w:val="26"/>
        </w:rPr>
        <w:t xml:space="preserve"> січні</w:t>
      </w:r>
      <w:r w:rsidR="00AA6C31" w:rsidRPr="0084195F">
        <w:rPr>
          <w:rFonts w:ascii="Calibri" w:hAnsi="Calibri"/>
          <w:b/>
          <w:color w:val="000000"/>
          <w:sz w:val="26"/>
          <w:szCs w:val="26"/>
        </w:rPr>
        <w:t xml:space="preserve"> </w:t>
      </w:r>
      <w:r w:rsidRPr="0084195F">
        <w:rPr>
          <w:rFonts w:ascii="Calibri" w:hAnsi="Calibri"/>
          <w:b/>
          <w:color w:val="000000"/>
          <w:sz w:val="26"/>
          <w:szCs w:val="26"/>
        </w:rPr>
        <w:t>20</w:t>
      </w:r>
      <w:r w:rsidR="00C2198E">
        <w:rPr>
          <w:rFonts w:ascii="Calibri" w:hAnsi="Calibri"/>
          <w:b/>
          <w:color w:val="000000"/>
          <w:sz w:val="26"/>
          <w:szCs w:val="26"/>
        </w:rPr>
        <w:t>20</w:t>
      </w:r>
      <w:r w:rsidRPr="0084195F">
        <w:rPr>
          <w:rFonts w:ascii="Calibri" w:hAnsi="Calibri"/>
          <w:b/>
          <w:color w:val="000000"/>
          <w:sz w:val="26"/>
          <w:szCs w:val="26"/>
        </w:rPr>
        <w:t xml:space="preserve"> ро</w:t>
      </w:r>
      <w:r w:rsidR="00C2198E">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9554E6">
        <w:rPr>
          <w:rFonts w:ascii="Calibri" w:hAnsi="Calibri"/>
          <w:snapToGrid w:val="0"/>
          <w:color w:val="000000"/>
          <w:spacing w:val="-6"/>
          <w:sz w:val="26"/>
          <w:szCs w:val="26"/>
        </w:rPr>
        <w:t>У</w:t>
      </w:r>
      <w:r w:rsidR="001E3643" w:rsidRPr="009554E6">
        <w:rPr>
          <w:rFonts w:ascii="Calibri" w:hAnsi="Calibri"/>
          <w:snapToGrid w:val="0"/>
          <w:color w:val="000000"/>
          <w:spacing w:val="-6"/>
          <w:sz w:val="26"/>
          <w:szCs w:val="26"/>
        </w:rPr>
        <w:t xml:space="preserve"> січні</w:t>
      </w:r>
      <w:r w:rsidR="00D820BF" w:rsidRPr="009554E6">
        <w:rPr>
          <w:rFonts w:ascii="Calibri" w:hAnsi="Calibri"/>
          <w:snapToGrid w:val="0"/>
          <w:color w:val="000000"/>
          <w:spacing w:val="-6"/>
          <w:sz w:val="26"/>
          <w:szCs w:val="26"/>
        </w:rPr>
        <w:t xml:space="preserve"> 20</w:t>
      </w:r>
      <w:r w:rsidR="001E3643" w:rsidRPr="009554E6">
        <w:rPr>
          <w:rFonts w:ascii="Calibri" w:hAnsi="Calibri"/>
          <w:snapToGrid w:val="0"/>
          <w:color w:val="000000"/>
          <w:spacing w:val="-6"/>
          <w:sz w:val="26"/>
          <w:szCs w:val="26"/>
        </w:rPr>
        <w:t>20</w:t>
      </w:r>
      <w:r w:rsidR="0039323B" w:rsidRPr="009554E6">
        <w:rPr>
          <w:rFonts w:ascii="Calibri" w:hAnsi="Calibri"/>
          <w:snapToGrid w:val="0"/>
          <w:color w:val="000000"/>
          <w:spacing w:val="-6"/>
          <w:sz w:val="26"/>
          <w:szCs w:val="26"/>
        </w:rPr>
        <w:t xml:space="preserve"> </w:t>
      </w:r>
      <w:r w:rsidR="00D820BF" w:rsidRPr="009554E6">
        <w:rPr>
          <w:rFonts w:ascii="Calibri" w:hAnsi="Calibri"/>
          <w:snapToGrid w:val="0"/>
          <w:color w:val="000000"/>
          <w:spacing w:val="-6"/>
          <w:sz w:val="26"/>
          <w:szCs w:val="26"/>
        </w:rPr>
        <w:t xml:space="preserve">р. експорт товарів становив </w:t>
      </w:r>
      <w:r w:rsidR="00102C68" w:rsidRPr="009554E6">
        <w:rPr>
          <w:rFonts w:ascii="Calibri" w:hAnsi="Calibri"/>
          <w:snapToGrid w:val="0"/>
          <w:color w:val="000000"/>
          <w:spacing w:val="-6"/>
          <w:sz w:val="26"/>
          <w:szCs w:val="26"/>
        </w:rPr>
        <w:t>1</w:t>
      </w:r>
      <w:r w:rsidR="002359E9" w:rsidRPr="009554E6">
        <w:rPr>
          <w:rFonts w:ascii="Calibri" w:hAnsi="Calibri"/>
          <w:snapToGrid w:val="0"/>
          <w:color w:val="000000"/>
          <w:spacing w:val="-6"/>
          <w:sz w:val="26"/>
          <w:szCs w:val="26"/>
        </w:rPr>
        <w:t>06</w:t>
      </w:r>
      <w:r w:rsidR="001A02ED" w:rsidRPr="009554E6">
        <w:rPr>
          <w:rFonts w:ascii="Calibri" w:hAnsi="Calibri"/>
          <w:snapToGrid w:val="0"/>
          <w:color w:val="000000"/>
          <w:spacing w:val="-6"/>
          <w:sz w:val="26"/>
          <w:szCs w:val="26"/>
        </w:rPr>
        <w:t>,</w:t>
      </w:r>
      <w:r w:rsidR="002359E9" w:rsidRPr="009554E6">
        <w:rPr>
          <w:rFonts w:ascii="Calibri" w:hAnsi="Calibri"/>
          <w:snapToGrid w:val="0"/>
          <w:color w:val="000000"/>
          <w:spacing w:val="-6"/>
          <w:sz w:val="26"/>
          <w:szCs w:val="26"/>
        </w:rPr>
        <w:t>1</w:t>
      </w:r>
      <w:r w:rsidR="00D820BF" w:rsidRPr="009554E6">
        <w:rPr>
          <w:rFonts w:ascii="Calibri" w:hAnsi="Calibri"/>
          <w:snapToGrid w:val="0"/>
          <w:color w:val="000000"/>
          <w:spacing w:val="-6"/>
          <w:sz w:val="26"/>
          <w:szCs w:val="26"/>
        </w:rPr>
        <w:t xml:space="preserve"> </w:t>
      </w:r>
      <w:proofErr w:type="spellStart"/>
      <w:r w:rsidR="00D3313F" w:rsidRPr="009554E6">
        <w:rPr>
          <w:rFonts w:ascii="Calibri" w:hAnsi="Calibri"/>
          <w:snapToGrid w:val="0"/>
          <w:color w:val="000000"/>
          <w:spacing w:val="-6"/>
          <w:sz w:val="26"/>
          <w:szCs w:val="26"/>
        </w:rPr>
        <w:t>млн</w:t>
      </w:r>
      <w:r w:rsidR="00D820BF" w:rsidRPr="009554E6">
        <w:rPr>
          <w:rFonts w:ascii="Calibri" w:hAnsi="Calibri"/>
          <w:snapToGrid w:val="0"/>
          <w:color w:val="000000"/>
          <w:spacing w:val="-6"/>
          <w:sz w:val="26"/>
          <w:szCs w:val="26"/>
        </w:rPr>
        <w:t>.дол</w:t>
      </w:r>
      <w:proofErr w:type="spellEnd"/>
      <w:r w:rsidR="00D820BF" w:rsidRPr="009554E6">
        <w:rPr>
          <w:rFonts w:ascii="Calibri" w:hAnsi="Calibri"/>
          <w:snapToGrid w:val="0"/>
          <w:color w:val="000000"/>
          <w:spacing w:val="-6"/>
          <w:sz w:val="26"/>
          <w:szCs w:val="26"/>
        </w:rPr>
        <w:t>. США, імпорт –</w:t>
      </w:r>
      <w:r w:rsidR="00E92724" w:rsidRPr="009554E6">
        <w:rPr>
          <w:rFonts w:ascii="Calibri" w:hAnsi="Calibri"/>
          <w:snapToGrid w:val="0"/>
          <w:color w:val="000000"/>
          <w:spacing w:val="-6"/>
          <w:sz w:val="26"/>
          <w:szCs w:val="26"/>
        </w:rPr>
        <w:t xml:space="preserve"> </w:t>
      </w:r>
      <w:r w:rsidR="006D3552" w:rsidRPr="009554E6">
        <w:rPr>
          <w:rFonts w:ascii="Calibri" w:hAnsi="Calibri"/>
          <w:snapToGrid w:val="0"/>
          <w:color w:val="000000"/>
          <w:spacing w:val="-6"/>
          <w:sz w:val="26"/>
          <w:szCs w:val="26"/>
        </w:rPr>
        <w:br/>
      </w:r>
      <w:r w:rsidR="003F6591" w:rsidRPr="009554E6">
        <w:rPr>
          <w:rFonts w:ascii="Calibri" w:hAnsi="Calibri"/>
          <w:snapToGrid w:val="0"/>
          <w:color w:val="000000"/>
          <w:spacing w:val="-6"/>
          <w:sz w:val="26"/>
          <w:szCs w:val="26"/>
        </w:rPr>
        <w:t>1</w:t>
      </w:r>
      <w:r w:rsidR="002359E9" w:rsidRPr="009554E6">
        <w:rPr>
          <w:rFonts w:ascii="Calibri" w:hAnsi="Calibri"/>
          <w:snapToGrid w:val="0"/>
          <w:color w:val="000000"/>
          <w:spacing w:val="-6"/>
          <w:sz w:val="26"/>
          <w:szCs w:val="26"/>
        </w:rPr>
        <w:t>22</w:t>
      </w:r>
      <w:r w:rsidR="001A02ED" w:rsidRPr="009554E6">
        <w:rPr>
          <w:rFonts w:ascii="Calibri" w:hAnsi="Calibri"/>
          <w:snapToGrid w:val="0"/>
          <w:color w:val="000000"/>
          <w:spacing w:val="-6"/>
          <w:sz w:val="26"/>
          <w:szCs w:val="26"/>
        </w:rPr>
        <w:t>,</w:t>
      </w:r>
      <w:r w:rsidR="002359E9" w:rsidRPr="009554E6">
        <w:rPr>
          <w:rFonts w:ascii="Calibri" w:hAnsi="Calibri"/>
          <w:snapToGrid w:val="0"/>
          <w:color w:val="000000"/>
          <w:spacing w:val="-6"/>
          <w:sz w:val="26"/>
          <w:szCs w:val="26"/>
        </w:rPr>
        <w:t>2</w:t>
      </w:r>
      <w:r w:rsidR="00D820BF" w:rsidRPr="009554E6">
        <w:rPr>
          <w:rFonts w:ascii="Calibri" w:hAnsi="Calibri"/>
          <w:snapToGrid w:val="0"/>
          <w:color w:val="000000"/>
          <w:spacing w:val="-6"/>
          <w:sz w:val="26"/>
          <w:szCs w:val="26"/>
        </w:rPr>
        <w:t xml:space="preserve"> </w:t>
      </w:r>
      <w:proofErr w:type="spellStart"/>
      <w:r w:rsidR="00D3313F" w:rsidRPr="009554E6">
        <w:rPr>
          <w:rFonts w:ascii="Calibri" w:hAnsi="Calibri"/>
          <w:snapToGrid w:val="0"/>
          <w:color w:val="000000"/>
          <w:spacing w:val="-6"/>
          <w:sz w:val="26"/>
          <w:szCs w:val="26"/>
        </w:rPr>
        <w:t>млн</w:t>
      </w:r>
      <w:r w:rsidR="00D820BF" w:rsidRPr="009554E6">
        <w:rPr>
          <w:rFonts w:ascii="Calibri" w:hAnsi="Calibri"/>
          <w:snapToGrid w:val="0"/>
          <w:color w:val="000000"/>
          <w:spacing w:val="-6"/>
          <w:sz w:val="26"/>
          <w:szCs w:val="26"/>
        </w:rPr>
        <w:t>.дол</w:t>
      </w:r>
      <w:proofErr w:type="spellEnd"/>
      <w:r w:rsidR="00D820BF" w:rsidRPr="009554E6">
        <w:rPr>
          <w:rFonts w:ascii="Calibri" w:hAnsi="Calibri"/>
          <w:snapToGrid w:val="0"/>
          <w:color w:val="000000"/>
          <w:spacing w:val="-6"/>
          <w:sz w:val="26"/>
          <w:szCs w:val="26"/>
        </w:rPr>
        <w:t>.</w:t>
      </w:r>
      <w:r w:rsidR="00443093" w:rsidRPr="009554E6">
        <w:rPr>
          <w:rFonts w:ascii="Calibri" w:hAnsi="Calibri"/>
          <w:snapToGrid w:val="0"/>
          <w:color w:val="548DD4"/>
          <w:sz w:val="26"/>
          <w:szCs w:val="26"/>
        </w:rPr>
        <w:t xml:space="preserve"> </w:t>
      </w:r>
      <w:r w:rsidR="00D820BF" w:rsidRPr="009554E6">
        <w:rPr>
          <w:rFonts w:ascii="Calibri" w:hAnsi="Calibri"/>
          <w:snapToGrid w:val="0"/>
          <w:color w:val="000000"/>
          <w:sz w:val="26"/>
          <w:szCs w:val="26"/>
        </w:rPr>
        <w:t>Порівняно із</w:t>
      </w:r>
      <w:r w:rsidR="001E3643" w:rsidRPr="009554E6">
        <w:rPr>
          <w:rFonts w:ascii="Calibri" w:hAnsi="Calibri"/>
          <w:snapToGrid w:val="0"/>
          <w:color w:val="000000"/>
          <w:sz w:val="26"/>
          <w:szCs w:val="26"/>
        </w:rPr>
        <w:t xml:space="preserve"> січнем</w:t>
      </w:r>
      <w:r w:rsidR="00D820BF" w:rsidRPr="009554E6">
        <w:rPr>
          <w:rFonts w:ascii="Calibri" w:hAnsi="Calibri"/>
          <w:snapToGrid w:val="0"/>
          <w:color w:val="000000"/>
          <w:sz w:val="26"/>
          <w:szCs w:val="26"/>
        </w:rPr>
        <w:t xml:space="preserve"> 201</w:t>
      </w:r>
      <w:r w:rsidR="001E3643" w:rsidRPr="009554E6">
        <w:rPr>
          <w:rFonts w:ascii="Calibri" w:hAnsi="Calibri"/>
          <w:snapToGrid w:val="0"/>
          <w:color w:val="000000"/>
          <w:sz w:val="26"/>
          <w:szCs w:val="26"/>
        </w:rPr>
        <w:t>9</w:t>
      </w:r>
      <w:r w:rsidR="0039323B" w:rsidRPr="009554E6">
        <w:rPr>
          <w:rFonts w:ascii="Calibri" w:hAnsi="Calibri"/>
          <w:snapToGrid w:val="0"/>
          <w:color w:val="000000"/>
          <w:sz w:val="26"/>
          <w:szCs w:val="26"/>
        </w:rPr>
        <w:t xml:space="preserve"> </w:t>
      </w:r>
      <w:r w:rsidR="00D820BF" w:rsidRPr="009554E6">
        <w:rPr>
          <w:rFonts w:ascii="Calibri" w:hAnsi="Calibri"/>
          <w:snapToGrid w:val="0"/>
          <w:color w:val="000000"/>
          <w:sz w:val="26"/>
          <w:szCs w:val="26"/>
        </w:rPr>
        <w:t xml:space="preserve">р. експорт </w:t>
      </w:r>
      <w:r w:rsidR="006679AC" w:rsidRPr="009554E6">
        <w:rPr>
          <w:rFonts w:ascii="Calibri" w:hAnsi="Calibri"/>
          <w:snapToGrid w:val="0"/>
          <w:color w:val="000000"/>
          <w:sz w:val="26"/>
          <w:szCs w:val="26"/>
        </w:rPr>
        <w:t>збільшився</w:t>
      </w:r>
      <w:r w:rsidR="00D820BF" w:rsidRPr="009554E6">
        <w:rPr>
          <w:rFonts w:ascii="Calibri" w:hAnsi="Calibri"/>
          <w:snapToGrid w:val="0"/>
          <w:color w:val="000000"/>
          <w:sz w:val="26"/>
          <w:szCs w:val="26"/>
        </w:rPr>
        <w:t xml:space="preserve"> на </w:t>
      </w:r>
      <w:r w:rsidR="00F3613C" w:rsidRPr="009554E6">
        <w:rPr>
          <w:rFonts w:ascii="Calibri" w:hAnsi="Calibri"/>
          <w:snapToGrid w:val="0"/>
          <w:color w:val="000000"/>
          <w:sz w:val="26"/>
          <w:szCs w:val="26"/>
        </w:rPr>
        <w:t>1</w:t>
      </w:r>
      <w:r w:rsidR="002359E9" w:rsidRPr="009554E6">
        <w:rPr>
          <w:rFonts w:ascii="Calibri" w:hAnsi="Calibri"/>
          <w:snapToGrid w:val="0"/>
          <w:color w:val="000000"/>
          <w:sz w:val="26"/>
          <w:szCs w:val="26"/>
        </w:rPr>
        <w:t>4</w:t>
      </w:r>
      <w:r w:rsidR="001A02ED" w:rsidRPr="009554E6">
        <w:rPr>
          <w:rFonts w:ascii="Calibri" w:hAnsi="Calibri"/>
          <w:snapToGrid w:val="0"/>
          <w:color w:val="000000"/>
          <w:sz w:val="26"/>
          <w:szCs w:val="26"/>
        </w:rPr>
        <w:t>,</w:t>
      </w:r>
      <w:r w:rsidR="002359E9" w:rsidRPr="009554E6">
        <w:rPr>
          <w:rFonts w:ascii="Calibri" w:hAnsi="Calibri"/>
          <w:snapToGrid w:val="0"/>
          <w:color w:val="000000"/>
          <w:sz w:val="26"/>
          <w:szCs w:val="26"/>
        </w:rPr>
        <w:t>8</w:t>
      </w:r>
      <w:r w:rsidR="00D820BF" w:rsidRPr="009554E6">
        <w:rPr>
          <w:rFonts w:ascii="Calibri" w:hAnsi="Calibri"/>
          <w:snapToGrid w:val="0"/>
          <w:color w:val="000000"/>
          <w:sz w:val="26"/>
          <w:szCs w:val="26"/>
        </w:rPr>
        <w:t>%</w:t>
      </w:r>
      <w:r w:rsidR="000545CF" w:rsidRPr="009554E6">
        <w:rPr>
          <w:rFonts w:ascii="Calibri" w:hAnsi="Calibri"/>
          <w:snapToGrid w:val="0"/>
          <w:color w:val="000000"/>
          <w:sz w:val="26"/>
          <w:szCs w:val="26"/>
        </w:rPr>
        <w:t xml:space="preserve"> </w:t>
      </w:r>
      <w:r w:rsidR="006D3552" w:rsidRPr="009554E6">
        <w:rPr>
          <w:rFonts w:ascii="Calibri" w:hAnsi="Calibri"/>
          <w:snapToGrid w:val="0"/>
          <w:color w:val="000000"/>
          <w:sz w:val="26"/>
          <w:szCs w:val="26"/>
        </w:rPr>
        <w:br/>
      </w:r>
      <w:r w:rsidR="000545CF" w:rsidRPr="009554E6">
        <w:rPr>
          <w:rFonts w:ascii="Calibri" w:hAnsi="Calibri"/>
          <w:snapToGrid w:val="0"/>
          <w:color w:val="000000"/>
          <w:sz w:val="26"/>
          <w:szCs w:val="26"/>
        </w:rPr>
        <w:t xml:space="preserve">(на </w:t>
      </w:r>
      <w:r w:rsidR="00E37FA9" w:rsidRPr="009554E6">
        <w:rPr>
          <w:rFonts w:ascii="Calibri" w:hAnsi="Calibri"/>
          <w:snapToGrid w:val="0"/>
          <w:sz w:val="26"/>
          <w:szCs w:val="26"/>
        </w:rPr>
        <w:t>13</w:t>
      </w:r>
      <w:r w:rsidR="001A02ED" w:rsidRPr="009554E6">
        <w:rPr>
          <w:rFonts w:ascii="Calibri" w:hAnsi="Calibri"/>
          <w:snapToGrid w:val="0"/>
          <w:sz w:val="26"/>
          <w:szCs w:val="26"/>
        </w:rPr>
        <w:t>,</w:t>
      </w:r>
      <w:r w:rsidR="009554E6" w:rsidRPr="009554E6">
        <w:rPr>
          <w:rFonts w:ascii="Calibri" w:hAnsi="Calibri"/>
          <w:snapToGrid w:val="0"/>
          <w:sz w:val="26"/>
          <w:szCs w:val="26"/>
        </w:rPr>
        <w:t>7</w:t>
      </w:r>
      <w:r w:rsidR="000545CF" w:rsidRPr="009554E6">
        <w:rPr>
          <w:rFonts w:ascii="Calibri" w:hAnsi="Calibri"/>
          <w:snapToGrid w:val="0"/>
          <w:sz w:val="26"/>
          <w:szCs w:val="26"/>
        </w:rPr>
        <w:t xml:space="preserve"> </w:t>
      </w:r>
      <w:proofErr w:type="spellStart"/>
      <w:r w:rsidR="00D3313F" w:rsidRPr="009554E6">
        <w:rPr>
          <w:rFonts w:ascii="Calibri" w:hAnsi="Calibri"/>
          <w:snapToGrid w:val="0"/>
          <w:sz w:val="26"/>
          <w:szCs w:val="26"/>
        </w:rPr>
        <w:t>млн</w:t>
      </w:r>
      <w:r w:rsidR="000545CF" w:rsidRPr="009554E6">
        <w:rPr>
          <w:rFonts w:ascii="Calibri" w:hAnsi="Calibri"/>
          <w:snapToGrid w:val="0"/>
          <w:color w:val="000000"/>
          <w:sz w:val="26"/>
          <w:szCs w:val="26"/>
        </w:rPr>
        <w:t>.дол</w:t>
      </w:r>
      <w:proofErr w:type="spellEnd"/>
      <w:r w:rsidR="000545CF" w:rsidRPr="009554E6">
        <w:rPr>
          <w:rFonts w:ascii="Calibri" w:hAnsi="Calibri"/>
          <w:snapToGrid w:val="0"/>
          <w:color w:val="000000"/>
          <w:sz w:val="26"/>
          <w:szCs w:val="26"/>
        </w:rPr>
        <w:t>.)</w:t>
      </w:r>
      <w:r w:rsidR="00D820BF" w:rsidRPr="009554E6">
        <w:rPr>
          <w:rFonts w:ascii="Calibri" w:hAnsi="Calibri"/>
          <w:snapToGrid w:val="0"/>
          <w:color w:val="000000"/>
          <w:sz w:val="26"/>
          <w:szCs w:val="26"/>
        </w:rPr>
        <w:t>, імпорт</w:t>
      </w:r>
      <w:r w:rsidR="00BF751F" w:rsidRPr="009554E6">
        <w:rPr>
          <w:rFonts w:ascii="Calibri" w:hAnsi="Calibri"/>
          <w:snapToGrid w:val="0"/>
          <w:color w:val="000000"/>
          <w:sz w:val="26"/>
          <w:szCs w:val="26"/>
        </w:rPr>
        <w:t xml:space="preserve"> </w:t>
      </w:r>
      <w:r w:rsidR="001A02ED" w:rsidRPr="009554E6">
        <w:rPr>
          <w:rFonts w:ascii="Calibri" w:hAnsi="Calibri"/>
          <w:snapToGrid w:val="0"/>
          <w:color w:val="000000"/>
          <w:sz w:val="26"/>
          <w:szCs w:val="26"/>
        </w:rPr>
        <w:t xml:space="preserve">– </w:t>
      </w:r>
      <w:r w:rsidR="00D820BF" w:rsidRPr="009554E6">
        <w:rPr>
          <w:rFonts w:ascii="Calibri" w:hAnsi="Calibri"/>
          <w:snapToGrid w:val="0"/>
          <w:sz w:val="26"/>
          <w:szCs w:val="26"/>
        </w:rPr>
        <w:t xml:space="preserve">на </w:t>
      </w:r>
      <w:r w:rsidR="002359E9" w:rsidRPr="009554E6">
        <w:rPr>
          <w:rFonts w:ascii="Calibri" w:hAnsi="Calibri"/>
          <w:snapToGrid w:val="0"/>
          <w:sz w:val="26"/>
          <w:szCs w:val="26"/>
        </w:rPr>
        <w:t>6</w:t>
      </w:r>
      <w:r w:rsidR="001A02ED" w:rsidRPr="009554E6">
        <w:rPr>
          <w:rFonts w:ascii="Calibri" w:hAnsi="Calibri"/>
          <w:snapToGrid w:val="0"/>
          <w:sz w:val="26"/>
          <w:szCs w:val="26"/>
        </w:rPr>
        <w:t>,</w:t>
      </w:r>
      <w:r w:rsidR="002359E9" w:rsidRPr="009554E6">
        <w:rPr>
          <w:rFonts w:ascii="Calibri" w:hAnsi="Calibri"/>
          <w:snapToGrid w:val="0"/>
          <w:sz w:val="26"/>
          <w:szCs w:val="26"/>
        </w:rPr>
        <w:t>3</w:t>
      </w:r>
      <w:r w:rsidR="00D820BF" w:rsidRPr="009554E6">
        <w:rPr>
          <w:rFonts w:ascii="Calibri" w:hAnsi="Calibri"/>
          <w:snapToGrid w:val="0"/>
          <w:sz w:val="26"/>
          <w:szCs w:val="26"/>
        </w:rPr>
        <w:t>%</w:t>
      </w:r>
      <w:r w:rsidR="000545CF" w:rsidRPr="009554E6">
        <w:rPr>
          <w:rFonts w:ascii="Calibri" w:hAnsi="Calibri"/>
          <w:snapToGrid w:val="0"/>
          <w:sz w:val="26"/>
          <w:szCs w:val="26"/>
        </w:rPr>
        <w:t xml:space="preserve"> (на </w:t>
      </w:r>
      <w:r w:rsidR="009554E6" w:rsidRPr="009554E6">
        <w:rPr>
          <w:rFonts w:ascii="Calibri" w:hAnsi="Calibri"/>
          <w:snapToGrid w:val="0"/>
          <w:sz w:val="26"/>
          <w:szCs w:val="26"/>
        </w:rPr>
        <w:t>7</w:t>
      </w:r>
      <w:r w:rsidR="001A02ED" w:rsidRPr="009554E6">
        <w:rPr>
          <w:rFonts w:ascii="Calibri" w:hAnsi="Calibri"/>
          <w:snapToGrid w:val="0"/>
          <w:sz w:val="26"/>
          <w:szCs w:val="26"/>
        </w:rPr>
        <w:t>,</w:t>
      </w:r>
      <w:r w:rsidR="009554E6" w:rsidRPr="009554E6">
        <w:rPr>
          <w:rFonts w:ascii="Calibri" w:hAnsi="Calibri"/>
          <w:snapToGrid w:val="0"/>
          <w:sz w:val="26"/>
          <w:szCs w:val="26"/>
        </w:rPr>
        <w:t>2</w:t>
      </w:r>
      <w:r w:rsidR="000545CF" w:rsidRPr="009554E6">
        <w:rPr>
          <w:rFonts w:ascii="Calibri" w:hAnsi="Calibri"/>
          <w:snapToGrid w:val="0"/>
          <w:sz w:val="26"/>
          <w:szCs w:val="26"/>
        </w:rPr>
        <w:t xml:space="preserve"> </w:t>
      </w:r>
      <w:proofErr w:type="spellStart"/>
      <w:r w:rsidR="00D3313F" w:rsidRPr="009554E6">
        <w:rPr>
          <w:rFonts w:ascii="Calibri" w:hAnsi="Calibri"/>
          <w:snapToGrid w:val="0"/>
          <w:sz w:val="26"/>
          <w:szCs w:val="26"/>
        </w:rPr>
        <w:t>млн</w:t>
      </w:r>
      <w:r w:rsidR="000545CF" w:rsidRPr="009554E6">
        <w:rPr>
          <w:rFonts w:ascii="Calibri" w:hAnsi="Calibri"/>
          <w:snapToGrid w:val="0"/>
          <w:sz w:val="26"/>
          <w:szCs w:val="26"/>
        </w:rPr>
        <w:t>.дол</w:t>
      </w:r>
      <w:proofErr w:type="spellEnd"/>
      <w:r w:rsidR="000545CF" w:rsidRPr="009554E6">
        <w:rPr>
          <w:rFonts w:ascii="Calibri" w:hAnsi="Calibri"/>
          <w:snapToGrid w:val="0"/>
          <w:color w:val="000000"/>
          <w:sz w:val="26"/>
          <w:szCs w:val="26"/>
        </w:rPr>
        <w:t>.)</w:t>
      </w:r>
      <w:r w:rsidR="00D820BF" w:rsidRPr="009554E6">
        <w:rPr>
          <w:rFonts w:ascii="Calibri" w:hAnsi="Calibri"/>
          <w:snapToGrid w:val="0"/>
          <w:color w:val="000000"/>
          <w:sz w:val="26"/>
          <w:szCs w:val="26"/>
        </w:rPr>
        <w:t xml:space="preserve">. </w:t>
      </w:r>
      <w:r w:rsidR="00473502" w:rsidRPr="009554E6">
        <w:rPr>
          <w:rFonts w:ascii="Calibri" w:hAnsi="Calibri"/>
          <w:snapToGrid w:val="0"/>
          <w:color w:val="000000"/>
          <w:sz w:val="26"/>
          <w:szCs w:val="26"/>
        </w:rPr>
        <w:t>Негативне</w:t>
      </w:r>
      <w:r w:rsidR="00D820BF" w:rsidRPr="009554E6">
        <w:rPr>
          <w:rFonts w:ascii="Calibri" w:hAnsi="Calibri"/>
          <w:snapToGrid w:val="0"/>
          <w:color w:val="000000"/>
          <w:sz w:val="26"/>
          <w:szCs w:val="26"/>
        </w:rPr>
        <w:t xml:space="preserve"> сальдо становило </w:t>
      </w:r>
      <w:r w:rsidR="002359E9" w:rsidRPr="009554E6">
        <w:rPr>
          <w:rFonts w:ascii="Calibri" w:hAnsi="Calibri"/>
          <w:snapToGrid w:val="0"/>
          <w:color w:val="000000"/>
          <w:sz w:val="26"/>
          <w:szCs w:val="26"/>
        </w:rPr>
        <w:t>16</w:t>
      </w:r>
      <w:r w:rsidR="001A02ED" w:rsidRPr="009554E6">
        <w:rPr>
          <w:rFonts w:ascii="Calibri" w:hAnsi="Calibri"/>
          <w:snapToGrid w:val="0"/>
          <w:color w:val="000000"/>
          <w:sz w:val="26"/>
          <w:szCs w:val="26"/>
        </w:rPr>
        <w:t>,</w:t>
      </w:r>
      <w:r w:rsidR="002359E9" w:rsidRPr="009554E6">
        <w:rPr>
          <w:rFonts w:ascii="Calibri" w:hAnsi="Calibri"/>
          <w:snapToGrid w:val="0"/>
          <w:color w:val="000000"/>
          <w:sz w:val="26"/>
          <w:szCs w:val="26"/>
        </w:rPr>
        <w:t>1</w:t>
      </w:r>
      <w:r w:rsidR="00D820BF" w:rsidRPr="009554E6">
        <w:rPr>
          <w:rFonts w:ascii="Calibri" w:hAnsi="Calibri"/>
          <w:snapToGrid w:val="0"/>
          <w:sz w:val="26"/>
          <w:szCs w:val="26"/>
        </w:rPr>
        <w:t xml:space="preserve"> </w:t>
      </w:r>
      <w:proofErr w:type="spellStart"/>
      <w:r w:rsidR="00D3313F" w:rsidRPr="009554E6">
        <w:rPr>
          <w:rFonts w:ascii="Calibri" w:hAnsi="Calibri"/>
          <w:snapToGrid w:val="0"/>
          <w:sz w:val="26"/>
          <w:szCs w:val="26"/>
        </w:rPr>
        <w:t>млн</w:t>
      </w:r>
      <w:r w:rsidR="00D820BF" w:rsidRPr="009554E6">
        <w:rPr>
          <w:rFonts w:ascii="Calibri" w:hAnsi="Calibri"/>
          <w:snapToGrid w:val="0"/>
          <w:sz w:val="26"/>
          <w:szCs w:val="26"/>
        </w:rPr>
        <w:t>.дол</w:t>
      </w:r>
      <w:proofErr w:type="spellEnd"/>
      <w:r w:rsidR="00D820BF" w:rsidRPr="009554E6">
        <w:rPr>
          <w:rFonts w:ascii="Calibri" w:hAnsi="Calibri"/>
          <w:snapToGrid w:val="0"/>
          <w:sz w:val="26"/>
          <w:szCs w:val="26"/>
        </w:rPr>
        <w:t>. (</w:t>
      </w:r>
      <w:r w:rsidRPr="009554E6">
        <w:rPr>
          <w:rFonts w:ascii="Calibri" w:hAnsi="Calibri"/>
          <w:snapToGrid w:val="0"/>
          <w:sz w:val="26"/>
          <w:szCs w:val="26"/>
        </w:rPr>
        <w:t>у</w:t>
      </w:r>
      <w:r w:rsidR="007D0D60" w:rsidRPr="009554E6">
        <w:rPr>
          <w:rFonts w:ascii="Calibri" w:hAnsi="Calibri"/>
          <w:snapToGrid w:val="0"/>
          <w:sz w:val="26"/>
          <w:szCs w:val="26"/>
        </w:rPr>
        <w:t xml:space="preserve"> </w:t>
      </w:r>
      <w:r w:rsidR="001E3643" w:rsidRPr="009554E6">
        <w:rPr>
          <w:rFonts w:ascii="Calibri" w:hAnsi="Calibri"/>
          <w:snapToGrid w:val="0"/>
          <w:sz w:val="26"/>
          <w:szCs w:val="26"/>
        </w:rPr>
        <w:t xml:space="preserve">січні </w:t>
      </w:r>
      <w:r w:rsidR="00D820BF" w:rsidRPr="009554E6">
        <w:rPr>
          <w:rFonts w:ascii="Calibri" w:hAnsi="Calibri"/>
          <w:snapToGrid w:val="0"/>
          <w:sz w:val="26"/>
          <w:szCs w:val="26"/>
        </w:rPr>
        <w:t>201</w:t>
      </w:r>
      <w:r w:rsidR="001E3643" w:rsidRPr="009554E6">
        <w:rPr>
          <w:rFonts w:ascii="Calibri" w:hAnsi="Calibri"/>
          <w:snapToGrid w:val="0"/>
          <w:sz w:val="26"/>
          <w:szCs w:val="26"/>
        </w:rPr>
        <w:t>9</w:t>
      </w:r>
      <w:r w:rsidR="0039323B" w:rsidRPr="009554E6">
        <w:rPr>
          <w:rFonts w:ascii="Calibri" w:hAnsi="Calibri"/>
          <w:snapToGrid w:val="0"/>
          <w:sz w:val="26"/>
          <w:szCs w:val="26"/>
        </w:rPr>
        <w:t xml:space="preserve"> </w:t>
      </w:r>
      <w:r w:rsidR="00D820BF" w:rsidRPr="009554E6">
        <w:rPr>
          <w:rFonts w:ascii="Calibri" w:hAnsi="Calibri"/>
          <w:snapToGrid w:val="0"/>
          <w:sz w:val="26"/>
          <w:szCs w:val="26"/>
        </w:rPr>
        <w:t>р.</w:t>
      </w:r>
      <w:r w:rsidR="00307B53" w:rsidRPr="009554E6">
        <w:rPr>
          <w:rFonts w:ascii="Calibri" w:hAnsi="Calibri"/>
          <w:snapToGrid w:val="0"/>
          <w:sz w:val="26"/>
          <w:szCs w:val="26"/>
        </w:rPr>
        <w:t xml:space="preserve"> </w:t>
      </w:r>
      <w:r w:rsidR="006C3920" w:rsidRPr="009554E6">
        <w:rPr>
          <w:rFonts w:ascii="Calibri" w:hAnsi="Calibri"/>
          <w:snapToGrid w:val="0"/>
          <w:sz w:val="26"/>
          <w:szCs w:val="26"/>
        </w:rPr>
        <w:t xml:space="preserve">також </w:t>
      </w:r>
      <w:r w:rsidR="00473502" w:rsidRPr="009554E6">
        <w:rPr>
          <w:rFonts w:ascii="Calibri" w:hAnsi="Calibri"/>
          <w:snapToGrid w:val="0"/>
          <w:sz w:val="26"/>
          <w:szCs w:val="26"/>
        </w:rPr>
        <w:t>негативне</w:t>
      </w:r>
      <w:r w:rsidR="00307B53" w:rsidRPr="009554E6">
        <w:rPr>
          <w:rFonts w:ascii="Calibri" w:hAnsi="Calibri"/>
          <w:snapToGrid w:val="0"/>
          <w:sz w:val="26"/>
          <w:szCs w:val="26"/>
        </w:rPr>
        <w:t xml:space="preserve"> </w:t>
      </w:r>
      <w:r w:rsidRPr="009554E6">
        <w:rPr>
          <w:rFonts w:ascii="Calibri" w:hAnsi="Calibri"/>
          <w:snapToGrid w:val="0"/>
          <w:sz w:val="26"/>
          <w:szCs w:val="26"/>
        </w:rPr>
        <w:t xml:space="preserve">– </w:t>
      </w:r>
      <w:r w:rsidR="009554E6" w:rsidRPr="009554E6">
        <w:rPr>
          <w:rFonts w:ascii="Calibri" w:hAnsi="Calibri"/>
          <w:snapToGrid w:val="0"/>
          <w:sz w:val="26"/>
          <w:szCs w:val="26"/>
        </w:rPr>
        <w:t>22</w:t>
      </w:r>
      <w:r w:rsidR="008B1F14" w:rsidRPr="009554E6">
        <w:rPr>
          <w:rFonts w:ascii="Calibri" w:hAnsi="Calibri"/>
          <w:snapToGrid w:val="0"/>
          <w:sz w:val="26"/>
          <w:szCs w:val="26"/>
        </w:rPr>
        <w:t>,</w:t>
      </w:r>
      <w:r w:rsidR="009554E6" w:rsidRPr="009554E6">
        <w:rPr>
          <w:rFonts w:ascii="Calibri" w:hAnsi="Calibri"/>
          <w:snapToGrid w:val="0"/>
          <w:sz w:val="26"/>
          <w:szCs w:val="26"/>
        </w:rPr>
        <w:t>5</w:t>
      </w:r>
      <w:r w:rsidR="00D820BF" w:rsidRPr="009554E6">
        <w:rPr>
          <w:rFonts w:ascii="Calibri" w:hAnsi="Calibri"/>
          <w:snapToGrid w:val="0"/>
          <w:sz w:val="26"/>
          <w:szCs w:val="26"/>
        </w:rPr>
        <w:t xml:space="preserve"> </w:t>
      </w:r>
      <w:proofErr w:type="spellStart"/>
      <w:r w:rsidR="00D3313F" w:rsidRPr="009554E6">
        <w:rPr>
          <w:rFonts w:ascii="Calibri" w:hAnsi="Calibri"/>
          <w:snapToGrid w:val="0"/>
          <w:sz w:val="26"/>
          <w:szCs w:val="26"/>
        </w:rPr>
        <w:t>млн</w:t>
      </w:r>
      <w:r w:rsidR="00D820BF" w:rsidRPr="009554E6">
        <w:rPr>
          <w:rFonts w:ascii="Calibri" w:hAnsi="Calibri"/>
          <w:snapToGrid w:val="0"/>
          <w:sz w:val="26"/>
          <w:szCs w:val="26"/>
        </w:rPr>
        <w:t>.дол</w:t>
      </w:r>
      <w:proofErr w:type="spellEnd"/>
      <w:r w:rsidR="00D820BF" w:rsidRPr="009554E6">
        <w:rPr>
          <w:rFonts w:ascii="Calibri" w:hAnsi="Calibri"/>
          <w:snapToGrid w:val="0"/>
          <w:sz w:val="26"/>
          <w:szCs w:val="26"/>
        </w:rPr>
        <w:t>.).</w:t>
      </w:r>
    </w:p>
    <w:p w:rsidR="00D820BF" w:rsidRPr="00E37FA9" w:rsidRDefault="00D820BF" w:rsidP="004463AA">
      <w:pPr>
        <w:tabs>
          <w:tab w:val="right" w:pos="9639"/>
        </w:tabs>
        <w:ind w:right="-1" w:firstLine="709"/>
        <w:jc w:val="both"/>
        <w:rPr>
          <w:rFonts w:ascii="Calibri" w:hAnsi="Calibri"/>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2359E9">
        <w:rPr>
          <w:rFonts w:ascii="Calibri" w:hAnsi="Calibri"/>
          <w:color w:val="000000"/>
          <w:spacing w:val="-6"/>
          <w:sz w:val="26"/>
          <w:szCs w:val="26"/>
        </w:rPr>
        <w:t xml:space="preserve">склав </w:t>
      </w:r>
      <w:r w:rsidR="006679AC" w:rsidRPr="002359E9">
        <w:rPr>
          <w:rFonts w:ascii="Calibri" w:hAnsi="Calibri"/>
          <w:color w:val="000000"/>
          <w:spacing w:val="-6"/>
          <w:sz w:val="26"/>
          <w:szCs w:val="26"/>
        </w:rPr>
        <w:t>0,</w:t>
      </w:r>
      <w:r w:rsidR="002359E9" w:rsidRPr="002359E9">
        <w:rPr>
          <w:rFonts w:ascii="Calibri" w:hAnsi="Calibri"/>
          <w:color w:val="000000"/>
          <w:spacing w:val="-6"/>
          <w:sz w:val="26"/>
          <w:szCs w:val="26"/>
        </w:rPr>
        <w:t>87</w:t>
      </w:r>
      <w:r w:rsidR="00376559" w:rsidRPr="009876D3">
        <w:rPr>
          <w:rFonts w:ascii="Calibri" w:hAnsi="Calibri"/>
          <w:color w:val="000000"/>
          <w:spacing w:val="-6"/>
          <w:sz w:val="26"/>
          <w:szCs w:val="26"/>
        </w:rPr>
        <w:t xml:space="preserve"> </w:t>
      </w:r>
      <w:r w:rsidRPr="009876D3">
        <w:rPr>
          <w:rFonts w:ascii="Calibri" w:hAnsi="Calibri"/>
          <w:color w:val="000000"/>
          <w:spacing w:val="-6"/>
          <w:sz w:val="26"/>
          <w:szCs w:val="26"/>
        </w:rPr>
        <w:t>(</w:t>
      </w:r>
      <w:r w:rsidR="00BA4ED4" w:rsidRPr="0084195F">
        <w:rPr>
          <w:rFonts w:ascii="Calibri" w:hAnsi="Calibri"/>
          <w:color w:val="000000"/>
          <w:spacing w:val="-6"/>
          <w:sz w:val="26"/>
          <w:szCs w:val="26"/>
        </w:rPr>
        <w:t>у</w:t>
      </w:r>
      <w:r w:rsidR="001E3643">
        <w:rPr>
          <w:rFonts w:ascii="Calibri" w:hAnsi="Calibri"/>
          <w:color w:val="000000"/>
          <w:spacing w:val="-6"/>
          <w:sz w:val="26"/>
          <w:szCs w:val="26"/>
        </w:rPr>
        <w:t xml:space="preserve"> січні</w:t>
      </w:r>
      <w:r w:rsidR="007D0D60" w:rsidRPr="0084195F">
        <w:rPr>
          <w:rFonts w:ascii="Calibri" w:hAnsi="Calibri"/>
          <w:color w:val="000000"/>
          <w:spacing w:val="-6"/>
          <w:sz w:val="26"/>
          <w:szCs w:val="26"/>
        </w:rPr>
        <w:t xml:space="preserve"> </w:t>
      </w:r>
      <w:r w:rsidRPr="008B1F14">
        <w:rPr>
          <w:rFonts w:ascii="Calibri" w:hAnsi="Calibri"/>
          <w:color w:val="000000"/>
          <w:spacing w:val="-6"/>
          <w:sz w:val="26"/>
          <w:szCs w:val="26"/>
        </w:rPr>
        <w:t>201</w:t>
      </w:r>
      <w:r w:rsidR="001E3643">
        <w:rPr>
          <w:rFonts w:ascii="Calibri" w:hAnsi="Calibri"/>
          <w:color w:val="000000"/>
          <w:spacing w:val="-6"/>
          <w:sz w:val="26"/>
          <w:szCs w:val="26"/>
        </w:rPr>
        <w:t>9</w:t>
      </w:r>
      <w:r w:rsidR="0039323B" w:rsidRPr="008B1F14">
        <w:rPr>
          <w:rFonts w:ascii="Calibri" w:hAnsi="Calibri"/>
          <w:color w:val="000000"/>
          <w:spacing w:val="-6"/>
          <w:sz w:val="26"/>
          <w:szCs w:val="26"/>
        </w:rPr>
        <w:t xml:space="preserve"> </w:t>
      </w:r>
      <w:r w:rsidRPr="009554E6">
        <w:rPr>
          <w:rFonts w:ascii="Calibri" w:hAnsi="Calibri"/>
          <w:spacing w:val="-6"/>
          <w:sz w:val="26"/>
          <w:szCs w:val="26"/>
        </w:rPr>
        <w:t xml:space="preserve">р. – </w:t>
      </w:r>
      <w:r w:rsidR="006679AC" w:rsidRPr="009554E6">
        <w:rPr>
          <w:rFonts w:ascii="Calibri" w:hAnsi="Calibri"/>
          <w:spacing w:val="-6"/>
          <w:sz w:val="26"/>
          <w:szCs w:val="26"/>
        </w:rPr>
        <w:t>0,</w:t>
      </w:r>
      <w:r w:rsidR="009554E6" w:rsidRPr="009554E6">
        <w:rPr>
          <w:rFonts w:ascii="Calibri" w:hAnsi="Calibri"/>
          <w:spacing w:val="-6"/>
          <w:sz w:val="26"/>
          <w:szCs w:val="26"/>
        </w:rPr>
        <w:t>80</w:t>
      </w:r>
      <w:r w:rsidRPr="009554E6">
        <w:rPr>
          <w:rFonts w:ascii="Calibri" w:hAnsi="Calibri"/>
          <w:spacing w:val="-6"/>
          <w:sz w:val="26"/>
          <w:szCs w:val="26"/>
        </w:rPr>
        <w:t>).</w:t>
      </w:r>
    </w:p>
    <w:p w:rsidR="0039323B" w:rsidRPr="00E37FA9" w:rsidRDefault="0039323B" w:rsidP="0039323B">
      <w:pPr>
        <w:ind w:firstLine="709"/>
        <w:jc w:val="both"/>
        <w:rPr>
          <w:rFonts w:ascii="Calibri" w:eastAsia="Calibri" w:hAnsi="Calibri"/>
          <w:sz w:val="26"/>
          <w:szCs w:val="26"/>
          <w:lang w:eastAsia="en-US"/>
        </w:rPr>
      </w:pPr>
      <w:r w:rsidRPr="00E37FA9">
        <w:rPr>
          <w:rFonts w:ascii="Calibri" w:eastAsia="Calibri" w:hAnsi="Calibri"/>
          <w:sz w:val="26"/>
          <w:szCs w:val="26"/>
          <w:lang w:eastAsia="en-US"/>
        </w:rPr>
        <w:t xml:space="preserve">Зовнішньоторговельні операції проводились із </w:t>
      </w:r>
      <w:r w:rsidRPr="009554E6">
        <w:rPr>
          <w:rFonts w:ascii="Calibri" w:eastAsia="Calibri" w:hAnsi="Calibri"/>
          <w:sz w:val="26"/>
          <w:szCs w:val="26"/>
          <w:lang w:eastAsia="en-US"/>
        </w:rPr>
        <w:t xml:space="preserve">партнерами із </w:t>
      </w:r>
      <w:r w:rsidR="003F6591" w:rsidRPr="009554E6">
        <w:rPr>
          <w:rFonts w:ascii="Calibri" w:eastAsia="Calibri" w:hAnsi="Calibri"/>
          <w:sz w:val="26"/>
          <w:szCs w:val="26"/>
          <w:lang w:eastAsia="en-US"/>
        </w:rPr>
        <w:t>1</w:t>
      </w:r>
      <w:r w:rsidR="009554E6" w:rsidRPr="009554E6">
        <w:rPr>
          <w:rFonts w:ascii="Calibri" w:eastAsia="Calibri" w:hAnsi="Calibri"/>
          <w:sz w:val="26"/>
          <w:szCs w:val="26"/>
          <w:lang w:eastAsia="en-US"/>
        </w:rPr>
        <w:t>12</w:t>
      </w:r>
      <w:r w:rsidRPr="009554E6">
        <w:rPr>
          <w:rFonts w:ascii="Calibri" w:eastAsia="Calibri" w:hAnsi="Calibri"/>
          <w:sz w:val="26"/>
          <w:szCs w:val="26"/>
          <w:lang w:eastAsia="en-US"/>
        </w:rPr>
        <w:t xml:space="preserve"> країн</w:t>
      </w:r>
      <w:r w:rsidRPr="00E37FA9">
        <w:rPr>
          <w:rFonts w:ascii="Calibri" w:eastAsia="Calibri" w:hAnsi="Calibri"/>
          <w:sz w:val="26"/>
          <w:szCs w:val="26"/>
          <w:lang w:eastAsia="en-US"/>
        </w:rPr>
        <w:t xml:space="preserve">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1" w:name="_MON_1550037775"/>
            <w:bookmarkEnd w:id="1"/>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B45BBC" w:rsidP="005344F8">
      <w:pPr>
        <w:spacing w:before="100"/>
        <w:jc w:val="both"/>
        <w:rPr>
          <w:rFonts w:ascii="Calibri" w:hAnsi="Calibri"/>
          <w:color w:val="000000"/>
          <w:sz w:val="20"/>
          <w:szCs w:val="20"/>
        </w:rPr>
      </w:pPr>
      <w:r>
        <w:rPr>
          <w:rFonts w:ascii="Calibri" w:eastAsia="Calibri" w:hAnsi="Calibri"/>
          <w:sz w:val="20"/>
          <w:szCs w:val="20"/>
          <w:lang w:eastAsia="en-US"/>
        </w:rPr>
        <w:t xml:space="preserve">Географічний розподіл інформації щодо зовнішньої торгівлі послугами здійснено згідно з Переліком кодів країн світу для статистичних цілей: </w:t>
      </w:r>
      <w:hyperlink r:id="rId13" w:history="1">
        <w:r w:rsidR="005344F8"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w:t>
      </w:r>
      <w:r w:rsidR="00830C9F">
        <w:rPr>
          <w:rFonts w:ascii="Calibri" w:hAnsi="Calibri"/>
          <w:color w:val="000000"/>
          <w:sz w:val="20"/>
        </w:rPr>
        <w:t>20</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FC029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FC029A">
      <w:pPr>
        <w:jc w:val="center"/>
        <w:rPr>
          <w:rFonts w:ascii="Calibri" w:hAnsi="Calibri"/>
          <w:b/>
          <w:color w:val="000000"/>
        </w:rPr>
      </w:pPr>
      <w:r w:rsidRPr="0084195F">
        <w:rPr>
          <w:rFonts w:ascii="Calibri" w:hAnsi="Calibri"/>
          <w:b/>
          <w:color w:val="000000"/>
        </w:rPr>
        <w:t>у</w:t>
      </w:r>
      <w:r w:rsidR="00366EE6">
        <w:rPr>
          <w:rFonts w:ascii="Calibri" w:hAnsi="Calibri"/>
          <w:b/>
          <w:color w:val="000000"/>
        </w:rPr>
        <w:t xml:space="preserve"> </w:t>
      </w:r>
      <w:r w:rsidR="009554E6">
        <w:rPr>
          <w:rFonts w:ascii="Calibri" w:hAnsi="Calibri"/>
          <w:b/>
          <w:color w:val="000000"/>
        </w:rPr>
        <w:t xml:space="preserve">січні </w:t>
      </w:r>
      <w:r w:rsidR="0004047A" w:rsidRPr="0084195F">
        <w:rPr>
          <w:rFonts w:ascii="Calibri" w:hAnsi="Calibri"/>
          <w:b/>
          <w:color w:val="000000"/>
        </w:rPr>
        <w:t>20</w:t>
      </w:r>
      <w:r w:rsidR="009554E6">
        <w:rPr>
          <w:rFonts w:ascii="Calibri" w:hAnsi="Calibri"/>
          <w:b/>
          <w:color w:val="000000"/>
        </w:rPr>
        <w:t>20</w:t>
      </w:r>
      <w:r w:rsidR="0004047A" w:rsidRPr="0084195F">
        <w:rPr>
          <w:rFonts w:ascii="Calibri" w:hAnsi="Calibri"/>
          <w:b/>
          <w:color w:val="000000"/>
        </w:rPr>
        <w:t xml:space="preserve"> ро</w:t>
      </w:r>
      <w:r w:rsidR="009554E6">
        <w:rPr>
          <w:rFonts w:ascii="Calibri" w:hAnsi="Calibri"/>
          <w:b/>
          <w:color w:val="000000"/>
        </w:rPr>
        <w:t>ку</w:t>
      </w:r>
      <w:r w:rsidR="00544465" w:rsidRPr="0084195F">
        <w:rPr>
          <w:rFonts w:ascii="Calibri" w:hAnsi="Calibri"/>
          <w:b/>
          <w:color w:val="000000"/>
          <w:vertAlign w:val="superscript"/>
        </w:rPr>
        <w:t>1</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8450F6" w:rsidRPr="00541E33"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p>
        </w:tc>
      </w:tr>
      <w:tr w:rsidR="008450F6" w:rsidRPr="00541E33"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color w:val="000000"/>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9554E6">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sidR="009554E6">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sidR="009554E6">
              <w:rPr>
                <w:rFonts w:ascii="Calibri" w:hAnsi="Calibri"/>
                <w:bCs/>
                <w:color w:val="000000"/>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9554E6" w:rsidP="00FC029A">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FC029A">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FC029A">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FC029A">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233451" w:rsidRPr="00541E33" w:rsidTr="0096732B">
        <w:trPr>
          <w:trHeight w:val="261"/>
        </w:trPr>
        <w:tc>
          <w:tcPr>
            <w:tcW w:w="1065" w:type="pct"/>
            <w:tcBorders>
              <w:top w:val="single" w:sz="4" w:space="0" w:color="auto"/>
            </w:tcBorders>
            <w:shd w:val="clear" w:color="auto" w:fill="auto"/>
            <w:vAlign w:val="bottom"/>
          </w:tcPr>
          <w:p w:rsidR="00233451" w:rsidRPr="00541E33" w:rsidRDefault="00233451" w:rsidP="00E52764">
            <w:pPr>
              <w:spacing w:line="22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7" w:type="pct"/>
            <w:tcBorders>
              <w:top w:val="single" w:sz="4" w:space="0" w:color="auto"/>
            </w:tcBorders>
            <w:shd w:val="clear" w:color="auto" w:fill="auto"/>
            <w:vAlign w:val="bottom"/>
          </w:tcPr>
          <w:p w:rsidR="00233451" w:rsidRPr="0096732B" w:rsidRDefault="00233451" w:rsidP="0096732B">
            <w:pPr>
              <w:jc w:val="right"/>
              <w:rPr>
                <w:rFonts w:ascii="Calibri" w:hAnsi="Calibri" w:cs="Calibri"/>
                <w:b/>
                <w:sz w:val="20"/>
                <w:szCs w:val="20"/>
              </w:rPr>
            </w:pPr>
            <w:r w:rsidRPr="0096732B">
              <w:rPr>
                <w:rFonts w:ascii="Calibri" w:hAnsi="Calibri" w:cs="Calibri"/>
                <w:b/>
                <w:sz w:val="20"/>
                <w:szCs w:val="20"/>
              </w:rPr>
              <w:t>106091,0</w:t>
            </w:r>
          </w:p>
        </w:tc>
        <w:tc>
          <w:tcPr>
            <w:tcW w:w="557" w:type="pct"/>
            <w:tcBorders>
              <w:top w:val="single" w:sz="4" w:space="0" w:color="auto"/>
            </w:tcBorders>
            <w:shd w:val="clear" w:color="auto" w:fill="auto"/>
            <w:vAlign w:val="bottom"/>
          </w:tcPr>
          <w:p w:rsidR="00233451" w:rsidRPr="0096732B" w:rsidRDefault="00233451" w:rsidP="0096732B">
            <w:pPr>
              <w:jc w:val="right"/>
              <w:rPr>
                <w:rFonts w:ascii="Calibri" w:hAnsi="Calibri" w:cs="Calibri"/>
                <w:b/>
                <w:sz w:val="20"/>
                <w:szCs w:val="20"/>
              </w:rPr>
            </w:pPr>
            <w:r w:rsidRPr="0096732B">
              <w:rPr>
                <w:rFonts w:ascii="Calibri" w:hAnsi="Calibri" w:cs="Calibri"/>
                <w:b/>
                <w:sz w:val="20"/>
                <w:szCs w:val="20"/>
              </w:rPr>
              <w:t>114,8</w:t>
            </w:r>
          </w:p>
        </w:tc>
        <w:tc>
          <w:tcPr>
            <w:tcW w:w="595" w:type="pct"/>
            <w:tcBorders>
              <w:top w:val="single" w:sz="4" w:space="0" w:color="auto"/>
            </w:tcBorders>
            <w:shd w:val="clear" w:color="auto" w:fill="auto"/>
            <w:vAlign w:val="bottom"/>
          </w:tcPr>
          <w:p w:rsidR="00233451" w:rsidRPr="0096732B" w:rsidRDefault="005E70FC" w:rsidP="0096732B">
            <w:pPr>
              <w:jc w:val="right"/>
              <w:rPr>
                <w:rFonts w:ascii="Calibri" w:hAnsi="Calibri" w:cs="Calibri"/>
                <w:b/>
                <w:sz w:val="20"/>
                <w:szCs w:val="20"/>
              </w:rPr>
            </w:pPr>
            <w:r>
              <w:rPr>
                <w:rFonts w:ascii="Calibri" w:hAnsi="Calibri" w:cs="Calibri"/>
                <w:b/>
                <w:sz w:val="20"/>
                <w:szCs w:val="20"/>
              </w:rPr>
              <w:t>100,0</w:t>
            </w:r>
            <w:r w:rsidR="00233451" w:rsidRPr="0096732B">
              <w:rPr>
                <w:rFonts w:ascii="Calibri" w:hAnsi="Calibri" w:cs="Calibri"/>
                <w:b/>
                <w:sz w:val="20"/>
                <w:szCs w:val="20"/>
              </w:rPr>
              <w:t> </w:t>
            </w:r>
          </w:p>
        </w:tc>
        <w:tc>
          <w:tcPr>
            <w:tcW w:w="597" w:type="pct"/>
            <w:tcBorders>
              <w:top w:val="single" w:sz="4" w:space="0" w:color="auto"/>
            </w:tcBorders>
            <w:shd w:val="clear" w:color="auto" w:fill="auto"/>
            <w:vAlign w:val="bottom"/>
          </w:tcPr>
          <w:p w:rsidR="00233451" w:rsidRPr="0096732B" w:rsidRDefault="00233451" w:rsidP="0096732B">
            <w:pPr>
              <w:jc w:val="right"/>
              <w:rPr>
                <w:rFonts w:ascii="Calibri" w:hAnsi="Calibri" w:cs="Calibri"/>
                <w:b/>
                <w:sz w:val="20"/>
                <w:szCs w:val="20"/>
              </w:rPr>
            </w:pPr>
            <w:r w:rsidRPr="0096732B">
              <w:rPr>
                <w:rFonts w:ascii="Calibri" w:hAnsi="Calibri" w:cs="Calibri"/>
                <w:b/>
                <w:sz w:val="20"/>
                <w:szCs w:val="20"/>
              </w:rPr>
              <w:t>122166,4</w:t>
            </w:r>
          </w:p>
        </w:tc>
        <w:tc>
          <w:tcPr>
            <w:tcW w:w="466" w:type="pct"/>
            <w:tcBorders>
              <w:top w:val="single" w:sz="4" w:space="0" w:color="auto"/>
            </w:tcBorders>
            <w:shd w:val="clear" w:color="auto" w:fill="auto"/>
            <w:vAlign w:val="bottom"/>
          </w:tcPr>
          <w:p w:rsidR="00233451" w:rsidRPr="0096732B" w:rsidRDefault="00233451" w:rsidP="0096732B">
            <w:pPr>
              <w:jc w:val="right"/>
              <w:rPr>
                <w:rFonts w:ascii="Calibri" w:hAnsi="Calibri" w:cs="Calibri"/>
                <w:b/>
                <w:sz w:val="20"/>
                <w:szCs w:val="20"/>
              </w:rPr>
            </w:pPr>
            <w:r w:rsidRPr="0096732B">
              <w:rPr>
                <w:rFonts w:ascii="Calibri" w:hAnsi="Calibri" w:cs="Calibri"/>
                <w:b/>
                <w:sz w:val="20"/>
                <w:szCs w:val="20"/>
              </w:rPr>
              <w:t>106,3</w:t>
            </w:r>
          </w:p>
        </w:tc>
        <w:tc>
          <w:tcPr>
            <w:tcW w:w="526" w:type="pct"/>
            <w:tcBorders>
              <w:top w:val="single" w:sz="4" w:space="0" w:color="auto"/>
            </w:tcBorders>
            <w:shd w:val="clear" w:color="auto" w:fill="auto"/>
            <w:vAlign w:val="bottom"/>
          </w:tcPr>
          <w:p w:rsidR="00233451" w:rsidRPr="0096732B" w:rsidRDefault="005E70FC" w:rsidP="0096732B">
            <w:pPr>
              <w:jc w:val="right"/>
              <w:rPr>
                <w:rFonts w:ascii="Calibri" w:hAnsi="Calibri" w:cs="Calibri"/>
                <w:b/>
                <w:sz w:val="20"/>
                <w:szCs w:val="20"/>
              </w:rPr>
            </w:pPr>
            <w:r>
              <w:rPr>
                <w:rFonts w:ascii="Calibri" w:hAnsi="Calibri" w:cs="Calibri"/>
                <w:b/>
                <w:sz w:val="20"/>
                <w:szCs w:val="20"/>
              </w:rPr>
              <w:t>100,0</w:t>
            </w:r>
            <w:r w:rsidR="00233451" w:rsidRPr="0096732B">
              <w:rPr>
                <w:rFonts w:ascii="Calibri" w:hAnsi="Calibri" w:cs="Calibri"/>
                <w:b/>
                <w:sz w:val="20"/>
                <w:szCs w:val="20"/>
              </w:rPr>
              <w:t> </w:t>
            </w:r>
          </w:p>
        </w:tc>
        <w:tc>
          <w:tcPr>
            <w:tcW w:w="617" w:type="pct"/>
            <w:tcBorders>
              <w:top w:val="single" w:sz="4" w:space="0" w:color="auto"/>
            </w:tcBorders>
            <w:shd w:val="clear" w:color="auto" w:fill="auto"/>
            <w:vAlign w:val="bottom"/>
          </w:tcPr>
          <w:p w:rsidR="00233451" w:rsidRPr="0096732B" w:rsidRDefault="005E70FC" w:rsidP="0096732B">
            <w:pPr>
              <w:jc w:val="right"/>
              <w:rPr>
                <w:rFonts w:ascii="Calibri" w:hAnsi="Calibri" w:cs="Calibri"/>
                <w:b/>
                <w:sz w:val="20"/>
                <w:szCs w:val="20"/>
              </w:rPr>
            </w:pPr>
            <w:r>
              <w:rPr>
                <w:rFonts w:ascii="Calibri" w:hAnsi="Calibri" w:cs="Calibri"/>
                <w:b/>
                <w:sz w:val="20"/>
                <w:szCs w:val="20"/>
              </w:rPr>
              <w:t>–</w:t>
            </w:r>
            <w:r w:rsidR="00233451" w:rsidRPr="0096732B">
              <w:rPr>
                <w:rFonts w:ascii="Calibri" w:hAnsi="Calibri" w:cs="Calibri"/>
                <w:b/>
                <w:sz w:val="20"/>
                <w:szCs w:val="20"/>
              </w:rPr>
              <w:t>16075,4</w:t>
            </w:r>
          </w:p>
        </w:tc>
      </w:tr>
      <w:tr w:rsidR="008450F6" w:rsidRPr="00541E33" w:rsidTr="0096732B">
        <w:trPr>
          <w:trHeight w:hRule="exact" w:val="255"/>
        </w:trPr>
        <w:tc>
          <w:tcPr>
            <w:tcW w:w="1065" w:type="pct"/>
            <w:shd w:val="clear" w:color="auto" w:fill="auto"/>
            <w:vAlign w:val="bottom"/>
          </w:tcPr>
          <w:p w:rsidR="008450F6" w:rsidRPr="00FC029A" w:rsidRDefault="008450F6" w:rsidP="00E52764">
            <w:pPr>
              <w:spacing w:line="220" w:lineRule="exact"/>
              <w:ind w:left="72"/>
              <w:rPr>
                <w:rFonts w:ascii="Calibri" w:hAnsi="Calibri"/>
                <w:bCs/>
                <w:color w:val="000000" w:themeColor="text1"/>
                <w:sz w:val="20"/>
                <w:szCs w:val="20"/>
              </w:rPr>
            </w:pPr>
            <w:r w:rsidRPr="00FC029A">
              <w:rPr>
                <w:rFonts w:ascii="Calibri" w:hAnsi="Calibri"/>
                <w:snapToGrid w:val="0"/>
                <w:color w:val="000000" w:themeColor="text1"/>
                <w:sz w:val="20"/>
                <w:szCs w:val="20"/>
              </w:rPr>
              <w:t>у тому числі</w:t>
            </w:r>
          </w:p>
        </w:tc>
        <w:tc>
          <w:tcPr>
            <w:tcW w:w="577"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lang w:eastAsia="uk-UA"/>
              </w:rPr>
            </w:pPr>
          </w:p>
        </w:tc>
        <w:tc>
          <w:tcPr>
            <w:tcW w:w="557"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c>
          <w:tcPr>
            <w:tcW w:w="595"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c>
          <w:tcPr>
            <w:tcW w:w="597"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c>
          <w:tcPr>
            <w:tcW w:w="466"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c>
          <w:tcPr>
            <w:tcW w:w="526"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c>
          <w:tcPr>
            <w:tcW w:w="617" w:type="pct"/>
            <w:shd w:val="clear" w:color="auto" w:fill="auto"/>
            <w:vAlign w:val="bottom"/>
          </w:tcPr>
          <w:p w:rsidR="008450F6" w:rsidRPr="0096732B" w:rsidRDefault="008450F6" w:rsidP="0096732B">
            <w:pPr>
              <w:spacing w:line="240" w:lineRule="exact"/>
              <w:jc w:val="right"/>
              <w:rPr>
                <w:rFonts w:ascii="Calibri" w:hAnsi="Calibri" w:cs="Calibri"/>
                <w:color w:val="548DD4"/>
                <w:sz w:val="20"/>
                <w:szCs w:val="20"/>
              </w:rPr>
            </w:pP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Азербайджан</w:t>
            </w:r>
          </w:p>
        </w:tc>
        <w:tc>
          <w:tcPr>
            <w:tcW w:w="57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2345,8</w:t>
            </w:r>
          </w:p>
        </w:tc>
        <w:tc>
          <w:tcPr>
            <w:tcW w:w="55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135,6</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2,2</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46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2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r w:rsidR="00A43449" w:rsidRPr="0096732B">
              <w:rPr>
                <w:rFonts w:ascii="Calibri" w:hAnsi="Calibri" w:cs="Calibri"/>
                <w:bCs/>
                <w:sz w:val="20"/>
                <w:szCs w:val="20"/>
              </w:rPr>
              <w:t> </w:t>
            </w:r>
          </w:p>
        </w:tc>
        <w:tc>
          <w:tcPr>
            <w:tcW w:w="61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2345,8</w:t>
            </w: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Болгарія</w:t>
            </w:r>
          </w:p>
        </w:tc>
        <w:tc>
          <w:tcPr>
            <w:tcW w:w="57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1052,4</w:t>
            </w:r>
          </w:p>
        </w:tc>
        <w:tc>
          <w:tcPr>
            <w:tcW w:w="55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149,5</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1,0</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361,5</w:t>
            </w:r>
          </w:p>
        </w:tc>
        <w:tc>
          <w:tcPr>
            <w:tcW w:w="466"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82,5</w:t>
            </w:r>
          </w:p>
        </w:tc>
        <w:tc>
          <w:tcPr>
            <w:tcW w:w="52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0,3</w:t>
            </w:r>
            <w:r w:rsidR="00A43449" w:rsidRPr="0096732B">
              <w:rPr>
                <w:rFonts w:ascii="Calibri" w:hAnsi="Calibri" w:cs="Calibri"/>
                <w:bCs/>
                <w:sz w:val="20"/>
                <w:szCs w:val="20"/>
              </w:rPr>
              <w:t> </w:t>
            </w:r>
          </w:p>
        </w:tc>
        <w:tc>
          <w:tcPr>
            <w:tcW w:w="61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691,0</w:t>
            </w: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Білорусь</w:t>
            </w:r>
          </w:p>
        </w:tc>
        <w:tc>
          <w:tcPr>
            <w:tcW w:w="57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4208,5</w:t>
            </w:r>
          </w:p>
        </w:tc>
        <w:tc>
          <w:tcPr>
            <w:tcW w:w="55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105,8</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4,0</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2381,1</w:t>
            </w:r>
          </w:p>
        </w:tc>
        <w:tc>
          <w:tcPr>
            <w:tcW w:w="466"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46,8</w:t>
            </w:r>
          </w:p>
        </w:tc>
        <w:tc>
          <w:tcPr>
            <w:tcW w:w="52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1,9</w:t>
            </w:r>
            <w:r w:rsidR="00A43449" w:rsidRPr="0096732B">
              <w:rPr>
                <w:rFonts w:ascii="Calibri" w:hAnsi="Calibri" w:cs="Calibri"/>
                <w:bCs/>
                <w:sz w:val="20"/>
                <w:szCs w:val="20"/>
              </w:rPr>
              <w:t> </w:t>
            </w:r>
          </w:p>
        </w:tc>
        <w:tc>
          <w:tcPr>
            <w:tcW w:w="61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1827,4</w:t>
            </w: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Бразилія</w:t>
            </w:r>
          </w:p>
        </w:tc>
        <w:tc>
          <w:tcPr>
            <w:tcW w:w="577"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57"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1445,0</w:t>
            </w:r>
          </w:p>
        </w:tc>
        <w:tc>
          <w:tcPr>
            <w:tcW w:w="466"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111,1</w:t>
            </w:r>
          </w:p>
        </w:tc>
        <w:tc>
          <w:tcPr>
            <w:tcW w:w="52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1,2</w:t>
            </w:r>
            <w:r w:rsidR="00A43449" w:rsidRPr="0096732B">
              <w:rPr>
                <w:rFonts w:ascii="Calibri" w:hAnsi="Calibri" w:cs="Calibri"/>
                <w:bCs/>
                <w:sz w:val="20"/>
                <w:szCs w:val="20"/>
              </w:rPr>
              <w:t> </w:t>
            </w:r>
          </w:p>
        </w:tc>
        <w:tc>
          <w:tcPr>
            <w:tcW w:w="617"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r w:rsidR="00A43449" w:rsidRPr="0096732B">
              <w:rPr>
                <w:rFonts w:ascii="Calibri" w:hAnsi="Calibri" w:cs="Calibri"/>
                <w:bCs/>
                <w:sz w:val="20"/>
                <w:szCs w:val="20"/>
              </w:rPr>
              <w:t>1445,0</w:t>
            </w: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Вірменія</w:t>
            </w:r>
          </w:p>
        </w:tc>
        <w:tc>
          <w:tcPr>
            <w:tcW w:w="57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1397,4</w:t>
            </w:r>
          </w:p>
        </w:tc>
        <w:tc>
          <w:tcPr>
            <w:tcW w:w="55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403,7</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1,3</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56,6</w:t>
            </w:r>
          </w:p>
        </w:tc>
        <w:tc>
          <w:tcPr>
            <w:tcW w:w="46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26"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0,0</w:t>
            </w:r>
            <w:r w:rsidR="00A43449" w:rsidRPr="0096732B">
              <w:rPr>
                <w:rFonts w:ascii="Calibri" w:hAnsi="Calibri" w:cs="Calibri"/>
                <w:bCs/>
                <w:sz w:val="20"/>
                <w:szCs w:val="20"/>
              </w:rPr>
              <w:t> </w:t>
            </w:r>
          </w:p>
        </w:tc>
        <w:tc>
          <w:tcPr>
            <w:tcW w:w="61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1340,8</w:t>
            </w:r>
          </w:p>
        </w:tc>
      </w:tr>
      <w:tr w:rsidR="00A43449" w:rsidRPr="00541E33" w:rsidTr="0096732B">
        <w:trPr>
          <w:trHeight w:hRule="exact" w:val="255"/>
        </w:trPr>
        <w:tc>
          <w:tcPr>
            <w:tcW w:w="1065" w:type="pct"/>
            <w:shd w:val="clear" w:color="auto" w:fill="auto"/>
            <w:vAlign w:val="bottom"/>
          </w:tcPr>
          <w:p w:rsidR="00A43449" w:rsidRPr="00C50E5E" w:rsidRDefault="00A43449" w:rsidP="00E52764">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Грузія</w:t>
            </w:r>
          </w:p>
        </w:tc>
        <w:tc>
          <w:tcPr>
            <w:tcW w:w="57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1166,9</w:t>
            </w:r>
          </w:p>
        </w:tc>
        <w:tc>
          <w:tcPr>
            <w:tcW w:w="55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106,5</w:t>
            </w:r>
          </w:p>
        </w:tc>
        <w:tc>
          <w:tcPr>
            <w:tcW w:w="595" w:type="pct"/>
            <w:shd w:val="clear" w:color="auto" w:fill="auto"/>
            <w:vAlign w:val="bottom"/>
          </w:tcPr>
          <w:p w:rsidR="00A43449" w:rsidRPr="0096732B" w:rsidRDefault="005E70FC" w:rsidP="0096732B">
            <w:pPr>
              <w:jc w:val="right"/>
              <w:rPr>
                <w:rFonts w:ascii="Calibri" w:hAnsi="Calibri" w:cs="Calibri"/>
                <w:bCs/>
                <w:sz w:val="20"/>
                <w:szCs w:val="20"/>
              </w:rPr>
            </w:pPr>
            <w:r>
              <w:rPr>
                <w:rFonts w:ascii="Calibri" w:hAnsi="Calibri" w:cs="Calibri"/>
                <w:bCs/>
                <w:sz w:val="20"/>
                <w:szCs w:val="20"/>
              </w:rPr>
              <w:t>1,1</w:t>
            </w:r>
            <w:r w:rsidR="00A43449" w:rsidRPr="0096732B">
              <w:rPr>
                <w:rFonts w:ascii="Calibri" w:hAnsi="Calibri" w:cs="Calibri"/>
                <w:bCs/>
                <w:sz w:val="20"/>
                <w:szCs w:val="20"/>
              </w:rPr>
              <w:t> </w:t>
            </w:r>
          </w:p>
        </w:tc>
        <w:tc>
          <w:tcPr>
            <w:tcW w:w="59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196,3</w:t>
            </w:r>
          </w:p>
        </w:tc>
        <w:tc>
          <w:tcPr>
            <w:tcW w:w="466" w:type="pct"/>
            <w:shd w:val="clear" w:color="auto" w:fill="auto"/>
            <w:vAlign w:val="bottom"/>
          </w:tcPr>
          <w:p w:rsidR="00A43449" w:rsidRPr="0096732B" w:rsidRDefault="00A43449" w:rsidP="0096732B">
            <w:pPr>
              <w:jc w:val="right"/>
              <w:rPr>
                <w:rFonts w:ascii="Calibri" w:hAnsi="Calibri" w:cs="Calibri"/>
                <w:sz w:val="20"/>
                <w:szCs w:val="20"/>
              </w:rPr>
            </w:pPr>
            <w:r w:rsidRPr="0096732B">
              <w:rPr>
                <w:rFonts w:ascii="Calibri" w:hAnsi="Calibri" w:cs="Calibri"/>
                <w:sz w:val="20"/>
                <w:szCs w:val="20"/>
              </w:rPr>
              <w:t>к</w:t>
            </w:r>
          </w:p>
        </w:tc>
        <w:tc>
          <w:tcPr>
            <w:tcW w:w="526" w:type="pct"/>
            <w:shd w:val="clear" w:color="auto" w:fill="auto"/>
            <w:vAlign w:val="bottom"/>
          </w:tcPr>
          <w:p w:rsidR="00A43449" w:rsidRPr="0096732B" w:rsidRDefault="005E70FC" w:rsidP="0096732B">
            <w:pPr>
              <w:jc w:val="right"/>
              <w:rPr>
                <w:rFonts w:ascii="Calibri" w:hAnsi="Calibri" w:cs="Calibri"/>
                <w:sz w:val="20"/>
                <w:szCs w:val="20"/>
              </w:rPr>
            </w:pPr>
            <w:r>
              <w:rPr>
                <w:rFonts w:ascii="Calibri" w:hAnsi="Calibri" w:cs="Calibri"/>
                <w:sz w:val="20"/>
                <w:szCs w:val="20"/>
              </w:rPr>
              <w:t>0,2</w:t>
            </w:r>
            <w:r w:rsidR="00A43449" w:rsidRPr="0096732B">
              <w:rPr>
                <w:rFonts w:ascii="Calibri" w:hAnsi="Calibri" w:cs="Calibri"/>
                <w:sz w:val="20"/>
                <w:szCs w:val="20"/>
              </w:rPr>
              <w:t> </w:t>
            </w:r>
          </w:p>
        </w:tc>
        <w:tc>
          <w:tcPr>
            <w:tcW w:w="617" w:type="pct"/>
            <w:shd w:val="clear" w:color="auto" w:fill="auto"/>
            <w:vAlign w:val="bottom"/>
          </w:tcPr>
          <w:p w:rsidR="00A43449" w:rsidRPr="0096732B" w:rsidRDefault="00A43449" w:rsidP="0096732B">
            <w:pPr>
              <w:jc w:val="right"/>
              <w:rPr>
                <w:rFonts w:ascii="Calibri" w:hAnsi="Calibri" w:cs="Calibri"/>
                <w:bCs/>
                <w:sz w:val="20"/>
                <w:szCs w:val="20"/>
              </w:rPr>
            </w:pPr>
            <w:r w:rsidRPr="0096732B">
              <w:rPr>
                <w:rFonts w:ascii="Calibri" w:hAnsi="Calibri" w:cs="Calibri"/>
                <w:bCs/>
                <w:sz w:val="20"/>
                <w:szCs w:val="20"/>
              </w:rPr>
              <w:t>970,6</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Єгипет</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11687,3</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91,3</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11,0</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205,8</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77,3</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0,2</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11481,5</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Індія</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5516,8</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94,1</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5,2</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5634,0</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122,4</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4,6</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117,2</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Іспанія</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2695,9</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47,5</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2,5</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941,0</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124,2</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0,8</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1754,9</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Італія</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1140,8</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105,9</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1,1</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4921,7</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135,9</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4,0</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3780,9</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548DD4"/>
                <w:sz w:val="20"/>
                <w:szCs w:val="20"/>
              </w:rPr>
            </w:pPr>
            <w:r w:rsidRPr="00C50E5E">
              <w:rPr>
                <w:rFonts w:ascii="Calibri" w:hAnsi="Calibri"/>
                <w:color w:val="000000" w:themeColor="text1"/>
                <w:sz w:val="20"/>
                <w:szCs w:val="20"/>
              </w:rPr>
              <w:t>Казахстан</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821,3</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127,9</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0,8</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2538,8</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427,0</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2,1</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1717,5</w:t>
            </w:r>
          </w:p>
        </w:tc>
      </w:tr>
      <w:tr w:rsidR="0096732B" w:rsidRPr="00541E33" w:rsidTr="0096732B">
        <w:trPr>
          <w:trHeight w:hRule="exact" w:val="255"/>
        </w:trPr>
        <w:tc>
          <w:tcPr>
            <w:tcW w:w="1065" w:type="pct"/>
            <w:shd w:val="clear" w:color="auto" w:fill="auto"/>
            <w:vAlign w:val="bottom"/>
          </w:tcPr>
          <w:p w:rsidR="0096732B" w:rsidRPr="00C50E5E" w:rsidRDefault="0096732B" w:rsidP="00E52764">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Китай</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4338,7</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480,9</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4,1</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29895,3</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93,5</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24,5</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25556,5</w:t>
            </w:r>
          </w:p>
        </w:tc>
      </w:tr>
      <w:tr w:rsidR="0096732B" w:rsidRPr="00541E33" w:rsidTr="0096732B">
        <w:trPr>
          <w:trHeight w:hRule="exact" w:val="255"/>
        </w:trPr>
        <w:tc>
          <w:tcPr>
            <w:tcW w:w="1065" w:type="pct"/>
            <w:shd w:val="clear" w:color="auto" w:fill="auto"/>
            <w:vAlign w:val="bottom"/>
          </w:tcPr>
          <w:p w:rsidR="0096732B" w:rsidRPr="00C50E5E" w:rsidRDefault="0096732B" w:rsidP="00D37FB1">
            <w:pPr>
              <w:spacing w:line="220" w:lineRule="exact"/>
              <w:ind w:left="34"/>
              <w:rPr>
                <w:rFonts w:ascii="Calibri" w:hAnsi="Calibri"/>
                <w:color w:val="000000" w:themeColor="text1"/>
                <w:sz w:val="20"/>
                <w:szCs w:val="20"/>
              </w:rPr>
            </w:pPr>
            <w:r w:rsidRPr="00C50E5E">
              <w:rPr>
                <w:rFonts w:ascii="Calibri" w:hAnsi="Calibri"/>
                <w:color w:val="000000" w:themeColor="text1"/>
                <w:sz w:val="20"/>
                <w:szCs w:val="20"/>
              </w:rPr>
              <w:t>Литва</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5306,7</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476,8</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5,0</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852,7</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52,4</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0,7</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4454,0</w:t>
            </w:r>
          </w:p>
        </w:tc>
      </w:tr>
      <w:tr w:rsidR="0096732B" w:rsidRPr="00541E33" w:rsidTr="0096732B">
        <w:trPr>
          <w:trHeight w:hRule="exact" w:val="255"/>
        </w:trPr>
        <w:tc>
          <w:tcPr>
            <w:tcW w:w="1065" w:type="pct"/>
            <w:shd w:val="clear" w:color="auto" w:fill="auto"/>
            <w:vAlign w:val="bottom"/>
          </w:tcPr>
          <w:p w:rsidR="0096732B" w:rsidRPr="00C50E5E" w:rsidRDefault="0096732B" w:rsidP="0096732B">
            <w:pPr>
              <w:spacing w:line="180" w:lineRule="exact"/>
              <w:ind w:left="34"/>
              <w:rPr>
                <w:rFonts w:ascii="Calibri" w:hAnsi="Calibri"/>
                <w:sz w:val="20"/>
                <w:szCs w:val="20"/>
              </w:rPr>
            </w:pPr>
            <w:r w:rsidRPr="00C50E5E">
              <w:rPr>
                <w:rFonts w:ascii="Calibri" w:hAnsi="Calibri"/>
                <w:sz w:val="20"/>
                <w:szCs w:val="20"/>
              </w:rPr>
              <w:t>Малаві</w:t>
            </w:r>
          </w:p>
        </w:tc>
        <w:tc>
          <w:tcPr>
            <w:tcW w:w="57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5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sz w:val="20"/>
                <w:szCs w:val="20"/>
              </w:rPr>
            </w:pPr>
            <w:r w:rsidRPr="0096732B">
              <w:rPr>
                <w:rFonts w:ascii="Calibri" w:hAnsi="Calibri" w:cs="Calibri"/>
                <w:sz w:val="20"/>
                <w:szCs w:val="20"/>
              </w:rPr>
              <w:t>к</w:t>
            </w:r>
          </w:p>
        </w:tc>
        <w:tc>
          <w:tcPr>
            <w:tcW w:w="466" w:type="pct"/>
            <w:shd w:val="clear" w:color="auto" w:fill="auto"/>
            <w:vAlign w:val="bottom"/>
          </w:tcPr>
          <w:p w:rsidR="0096732B" w:rsidRPr="0096732B" w:rsidRDefault="0096732B" w:rsidP="0096732B">
            <w:pPr>
              <w:jc w:val="right"/>
              <w:rPr>
                <w:rFonts w:ascii="Calibri" w:hAnsi="Calibri" w:cs="Calibri"/>
                <w:sz w:val="20"/>
                <w:szCs w:val="20"/>
              </w:rPr>
            </w:pPr>
            <w:r w:rsidRPr="0096732B">
              <w:rPr>
                <w:rFonts w:ascii="Calibri" w:hAnsi="Calibri" w:cs="Calibri"/>
                <w:sz w:val="20"/>
                <w:szCs w:val="20"/>
              </w:rPr>
              <w:t>к</w:t>
            </w:r>
          </w:p>
        </w:tc>
        <w:tc>
          <w:tcPr>
            <w:tcW w:w="526" w:type="pct"/>
            <w:shd w:val="clear" w:color="auto" w:fill="auto"/>
            <w:vAlign w:val="bottom"/>
          </w:tcPr>
          <w:p w:rsidR="0096732B" w:rsidRPr="0096732B" w:rsidRDefault="005E70FC" w:rsidP="0096732B">
            <w:pPr>
              <w:jc w:val="right"/>
              <w:rPr>
                <w:rFonts w:ascii="Calibri" w:hAnsi="Calibri" w:cs="Calibri"/>
                <w:sz w:val="20"/>
                <w:szCs w:val="20"/>
              </w:rPr>
            </w:pPr>
            <w:r>
              <w:rPr>
                <w:rFonts w:ascii="Calibri" w:hAnsi="Calibri" w:cs="Calibri"/>
                <w:sz w:val="20"/>
                <w:szCs w:val="20"/>
              </w:rPr>
              <w:t>к</w:t>
            </w:r>
            <w:r w:rsidR="0096732B" w:rsidRPr="0096732B">
              <w:rPr>
                <w:rFonts w:ascii="Calibri" w:hAnsi="Calibri" w:cs="Calibri"/>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sz w:val="20"/>
                <w:szCs w:val="20"/>
              </w:rPr>
            </w:pPr>
            <w:r w:rsidRPr="0096732B">
              <w:rPr>
                <w:rFonts w:ascii="Calibri" w:hAnsi="Calibri" w:cs="Calibri"/>
                <w:sz w:val="20"/>
                <w:szCs w:val="20"/>
              </w:rPr>
              <w:t>к</w:t>
            </w:r>
          </w:p>
        </w:tc>
      </w:tr>
      <w:tr w:rsidR="0096732B" w:rsidRPr="00541E33" w:rsidTr="0096732B">
        <w:trPr>
          <w:trHeight w:hRule="exact" w:val="255"/>
        </w:trPr>
        <w:tc>
          <w:tcPr>
            <w:tcW w:w="1065" w:type="pct"/>
            <w:shd w:val="clear" w:color="auto" w:fill="auto"/>
            <w:vAlign w:val="bottom"/>
          </w:tcPr>
          <w:p w:rsidR="0096732B" w:rsidRPr="00C50E5E" w:rsidRDefault="0096732B" w:rsidP="0096732B">
            <w:pPr>
              <w:spacing w:line="180" w:lineRule="exact"/>
              <w:ind w:left="34"/>
              <w:rPr>
                <w:rFonts w:ascii="Calibri" w:hAnsi="Calibri"/>
                <w:sz w:val="20"/>
                <w:szCs w:val="20"/>
              </w:rPr>
            </w:pPr>
            <w:r w:rsidRPr="00C50E5E">
              <w:rPr>
                <w:rFonts w:ascii="Calibri" w:hAnsi="Calibri"/>
                <w:sz w:val="20"/>
                <w:szCs w:val="20"/>
              </w:rPr>
              <w:t>Нідерланди</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5908,6</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609,4</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5,6</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2613,0</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76,1</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2,1</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3295,6</w:t>
            </w:r>
          </w:p>
        </w:tc>
      </w:tr>
      <w:tr w:rsidR="0096732B" w:rsidRPr="00541E33" w:rsidTr="0096732B">
        <w:trPr>
          <w:trHeight w:hRule="exact" w:val="255"/>
        </w:trPr>
        <w:tc>
          <w:tcPr>
            <w:tcW w:w="1065" w:type="pct"/>
            <w:shd w:val="clear" w:color="auto" w:fill="auto"/>
            <w:vAlign w:val="bottom"/>
          </w:tcPr>
          <w:p w:rsidR="0096732B" w:rsidRPr="00C50E5E" w:rsidRDefault="0096732B" w:rsidP="0096732B">
            <w:pPr>
              <w:spacing w:line="180" w:lineRule="exact"/>
              <w:ind w:left="34"/>
              <w:rPr>
                <w:rFonts w:ascii="Calibri" w:hAnsi="Calibri"/>
                <w:sz w:val="20"/>
                <w:szCs w:val="20"/>
              </w:rPr>
            </w:pPr>
            <w:r w:rsidRPr="00C50E5E">
              <w:rPr>
                <w:rFonts w:ascii="Calibri" w:hAnsi="Calibri"/>
                <w:sz w:val="20"/>
                <w:szCs w:val="20"/>
              </w:rPr>
              <w:t>Німеччина</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3702,3</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167,6</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3,5</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5790,0</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77,2</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4,7</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2087,7</w:t>
            </w:r>
          </w:p>
        </w:tc>
      </w:tr>
      <w:tr w:rsidR="0096732B" w:rsidRPr="00541E33" w:rsidTr="0096732B">
        <w:trPr>
          <w:trHeight w:hRule="exact" w:val="473"/>
        </w:trPr>
        <w:tc>
          <w:tcPr>
            <w:tcW w:w="1065" w:type="pct"/>
            <w:shd w:val="clear" w:color="auto" w:fill="auto"/>
            <w:vAlign w:val="bottom"/>
          </w:tcPr>
          <w:p w:rsidR="0096732B" w:rsidRPr="00C50E5E" w:rsidRDefault="0096732B" w:rsidP="0096732B">
            <w:pPr>
              <w:spacing w:line="180" w:lineRule="exact"/>
              <w:ind w:left="34"/>
              <w:rPr>
                <w:rFonts w:ascii="Calibri" w:hAnsi="Calibri"/>
                <w:sz w:val="20"/>
                <w:szCs w:val="20"/>
              </w:rPr>
            </w:pPr>
            <w:r w:rsidRPr="00C50E5E">
              <w:rPr>
                <w:rFonts w:ascii="Calibri" w:hAnsi="Calibri"/>
                <w:sz w:val="20"/>
                <w:szCs w:val="20"/>
              </w:rPr>
              <w:t>Об’єднані Арабські Емірати</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1217,7</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1488,7</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1,1</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814,4</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74,9</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0,7</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403,2</w:t>
            </w:r>
          </w:p>
        </w:tc>
      </w:tr>
      <w:tr w:rsidR="0096732B" w:rsidRPr="00541E33" w:rsidTr="0096732B">
        <w:trPr>
          <w:trHeight w:hRule="exact" w:val="255"/>
        </w:trPr>
        <w:tc>
          <w:tcPr>
            <w:tcW w:w="1065" w:type="pct"/>
            <w:shd w:val="clear" w:color="auto" w:fill="auto"/>
            <w:vAlign w:val="bottom"/>
          </w:tcPr>
          <w:p w:rsidR="0096732B" w:rsidRPr="00C50E5E" w:rsidRDefault="0096732B" w:rsidP="0096732B">
            <w:pPr>
              <w:spacing w:line="180" w:lineRule="exact"/>
              <w:ind w:left="34"/>
              <w:rPr>
                <w:rFonts w:ascii="Calibri" w:hAnsi="Calibri"/>
                <w:sz w:val="20"/>
                <w:szCs w:val="20"/>
              </w:rPr>
            </w:pPr>
            <w:r w:rsidRPr="00C50E5E">
              <w:rPr>
                <w:rFonts w:ascii="Calibri" w:hAnsi="Calibri"/>
                <w:sz w:val="20"/>
                <w:szCs w:val="20"/>
              </w:rPr>
              <w:t>Польща</w:t>
            </w:r>
          </w:p>
        </w:tc>
        <w:tc>
          <w:tcPr>
            <w:tcW w:w="57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4086,0</w:t>
            </w:r>
          </w:p>
        </w:tc>
        <w:tc>
          <w:tcPr>
            <w:tcW w:w="55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84,1</w:t>
            </w:r>
          </w:p>
        </w:tc>
        <w:tc>
          <w:tcPr>
            <w:tcW w:w="595"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3,9</w:t>
            </w:r>
            <w:r w:rsidR="0096732B" w:rsidRPr="0096732B">
              <w:rPr>
                <w:rFonts w:ascii="Calibri" w:hAnsi="Calibri" w:cs="Calibri"/>
                <w:bCs/>
                <w:sz w:val="20"/>
                <w:szCs w:val="20"/>
              </w:rPr>
              <w:t> </w:t>
            </w:r>
          </w:p>
        </w:tc>
        <w:tc>
          <w:tcPr>
            <w:tcW w:w="597"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4981,6</w:t>
            </w:r>
          </w:p>
        </w:tc>
        <w:tc>
          <w:tcPr>
            <w:tcW w:w="466" w:type="pct"/>
            <w:shd w:val="clear" w:color="auto" w:fill="auto"/>
            <w:vAlign w:val="bottom"/>
          </w:tcPr>
          <w:p w:rsidR="0096732B" w:rsidRPr="0096732B" w:rsidRDefault="0096732B" w:rsidP="0096732B">
            <w:pPr>
              <w:jc w:val="right"/>
              <w:rPr>
                <w:rFonts w:ascii="Calibri" w:hAnsi="Calibri" w:cs="Calibri"/>
                <w:bCs/>
                <w:sz w:val="20"/>
                <w:szCs w:val="20"/>
              </w:rPr>
            </w:pPr>
            <w:r w:rsidRPr="0096732B">
              <w:rPr>
                <w:rFonts w:ascii="Calibri" w:hAnsi="Calibri" w:cs="Calibri"/>
                <w:bCs/>
                <w:sz w:val="20"/>
                <w:szCs w:val="20"/>
              </w:rPr>
              <w:t>143,3</w:t>
            </w:r>
          </w:p>
        </w:tc>
        <w:tc>
          <w:tcPr>
            <w:tcW w:w="526"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4,1</w:t>
            </w:r>
            <w:r w:rsidR="0096732B" w:rsidRPr="0096732B">
              <w:rPr>
                <w:rFonts w:ascii="Calibri" w:hAnsi="Calibri" w:cs="Calibri"/>
                <w:bCs/>
                <w:sz w:val="20"/>
                <w:szCs w:val="20"/>
              </w:rPr>
              <w:t> </w:t>
            </w:r>
          </w:p>
        </w:tc>
        <w:tc>
          <w:tcPr>
            <w:tcW w:w="617" w:type="pct"/>
            <w:shd w:val="clear" w:color="auto" w:fill="auto"/>
            <w:vAlign w:val="bottom"/>
          </w:tcPr>
          <w:p w:rsidR="0096732B" w:rsidRPr="0096732B" w:rsidRDefault="005E70FC" w:rsidP="0096732B">
            <w:pPr>
              <w:jc w:val="right"/>
              <w:rPr>
                <w:rFonts w:ascii="Calibri" w:hAnsi="Calibri" w:cs="Calibri"/>
                <w:bCs/>
                <w:sz w:val="20"/>
                <w:szCs w:val="20"/>
              </w:rPr>
            </w:pPr>
            <w:r>
              <w:rPr>
                <w:rFonts w:ascii="Calibri" w:hAnsi="Calibri" w:cs="Calibri"/>
                <w:bCs/>
                <w:sz w:val="20"/>
                <w:szCs w:val="20"/>
              </w:rPr>
              <w:t>–</w:t>
            </w:r>
            <w:r w:rsidR="0096732B" w:rsidRPr="0096732B">
              <w:rPr>
                <w:rFonts w:ascii="Calibri" w:hAnsi="Calibri" w:cs="Calibri"/>
                <w:bCs/>
                <w:sz w:val="20"/>
                <w:szCs w:val="20"/>
              </w:rPr>
              <w:t>895,7</w:t>
            </w:r>
          </w:p>
        </w:tc>
      </w:tr>
      <w:tr w:rsidR="001D30F8" w:rsidRPr="00541E33" w:rsidTr="0096732B">
        <w:trPr>
          <w:trHeight w:hRule="exact" w:val="255"/>
        </w:trPr>
        <w:tc>
          <w:tcPr>
            <w:tcW w:w="1065" w:type="pct"/>
            <w:shd w:val="clear" w:color="auto" w:fill="auto"/>
            <w:vAlign w:val="bottom"/>
          </w:tcPr>
          <w:p w:rsidR="001D30F8" w:rsidRPr="001D30F8" w:rsidRDefault="001D30F8" w:rsidP="001D30F8">
            <w:pPr>
              <w:spacing w:line="220" w:lineRule="exact"/>
              <w:ind w:left="34"/>
              <w:rPr>
                <w:rFonts w:ascii="Calibri" w:hAnsi="Calibri"/>
                <w:color w:val="548DD4"/>
                <w:sz w:val="20"/>
                <w:szCs w:val="20"/>
              </w:rPr>
            </w:pPr>
            <w:r w:rsidRPr="001D30F8">
              <w:rPr>
                <w:rFonts w:ascii="Calibri" w:hAnsi="Calibri"/>
                <w:color w:val="000000" w:themeColor="text1"/>
                <w:sz w:val="20"/>
                <w:szCs w:val="20"/>
              </w:rPr>
              <w:t xml:space="preserve">Республіка Корея </w:t>
            </w:r>
          </w:p>
        </w:tc>
        <w:tc>
          <w:tcPr>
            <w:tcW w:w="57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85,3</w:t>
            </w:r>
          </w:p>
        </w:tc>
        <w:tc>
          <w:tcPr>
            <w:tcW w:w="55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344,9</w:t>
            </w:r>
          </w:p>
        </w:tc>
        <w:tc>
          <w:tcPr>
            <w:tcW w:w="595"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0,1</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2058,2</w:t>
            </w:r>
          </w:p>
        </w:tc>
        <w:tc>
          <w:tcPr>
            <w:tcW w:w="466"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79,1</w:t>
            </w:r>
          </w:p>
        </w:tc>
        <w:tc>
          <w:tcPr>
            <w:tcW w:w="526"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1,7</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1972,9</w:t>
            </w:r>
          </w:p>
        </w:tc>
      </w:tr>
      <w:tr w:rsidR="001D30F8" w:rsidRPr="00541E33" w:rsidTr="0096732B">
        <w:trPr>
          <w:trHeight w:hRule="exact" w:val="255"/>
        </w:trPr>
        <w:tc>
          <w:tcPr>
            <w:tcW w:w="1065" w:type="pct"/>
            <w:shd w:val="clear" w:color="auto" w:fill="auto"/>
            <w:vAlign w:val="bottom"/>
          </w:tcPr>
          <w:p w:rsidR="001D30F8" w:rsidRPr="001D30F8" w:rsidRDefault="001D30F8" w:rsidP="001D30F8">
            <w:pPr>
              <w:spacing w:line="180" w:lineRule="exact"/>
              <w:ind w:left="34"/>
              <w:rPr>
                <w:rFonts w:ascii="Calibri" w:hAnsi="Calibri"/>
                <w:sz w:val="20"/>
                <w:szCs w:val="20"/>
              </w:rPr>
            </w:pPr>
            <w:r w:rsidRPr="001D30F8">
              <w:rPr>
                <w:rFonts w:ascii="Calibri" w:hAnsi="Calibri"/>
                <w:sz w:val="20"/>
                <w:szCs w:val="20"/>
              </w:rPr>
              <w:t xml:space="preserve">Республіка Молдова </w:t>
            </w:r>
          </w:p>
        </w:tc>
        <w:tc>
          <w:tcPr>
            <w:tcW w:w="57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1944,6</w:t>
            </w:r>
          </w:p>
        </w:tc>
        <w:tc>
          <w:tcPr>
            <w:tcW w:w="55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107,5</w:t>
            </w:r>
          </w:p>
        </w:tc>
        <w:tc>
          <w:tcPr>
            <w:tcW w:w="595"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1,8</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642,0</w:t>
            </w:r>
          </w:p>
        </w:tc>
        <w:tc>
          <w:tcPr>
            <w:tcW w:w="466"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3704,2</w:t>
            </w:r>
          </w:p>
        </w:tc>
        <w:tc>
          <w:tcPr>
            <w:tcW w:w="526"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0,5</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1302,7</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Російська Федерація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12759,5</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104,4</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12,0</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15633,0</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127,7</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12,8</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2873,5</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Румунія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1089,9</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68,3</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1,0</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505,1</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128,6</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0,4</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584,8</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Словаччина</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508,5</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26,6</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0,5</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1077,1</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97,7</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0,9</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568,7</w:t>
            </w:r>
          </w:p>
        </w:tc>
      </w:tr>
      <w:tr w:rsidR="001D30F8" w:rsidRPr="00541E33" w:rsidTr="001D30F8">
        <w:trPr>
          <w:trHeight w:hRule="exact" w:val="928"/>
        </w:trPr>
        <w:tc>
          <w:tcPr>
            <w:tcW w:w="1065" w:type="pct"/>
            <w:shd w:val="clear" w:color="auto" w:fill="auto"/>
            <w:vAlign w:val="bottom"/>
          </w:tcPr>
          <w:p w:rsidR="001D30F8" w:rsidRPr="001D30F8" w:rsidRDefault="001D30F8" w:rsidP="0022668F">
            <w:pPr>
              <w:spacing w:line="220" w:lineRule="exact"/>
              <w:ind w:left="34"/>
              <w:rPr>
                <w:rFonts w:ascii="Calibri" w:hAnsi="Calibri" w:cs="Calibri"/>
                <w:color w:val="548DD4"/>
                <w:sz w:val="20"/>
                <w:szCs w:val="20"/>
              </w:rPr>
            </w:pPr>
            <w:r w:rsidRPr="001D30F8">
              <w:rPr>
                <w:rFonts w:ascii="Calibri" w:hAnsi="Calibri" w:cs="Calibri"/>
                <w:bCs/>
                <w:sz w:val="20"/>
                <w:szCs w:val="20"/>
              </w:rPr>
              <w:t>Сполучене Королівство Великої Британії та Північної Ірландії</w:t>
            </w:r>
          </w:p>
        </w:tc>
        <w:tc>
          <w:tcPr>
            <w:tcW w:w="57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1052,1</w:t>
            </w:r>
          </w:p>
        </w:tc>
        <w:tc>
          <w:tcPr>
            <w:tcW w:w="55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51,2</w:t>
            </w:r>
          </w:p>
        </w:tc>
        <w:tc>
          <w:tcPr>
            <w:tcW w:w="595"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1,0</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1088,1</w:t>
            </w:r>
          </w:p>
        </w:tc>
        <w:tc>
          <w:tcPr>
            <w:tcW w:w="466" w:type="pct"/>
            <w:shd w:val="clear" w:color="auto" w:fill="auto"/>
            <w:vAlign w:val="bottom"/>
          </w:tcPr>
          <w:p w:rsidR="001D30F8" w:rsidRPr="0096732B" w:rsidRDefault="001D30F8" w:rsidP="0022668F">
            <w:pPr>
              <w:jc w:val="right"/>
              <w:rPr>
                <w:rFonts w:ascii="Calibri" w:hAnsi="Calibri" w:cs="Calibri"/>
                <w:bCs/>
                <w:sz w:val="20"/>
                <w:szCs w:val="20"/>
              </w:rPr>
            </w:pPr>
            <w:r w:rsidRPr="0096732B">
              <w:rPr>
                <w:rFonts w:ascii="Calibri" w:hAnsi="Calibri" w:cs="Calibri"/>
                <w:bCs/>
                <w:sz w:val="20"/>
                <w:szCs w:val="20"/>
              </w:rPr>
              <w:t>161,8</w:t>
            </w:r>
          </w:p>
        </w:tc>
        <w:tc>
          <w:tcPr>
            <w:tcW w:w="526"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0,9</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22668F">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36,0</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Pr>
                <w:rFonts w:ascii="Calibri" w:hAnsi="Calibri"/>
                <w:sz w:val="20"/>
                <w:szCs w:val="20"/>
              </w:rPr>
              <w:t>Судан</w:t>
            </w:r>
          </w:p>
        </w:tc>
        <w:tc>
          <w:tcPr>
            <w:tcW w:w="577"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к</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х</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к</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к</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США</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886,0</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82,0</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0,8</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7474,5</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183,4</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6,1</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6588,4</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Туреччина</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2459,5</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47,4</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2,3</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4254,7</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81,0</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3,5</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1795,2</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Угорщина</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1397,2</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204,9</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1,3</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3220,4</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215,0</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2,6</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1823,2</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Узбекистан</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1068,8</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144,5</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1,0</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164,1</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25,7</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0,1</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904,7</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Фінляндія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80,2</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27,6</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0,1</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1312,9</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130,1</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1,1</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1232,7</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Франція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687,8</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92,0</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0,6</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1075,6</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90,7</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0,9</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387,9</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Чехія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1197,9</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196,3</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1,1</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4995,1</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551,0</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4,1</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w:t>
            </w:r>
            <w:r w:rsidRPr="0096732B">
              <w:rPr>
                <w:rFonts w:ascii="Calibri" w:hAnsi="Calibri" w:cs="Calibri"/>
                <w:bCs/>
                <w:sz w:val="20"/>
                <w:szCs w:val="20"/>
              </w:rPr>
              <w:t>3797,2</w:t>
            </w:r>
          </w:p>
        </w:tc>
      </w:tr>
      <w:tr w:rsidR="001D30F8" w:rsidRPr="00541E33" w:rsidTr="0096732B">
        <w:trPr>
          <w:trHeight w:hRule="exact" w:val="255"/>
        </w:trPr>
        <w:tc>
          <w:tcPr>
            <w:tcW w:w="1065" w:type="pct"/>
            <w:shd w:val="clear" w:color="auto" w:fill="auto"/>
            <w:vAlign w:val="bottom"/>
          </w:tcPr>
          <w:p w:rsidR="001D30F8" w:rsidRPr="00C50E5E" w:rsidRDefault="001D30F8" w:rsidP="0096732B">
            <w:pPr>
              <w:spacing w:line="180" w:lineRule="exact"/>
              <w:ind w:left="34"/>
              <w:rPr>
                <w:rFonts w:ascii="Calibri" w:hAnsi="Calibri"/>
                <w:sz w:val="20"/>
                <w:szCs w:val="20"/>
              </w:rPr>
            </w:pPr>
            <w:r w:rsidRPr="00C50E5E">
              <w:rPr>
                <w:rFonts w:ascii="Calibri" w:hAnsi="Calibri"/>
                <w:sz w:val="20"/>
                <w:szCs w:val="20"/>
              </w:rPr>
              <w:t>Японія</w:t>
            </w:r>
          </w:p>
        </w:tc>
        <w:tc>
          <w:tcPr>
            <w:tcW w:w="57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8428,7</w:t>
            </w:r>
          </w:p>
        </w:tc>
        <w:tc>
          <w:tcPr>
            <w:tcW w:w="55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158,9</w:t>
            </w:r>
          </w:p>
        </w:tc>
        <w:tc>
          <w:tcPr>
            <w:tcW w:w="595"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7,9</w:t>
            </w:r>
            <w:r w:rsidRPr="0096732B">
              <w:rPr>
                <w:rFonts w:ascii="Calibri" w:hAnsi="Calibri" w:cs="Calibri"/>
                <w:bCs/>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1286,3</w:t>
            </w:r>
          </w:p>
        </w:tc>
        <w:tc>
          <w:tcPr>
            <w:tcW w:w="466"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243,9</w:t>
            </w:r>
          </w:p>
        </w:tc>
        <w:tc>
          <w:tcPr>
            <w:tcW w:w="526" w:type="pct"/>
            <w:shd w:val="clear" w:color="auto" w:fill="auto"/>
            <w:vAlign w:val="bottom"/>
          </w:tcPr>
          <w:p w:rsidR="001D30F8" w:rsidRPr="0096732B" w:rsidRDefault="001D30F8" w:rsidP="0096732B">
            <w:pPr>
              <w:jc w:val="right"/>
              <w:rPr>
                <w:rFonts w:ascii="Calibri" w:hAnsi="Calibri" w:cs="Calibri"/>
                <w:bCs/>
                <w:sz w:val="20"/>
                <w:szCs w:val="20"/>
              </w:rPr>
            </w:pPr>
            <w:r>
              <w:rPr>
                <w:rFonts w:ascii="Calibri" w:hAnsi="Calibri" w:cs="Calibri"/>
                <w:bCs/>
                <w:sz w:val="20"/>
                <w:szCs w:val="20"/>
              </w:rPr>
              <w:t>1,1</w:t>
            </w:r>
            <w:r w:rsidRPr="0096732B">
              <w:rPr>
                <w:rFonts w:ascii="Calibri" w:hAnsi="Calibri" w:cs="Calibri"/>
                <w:bCs/>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bCs/>
                <w:sz w:val="20"/>
                <w:szCs w:val="20"/>
              </w:rPr>
            </w:pPr>
            <w:r w:rsidRPr="0096732B">
              <w:rPr>
                <w:rFonts w:ascii="Calibri" w:hAnsi="Calibri" w:cs="Calibri"/>
                <w:bCs/>
                <w:sz w:val="20"/>
                <w:szCs w:val="20"/>
              </w:rPr>
              <w:t>7142,3</w:t>
            </w:r>
          </w:p>
        </w:tc>
      </w:tr>
      <w:tr w:rsidR="001D30F8" w:rsidRPr="00541E33" w:rsidTr="0096732B">
        <w:trPr>
          <w:trHeight w:hRule="exact" w:val="255"/>
        </w:trPr>
        <w:tc>
          <w:tcPr>
            <w:tcW w:w="1065" w:type="pct"/>
            <w:shd w:val="clear" w:color="auto" w:fill="auto"/>
            <w:vAlign w:val="bottom"/>
          </w:tcPr>
          <w:p w:rsidR="001D30F8" w:rsidRPr="00FC029A" w:rsidRDefault="001D30F8" w:rsidP="0096732B">
            <w:pPr>
              <w:spacing w:line="180" w:lineRule="exact"/>
              <w:ind w:left="34"/>
              <w:rPr>
                <w:rFonts w:ascii="Calibri" w:hAnsi="Calibri"/>
                <w:sz w:val="20"/>
                <w:szCs w:val="20"/>
              </w:rPr>
            </w:pPr>
          </w:p>
        </w:tc>
        <w:tc>
          <w:tcPr>
            <w:tcW w:w="577" w:type="pct"/>
            <w:shd w:val="clear" w:color="auto" w:fill="auto"/>
            <w:vAlign w:val="bottom"/>
          </w:tcPr>
          <w:p w:rsidR="001D30F8" w:rsidRPr="0096732B" w:rsidRDefault="001D30F8" w:rsidP="0096732B">
            <w:pPr>
              <w:jc w:val="right"/>
              <w:rPr>
                <w:rFonts w:ascii="Calibri" w:hAnsi="Calibri" w:cs="Calibri"/>
                <w:sz w:val="20"/>
                <w:szCs w:val="20"/>
              </w:rPr>
            </w:pPr>
          </w:p>
        </w:tc>
        <w:tc>
          <w:tcPr>
            <w:tcW w:w="557" w:type="pct"/>
            <w:shd w:val="clear" w:color="auto" w:fill="auto"/>
            <w:vAlign w:val="bottom"/>
          </w:tcPr>
          <w:p w:rsidR="001D30F8" w:rsidRPr="0096732B" w:rsidRDefault="001D30F8" w:rsidP="0096732B">
            <w:pPr>
              <w:jc w:val="right"/>
              <w:rPr>
                <w:rFonts w:ascii="Calibri" w:hAnsi="Calibri" w:cs="Calibri"/>
                <w:sz w:val="20"/>
                <w:szCs w:val="20"/>
              </w:rPr>
            </w:pPr>
          </w:p>
        </w:tc>
        <w:tc>
          <w:tcPr>
            <w:tcW w:w="595" w:type="pct"/>
            <w:shd w:val="clear" w:color="auto" w:fill="auto"/>
            <w:vAlign w:val="bottom"/>
          </w:tcPr>
          <w:p w:rsidR="001D30F8" w:rsidRPr="0096732B" w:rsidRDefault="001D30F8" w:rsidP="0096732B">
            <w:pPr>
              <w:jc w:val="right"/>
              <w:rPr>
                <w:rFonts w:ascii="Calibri" w:hAnsi="Calibri" w:cs="Calibri"/>
                <w:sz w:val="20"/>
                <w:szCs w:val="20"/>
              </w:rPr>
            </w:pPr>
          </w:p>
        </w:tc>
        <w:tc>
          <w:tcPr>
            <w:tcW w:w="597" w:type="pct"/>
            <w:shd w:val="clear" w:color="auto" w:fill="auto"/>
            <w:vAlign w:val="bottom"/>
          </w:tcPr>
          <w:p w:rsidR="001D30F8" w:rsidRPr="0096732B" w:rsidRDefault="001D30F8" w:rsidP="0096732B">
            <w:pPr>
              <w:jc w:val="right"/>
              <w:rPr>
                <w:rFonts w:ascii="Calibri" w:hAnsi="Calibri" w:cs="Calibri"/>
                <w:sz w:val="20"/>
                <w:szCs w:val="20"/>
              </w:rPr>
            </w:pPr>
          </w:p>
        </w:tc>
        <w:tc>
          <w:tcPr>
            <w:tcW w:w="466" w:type="pct"/>
            <w:shd w:val="clear" w:color="auto" w:fill="auto"/>
            <w:vAlign w:val="bottom"/>
          </w:tcPr>
          <w:p w:rsidR="001D30F8" w:rsidRPr="0096732B" w:rsidRDefault="001D30F8" w:rsidP="0096732B">
            <w:pPr>
              <w:jc w:val="right"/>
              <w:rPr>
                <w:rFonts w:ascii="Calibri" w:hAnsi="Calibri" w:cs="Calibri"/>
                <w:sz w:val="20"/>
                <w:szCs w:val="20"/>
              </w:rPr>
            </w:pPr>
          </w:p>
        </w:tc>
        <w:tc>
          <w:tcPr>
            <w:tcW w:w="526" w:type="pct"/>
            <w:shd w:val="clear" w:color="auto" w:fill="auto"/>
            <w:vAlign w:val="bottom"/>
          </w:tcPr>
          <w:p w:rsidR="001D30F8" w:rsidRPr="0096732B" w:rsidRDefault="001D30F8" w:rsidP="0096732B">
            <w:pPr>
              <w:jc w:val="right"/>
              <w:rPr>
                <w:rFonts w:ascii="Calibri" w:hAnsi="Calibri" w:cs="Calibri"/>
                <w:sz w:val="20"/>
                <w:szCs w:val="20"/>
              </w:rPr>
            </w:pPr>
          </w:p>
        </w:tc>
        <w:tc>
          <w:tcPr>
            <w:tcW w:w="617" w:type="pct"/>
            <w:shd w:val="clear" w:color="auto" w:fill="auto"/>
            <w:vAlign w:val="bottom"/>
          </w:tcPr>
          <w:p w:rsidR="001D30F8" w:rsidRPr="0096732B" w:rsidRDefault="001D30F8" w:rsidP="0096732B">
            <w:pPr>
              <w:jc w:val="right"/>
              <w:rPr>
                <w:rFonts w:ascii="Calibri" w:hAnsi="Calibri" w:cs="Calibri"/>
                <w:sz w:val="20"/>
                <w:szCs w:val="20"/>
              </w:rPr>
            </w:pPr>
          </w:p>
        </w:tc>
      </w:tr>
      <w:tr w:rsidR="001D30F8" w:rsidRPr="00541E33" w:rsidTr="0096732B">
        <w:trPr>
          <w:trHeight w:hRule="exact" w:val="255"/>
        </w:trPr>
        <w:tc>
          <w:tcPr>
            <w:tcW w:w="1065" w:type="pct"/>
            <w:shd w:val="clear" w:color="auto" w:fill="auto"/>
            <w:vAlign w:val="bottom"/>
          </w:tcPr>
          <w:p w:rsidR="001D30F8" w:rsidRPr="00FC029A" w:rsidRDefault="001D30F8" w:rsidP="0096732B">
            <w:pPr>
              <w:spacing w:line="180" w:lineRule="exact"/>
              <w:ind w:left="34"/>
              <w:rPr>
                <w:rFonts w:ascii="Calibri" w:hAnsi="Calibri"/>
                <w:sz w:val="20"/>
                <w:szCs w:val="20"/>
              </w:rPr>
            </w:pPr>
            <w:proofErr w:type="spellStart"/>
            <w:r w:rsidRPr="00FC029A">
              <w:rPr>
                <w:rFonts w:ascii="Calibri" w:hAnsi="Calibri"/>
                <w:sz w:val="20"/>
                <w:szCs w:val="20"/>
              </w:rPr>
              <w:t>Довідково</w:t>
            </w:r>
            <w:proofErr w:type="spellEnd"/>
            <w:r w:rsidRPr="00FC029A">
              <w:rPr>
                <w:rFonts w:ascii="Calibri" w:hAnsi="Calibri"/>
                <w:sz w:val="20"/>
                <w:szCs w:val="20"/>
              </w:rPr>
              <w:t>:</w:t>
            </w:r>
          </w:p>
        </w:tc>
        <w:tc>
          <w:tcPr>
            <w:tcW w:w="577" w:type="pct"/>
            <w:shd w:val="clear" w:color="auto" w:fill="auto"/>
            <w:vAlign w:val="bottom"/>
          </w:tcPr>
          <w:p w:rsidR="001D30F8" w:rsidRPr="0096732B" w:rsidRDefault="001D30F8" w:rsidP="0096732B">
            <w:pPr>
              <w:jc w:val="right"/>
              <w:rPr>
                <w:rFonts w:ascii="Calibri" w:hAnsi="Calibri" w:cs="Calibri"/>
                <w:sz w:val="20"/>
                <w:szCs w:val="20"/>
              </w:rPr>
            </w:pPr>
          </w:p>
        </w:tc>
        <w:tc>
          <w:tcPr>
            <w:tcW w:w="557" w:type="pct"/>
            <w:shd w:val="clear" w:color="auto" w:fill="auto"/>
            <w:vAlign w:val="bottom"/>
          </w:tcPr>
          <w:p w:rsidR="001D30F8" w:rsidRPr="0096732B" w:rsidRDefault="001D30F8" w:rsidP="0096732B">
            <w:pPr>
              <w:jc w:val="right"/>
              <w:rPr>
                <w:rFonts w:ascii="Calibri" w:hAnsi="Calibri" w:cs="Calibri"/>
                <w:sz w:val="20"/>
                <w:szCs w:val="20"/>
              </w:rPr>
            </w:pPr>
          </w:p>
        </w:tc>
        <w:tc>
          <w:tcPr>
            <w:tcW w:w="595" w:type="pct"/>
            <w:shd w:val="clear" w:color="auto" w:fill="auto"/>
            <w:vAlign w:val="bottom"/>
          </w:tcPr>
          <w:p w:rsidR="001D30F8" w:rsidRPr="0096732B" w:rsidRDefault="001D30F8" w:rsidP="0096732B">
            <w:pPr>
              <w:jc w:val="right"/>
              <w:rPr>
                <w:rFonts w:ascii="Calibri" w:hAnsi="Calibri" w:cs="Calibri"/>
                <w:sz w:val="20"/>
                <w:szCs w:val="20"/>
              </w:rPr>
            </w:pPr>
          </w:p>
        </w:tc>
        <w:tc>
          <w:tcPr>
            <w:tcW w:w="597" w:type="pct"/>
            <w:shd w:val="clear" w:color="auto" w:fill="auto"/>
            <w:vAlign w:val="bottom"/>
          </w:tcPr>
          <w:p w:rsidR="001D30F8" w:rsidRPr="0096732B" w:rsidRDefault="001D30F8" w:rsidP="0096732B">
            <w:pPr>
              <w:jc w:val="right"/>
              <w:rPr>
                <w:rFonts w:ascii="Calibri" w:hAnsi="Calibri" w:cs="Calibri"/>
                <w:sz w:val="20"/>
                <w:szCs w:val="20"/>
              </w:rPr>
            </w:pPr>
          </w:p>
        </w:tc>
        <w:tc>
          <w:tcPr>
            <w:tcW w:w="466" w:type="pct"/>
            <w:shd w:val="clear" w:color="auto" w:fill="auto"/>
            <w:vAlign w:val="bottom"/>
          </w:tcPr>
          <w:p w:rsidR="001D30F8" w:rsidRPr="0096732B" w:rsidRDefault="001D30F8" w:rsidP="0096732B">
            <w:pPr>
              <w:jc w:val="right"/>
              <w:rPr>
                <w:rFonts w:ascii="Calibri" w:hAnsi="Calibri" w:cs="Calibri"/>
                <w:sz w:val="20"/>
                <w:szCs w:val="20"/>
              </w:rPr>
            </w:pPr>
          </w:p>
        </w:tc>
        <w:tc>
          <w:tcPr>
            <w:tcW w:w="526" w:type="pct"/>
            <w:shd w:val="clear" w:color="auto" w:fill="auto"/>
            <w:vAlign w:val="bottom"/>
          </w:tcPr>
          <w:p w:rsidR="001D30F8" w:rsidRPr="0096732B" w:rsidRDefault="001D30F8" w:rsidP="0096732B">
            <w:pPr>
              <w:jc w:val="right"/>
              <w:rPr>
                <w:rFonts w:ascii="Calibri" w:hAnsi="Calibri" w:cs="Calibri"/>
                <w:sz w:val="20"/>
                <w:szCs w:val="20"/>
              </w:rPr>
            </w:pPr>
          </w:p>
        </w:tc>
        <w:tc>
          <w:tcPr>
            <w:tcW w:w="617" w:type="pct"/>
            <w:shd w:val="clear" w:color="auto" w:fill="auto"/>
            <w:vAlign w:val="bottom"/>
          </w:tcPr>
          <w:p w:rsidR="001D30F8" w:rsidRPr="0096732B" w:rsidRDefault="001D30F8" w:rsidP="0096732B">
            <w:pPr>
              <w:jc w:val="right"/>
              <w:rPr>
                <w:rFonts w:ascii="Calibri" w:hAnsi="Calibri" w:cs="Calibri"/>
                <w:sz w:val="20"/>
                <w:szCs w:val="20"/>
              </w:rPr>
            </w:pPr>
          </w:p>
        </w:tc>
      </w:tr>
      <w:tr w:rsidR="001D30F8" w:rsidRPr="00541E33" w:rsidTr="0096732B">
        <w:trPr>
          <w:trHeight w:hRule="exact" w:val="255"/>
        </w:trPr>
        <w:tc>
          <w:tcPr>
            <w:tcW w:w="1065" w:type="pct"/>
            <w:shd w:val="clear" w:color="auto" w:fill="auto"/>
            <w:vAlign w:val="bottom"/>
          </w:tcPr>
          <w:p w:rsidR="001D30F8" w:rsidRPr="00FC029A" w:rsidRDefault="001D30F8" w:rsidP="0096732B">
            <w:pPr>
              <w:spacing w:line="180" w:lineRule="exact"/>
              <w:ind w:left="34"/>
              <w:rPr>
                <w:rFonts w:ascii="Calibri" w:hAnsi="Calibri"/>
                <w:sz w:val="20"/>
                <w:szCs w:val="20"/>
              </w:rPr>
            </w:pPr>
            <w:r w:rsidRPr="00FC029A">
              <w:rPr>
                <w:rFonts w:ascii="Calibri" w:hAnsi="Calibri"/>
                <w:sz w:val="20"/>
                <w:szCs w:val="20"/>
              </w:rPr>
              <w:t>Країни ЄС</w:t>
            </w:r>
          </w:p>
        </w:tc>
        <w:tc>
          <w:tcPr>
            <w:tcW w:w="577"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32697,6</w:t>
            </w:r>
          </w:p>
        </w:tc>
        <w:tc>
          <w:tcPr>
            <w:tcW w:w="557"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115,9</w:t>
            </w:r>
          </w:p>
        </w:tc>
        <w:tc>
          <w:tcPr>
            <w:tcW w:w="595" w:type="pct"/>
            <w:shd w:val="clear" w:color="auto" w:fill="auto"/>
            <w:vAlign w:val="bottom"/>
          </w:tcPr>
          <w:p w:rsidR="001D30F8" w:rsidRPr="0096732B" w:rsidRDefault="001D30F8" w:rsidP="0096732B">
            <w:pPr>
              <w:jc w:val="right"/>
              <w:rPr>
                <w:rFonts w:ascii="Calibri" w:hAnsi="Calibri" w:cs="Calibri"/>
                <w:sz w:val="20"/>
                <w:szCs w:val="20"/>
              </w:rPr>
            </w:pPr>
            <w:r>
              <w:rPr>
                <w:rFonts w:ascii="Calibri" w:hAnsi="Calibri" w:cs="Calibri"/>
                <w:sz w:val="20"/>
                <w:szCs w:val="20"/>
              </w:rPr>
              <w:t>30,8</w:t>
            </w:r>
            <w:r w:rsidRPr="0096732B">
              <w:rPr>
                <w:rFonts w:ascii="Calibri" w:hAnsi="Calibri" w:cs="Calibri"/>
                <w:sz w:val="20"/>
                <w:szCs w:val="20"/>
              </w:rPr>
              <w:t> </w:t>
            </w:r>
          </w:p>
        </w:tc>
        <w:tc>
          <w:tcPr>
            <w:tcW w:w="597"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36916,7</w:t>
            </w:r>
          </w:p>
        </w:tc>
        <w:tc>
          <w:tcPr>
            <w:tcW w:w="466" w:type="pct"/>
            <w:shd w:val="clear" w:color="auto" w:fill="auto"/>
            <w:vAlign w:val="bottom"/>
          </w:tcPr>
          <w:p w:rsidR="001D30F8" w:rsidRPr="0096732B" w:rsidRDefault="001D30F8" w:rsidP="0096732B">
            <w:pPr>
              <w:jc w:val="right"/>
              <w:rPr>
                <w:rFonts w:ascii="Calibri" w:hAnsi="Calibri" w:cs="Calibri"/>
                <w:sz w:val="20"/>
                <w:szCs w:val="20"/>
              </w:rPr>
            </w:pPr>
            <w:r w:rsidRPr="0096732B">
              <w:rPr>
                <w:rFonts w:ascii="Calibri" w:hAnsi="Calibri" w:cs="Calibri"/>
                <w:sz w:val="20"/>
                <w:szCs w:val="20"/>
              </w:rPr>
              <w:t>112,0</w:t>
            </w:r>
          </w:p>
        </w:tc>
        <w:tc>
          <w:tcPr>
            <w:tcW w:w="526" w:type="pct"/>
            <w:shd w:val="clear" w:color="auto" w:fill="auto"/>
            <w:vAlign w:val="bottom"/>
          </w:tcPr>
          <w:p w:rsidR="001D30F8" w:rsidRPr="0096732B" w:rsidRDefault="001D30F8" w:rsidP="0096732B">
            <w:pPr>
              <w:jc w:val="right"/>
              <w:rPr>
                <w:rFonts w:ascii="Calibri" w:hAnsi="Calibri" w:cs="Calibri"/>
                <w:sz w:val="20"/>
                <w:szCs w:val="20"/>
              </w:rPr>
            </w:pPr>
            <w:r>
              <w:rPr>
                <w:rFonts w:ascii="Calibri" w:hAnsi="Calibri" w:cs="Calibri"/>
                <w:sz w:val="20"/>
                <w:szCs w:val="20"/>
              </w:rPr>
              <w:t>30,2</w:t>
            </w:r>
            <w:r w:rsidRPr="0096732B">
              <w:rPr>
                <w:rFonts w:ascii="Calibri" w:hAnsi="Calibri" w:cs="Calibri"/>
                <w:sz w:val="20"/>
                <w:szCs w:val="20"/>
              </w:rPr>
              <w:t> </w:t>
            </w:r>
          </w:p>
        </w:tc>
        <w:tc>
          <w:tcPr>
            <w:tcW w:w="617" w:type="pct"/>
            <w:shd w:val="clear" w:color="auto" w:fill="auto"/>
            <w:vAlign w:val="bottom"/>
          </w:tcPr>
          <w:p w:rsidR="001D30F8" w:rsidRPr="0096732B" w:rsidRDefault="001D30F8" w:rsidP="0096732B">
            <w:pPr>
              <w:jc w:val="right"/>
              <w:rPr>
                <w:rFonts w:ascii="Calibri" w:hAnsi="Calibri" w:cs="Calibri"/>
                <w:sz w:val="20"/>
                <w:szCs w:val="20"/>
              </w:rPr>
            </w:pPr>
            <w:r>
              <w:rPr>
                <w:rFonts w:ascii="Calibri" w:hAnsi="Calibri" w:cs="Calibri"/>
                <w:sz w:val="20"/>
                <w:szCs w:val="20"/>
              </w:rPr>
              <w:t>–</w:t>
            </w:r>
            <w:r w:rsidRPr="0096732B">
              <w:rPr>
                <w:rFonts w:ascii="Calibri" w:hAnsi="Calibri" w:cs="Calibri"/>
                <w:sz w:val="20"/>
                <w:szCs w:val="20"/>
              </w:rPr>
              <w:t>4219,1</w:t>
            </w:r>
          </w:p>
        </w:tc>
      </w:tr>
    </w:tbl>
    <w:p w:rsidR="00A5383D" w:rsidRPr="00176907" w:rsidRDefault="00A5383D" w:rsidP="00C50E5E">
      <w:pPr>
        <w:ind w:right="-568"/>
        <w:rPr>
          <w:rFonts w:ascii="Calibri" w:hAnsi="Calibri"/>
          <w:color w:val="000000" w:themeColor="text1"/>
          <w:sz w:val="20"/>
          <w:szCs w:val="20"/>
          <w:u w:val="single"/>
        </w:rPr>
      </w:pPr>
      <w:r w:rsidRPr="00176907">
        <w:rPr>
          <w:rFonts w:ascii="Calibri" w:hAnsi="Calibri"/>
          <w:color w:val="000000" w:themeColor="text1"/>
          <w:sz w:val="20"/>
          <w:szCs w:val="20"/>
          <w:u w:val="single"/>
        </w:rPr>
        <w:tab/>
      </w:r>
      <w:r w:rsidRPr="00176907">
        <w:rPr>
          <w:rFonts w:ascii="Calibri" w:hAnsi="Calibri"/>
          <w:color w:val="000000" w:themeColor="text1"/>
          <w:sz w:val="20"/>
          <w:szCs w:val="20"/>
          <w:u w:val="single"/>
        </w:rPr>
        <w:tab/>
      </w:r>
    </w:p>
    <w:p w:rsidR="0060555B" w:rsidRPr="00541E33" w:rsidRDefault="0060555B" w:rsidP="00E35F36">
      <w:pPr>
        <w:spacing w:line="200" w:lineRule="exact"/>
        <w:jc w:val="both"/>
        <w:rPr>
          <w:rFonts w:ascii="Calibri" w:hAnsi="Calibri"/>
          <w:color w:val="000000" w:themeColor="text1"/>
          <w:sz w:val="18"/>
          <w:szCs w:val="18"/>
          <w:vertAlign w:val="superscript"/>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9554E6">
        <w:rPr>
          <w:rFonts w:ascii="Calibri" w:hAnsi="Calibri"/>
          <w:b/>
          <w:color w:val="000000"/>
        </w:rPr>
        <w:t xml:space="preserve">січні </w:t>
      </w:r>
      <w:r w:rsidR="0004047A" w:rsidRPr="0084195F">
        <w:rPr>
          <w:rFonts w:ascii="Calibri" w:hAnsi="Calibri"/>
          <w:b/>
          <w:color w:val="000000"/>
        </w:rPr>
        <w:t>20</w:t>
      </w:r>
      <w:r w:rsidR="009554E6">
        <w:rPr>
          <w:rFonts w:ascii="Calibri" w:hAnsi="Calibri"/>
          <w:b/>
          <w:color w:val="000000"/>
        </w:rPr>
        <w:t>20</w:t>
      </w:r>
      <w:r w:rsidR="004F52ED" w:rsidRPr="0084195F">
        <w:rPr>
          <w:rFonts w:ascii="Calibri" w:hAnsi="Calibri"/>
          <w:b/>
          <w:color w:val="000000"/>
        </w:rPr>
        <w:t xml:space="preserve"> </w:t>
      </w:r>
      <w:r w:rsidR="0004047A" w:rsidRPr="0084195F">
        <w:rPr>
          <w:rFonts w:ascii="Calibri" w:hAnsi="Calibri"/>
          <w:b/>
          <w:color w:val="000000"/>
        </w:rPr>
        <w:t>ро</w:t>
      </w:r>
      <w:r w:rsidR="009554E6">
        <w:rPr>
          <w:rFonts w:ascii="Calibri" w:hAnsi="Calibri"/>
          <w:b/>
          <w:color w:val="000000"/>
        </w:rPr>
        <w:t>ку</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9554E6"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9554E6"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87D4C" w:rsidRPr="00781844" w:rsidTr="00387D4C">
        <w:trPr>
          <w:trHeight w:val="255"/>
        </w:trPr>
        <w:tc>
          <w:tcPr>
            <w:tcW w:w="1041" w:type="pct"/>
            <w:tcBorders>
              <w:top w:val="single" w:sz="4" w:space="0" w:color="auto"/>
            </w:tcBorders>
            <w:shd w:val="clear" w:color="auto" w:fill="auto"/>
            <w:vAlign w:val="bottom"/>
          </w:tcPr>
          <w:p w:rsidR="00387D4C" w:rsidRPr="00781844" w:rsidRDefault="00387D4C"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387D4C" w:rsidRPr="00781844" w:rsidRDefault="00387D4C"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106091,0</w:t>
            </w:r>
          </w:p>
        </w:tc>
        <w:tc>
          <w:tcPr>
            <w:tcW w:w="560"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114,8</w:t>
            </w:r>
          </w:p>
        </w:tc>
        <w:tc>
          <w:tcPr>
            <w:tcW w:w="542"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100,0</w:t>
            </w:r>
          </w:p>
        </w:tc>
        <w:tc>
          <w:tcPr>
            <w:tcW w:w="616"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122166,4</w:t>
            </w:r>
          </w:p>
        </w:tc>
        <w:tc>
          <w:tcPr>
            <w:tcW w:w="561"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106,3</w:t>
            </w:r>
          </w:p>
        </w:tc>
        <w:tc>
          <w:tcPr>
            <w:tcW w:w="616" w:type="pct"/>
            <w:tcBorders>
              <w:top w:val="single" w:sz="4" w:space="0" w:color="auto"/>
            </w:tcBorders>
            <w:shd w:val="clear" w:color="auto" w:fill="auto"/>
            <w:vAlign w:val="bottom"/>
          </w:tcPr>
          <w:p w:rsidR="00387D4C" w:rsidRPr="00387D4C" w:rsidRDefault="00387D4C" w:rsidP="00387D4C">
            <w:pPr>
              <w:jc w:val="right"/>
              <w:rPr>
                <w:rFonts w:ascii="Calibri" w:hAnsi="Calibri" w:cs="Calibri"/>
                <w:b/>
                <w:sz w:val="20"/>
                <w:szCs w:val="20"/>
              </w:rPr>
            </w:pPr>
            <w:r w:rsidRPr="00387D4C">
              <w:rPr>
                <w:rFonts w:ascii="Calibri" w:hAnsi="Calibri" w:cs="Calibri"/>
                <w:b/>
                <w:sz w:val="20"/>
                <w:szCs w:val="20"/>
              </w:rPr>
              <w:t>100,0</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87D4C" w:rsidRDefault="006C51FD" w:rsidP="00387D4C">
            <w:pPr>
              <w:jc w:val="right"/>
              <w:rPr>
                <w:rFonts w:ascii="Calibri" w:hAnsi="Calibri" w:cs="Calibri"/>
                <w:bCs/>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I</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872,3</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132,6</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0,8</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2855,9</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177,1</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2,3</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387D4C" w:rsidRPr="00A43449" w:rsidRDefault="00387D4C"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03</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2401,7</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260,3</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2,0</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387D4C" w:rsidRPr="00A43449" w:rsidRDefault="00387D4C"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04</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511,2</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88,6</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0,5</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ІІ</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21269,4</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112,3</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20,0</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4972,4</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82,0</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4,1</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09</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218,9</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139,1</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0,2</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1425,8</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66,4</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rPr>
            </w:pPr>
            <w:r w:rsidRPr="00A43449">
              <w:rPr>
                <w:rFonts w:ascii="Calibri" w:hAnsi="Calibri"/>
                <w:color w:val="000000" w:themeColor="text1"/>
                <w:sz w:val="20"/>
                <w:szCs w:val="20"/>
              </w:rPr>
              <w:t>10</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14437,1</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144,6</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13,6</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781,5</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602,9</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0,6</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ІІІ. 15</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13898,7</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158,8</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13,1</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926,7</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90,2</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0,8</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І</w:t>
            </w:r>
            <w:r w:rsidRPr="00A43449">
              <w:rPr>
                <w:rFonts w:ascii="Calibri" w:hAnsi="Calibri"/>
                <w:bCs/>
                <w:color w:val="000000" w:themeColor="text1"/>
                <w:sz w:val="20"/>
                <w:szCs w:val="20"/>
              </w:rPr>
              <w:t>V</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23070,0</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98,2</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21,7</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10211,3</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83,8</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8,4</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387D4C" w:rsidRPr="00A43449" w:rsidRDefault="00387D4C"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24</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337,6</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122,3</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0,3</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7688,6</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137,3</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6,3</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387D4C" w:rsidRPr="00A43449" w:rsidRDefault="00387D4C"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25</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27</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7338,0</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142,1</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6,0</w:t>
            </w: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3383,0</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79,6</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3,2</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11206,5</w:t>
            </w:r>
          </w:p>
        </w:tc>
        <w:tc>
          <w:tcPr>
            <w:tcW w:w="56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77,7</w:t>
            </w:r>
          </w:p>
        </w:tc>
        <w:tc>
          <w:tcPr>
            <w:tcW w:w="61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9,2</w:t>
            </w:r>
          </w:p>
        </w:tc>
      </w:tr>
      <w:tr w:rsidR="004448BA" w:rsidRPr="00781844" w:rsidTr="00387D4C">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A43449"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0"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4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1"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61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41" w:type="pct"/>
            <w:shd w:val="clear" w:color="auto" w:fill="auto"/>
            <w:vAlign w:val="bottom"/>
          </w:tcPr>
          <w:p w:rsidR="00387D4C" w:rsidRPr="00781844" w:rsidRDefault="00387D4C"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387D4C" w:rsidRPr="00781844" w:rsidRDefault="00387D4C"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387D4C" w:rsidRPr="00A43449" w:rsidRDefault="00387D4C" w:rsidP="005A2739">
            <w:pPr>
              <w:spacing w:line="25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28</w:t>
            </w:r>
          </w:p>
        </w:tc>
        <w:tc>
          <w:tcPr>
            <w:tcW w:w="581"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0"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4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808,7</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84,0</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0,7</w:t>
            </w:r>
          </w:p>
        </w:tc>
      </w:tr>
      <w:tr w:rsidR="00387D4C" w:rsidRPr="00781844" w:rsidTr="00387D4C">
        <w:trPr>
          <w:trHeight w:val="255"/>
        </w:trPr>
        <w:tc>
          <w:tcPr>
            <w:tcW w:w="1041" w:type="pct"/>
            <w:shd w:val="clear" w:color="auto" w:fill="auto"/>
            <w:vAlign w:val="bottom"/>
          </w:tcPr>
          <w:p w:rsidR="00387D4C" w:rsidRPr="00A43449" w:rsidRDefault="00387D4C" w:rsidP="005A2739">
            <w:pPr>
              <w:spacing w:line="250" w:lineRule="exact"/>
              <w:ind w:left="142"/>
              <w:rPr>
                <w:rFonts w:ascii="Calibri" w:hAnsi="Calibri" w:cs="Calibri"/>
                <w:bCs/>
                <w:color w:val="000000" w:themeColor="text1"/>
                <w:sz w:val="20"/>
                <w:szCs w:val="20"/>
                <w:highlight w:val="green"/>
              </w:rPr>
            </w:pPr>
            <w:r w:rsidRPr="00A43449">
              <w:rPr>
                <w:rFonts w:ascii="Calibri" w:hAnsi="Calibri" w:cs="Calibri"/>
                <w:sz w:val="20"/>
                <w:szCs w:val="20"/>
              </w:rPr>
              <w:t>органічні хімічні сполуки</w:t>
            </w:r>
          </w:p>
        </w:tc>
        <w:tc>
          <w:tcPr>
            <w:tcW w:w="483" w:type="pct"/>
            <w:shd w:val="clear" w:color="auto" w:fill="auto"/>
            <w:vAlign w:val="bottom"/>
          </w:tcPr>
          <w:p w:rsidR="00387D4C" w:rsidRPr="00A43449" w:rsidRDefault="00387D4C" w:rsidP="005A2739">
            <w:pPr>
              <w:spacing w:line="25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29</w:t>
            </w:r>
          </w:p>
        </w:tc>
        <w:tc>
          <w:tcPr>
            <w:tcW w:w="58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89,2</w:t>
            </w:r>
          </w:p>
        </w:tc>
        <w:tc>
          <w:tcPr>
            <w:tcW w:w="560"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225,6</w:t>
            </w:r>
          </w:p>
        </w:tc>
        <w:tc>
          <w:tcPr>
            <w:tcW w:w="54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0,1</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3048,6</w:t>
            </w:r>
          </w:p>
        </w:tc>
        <w:tc>
          <w:tcPr>
            <w:tcW w:w="561"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66,5</w:t>
            </w:r>
          </w:p>
        </w:tc>
        <w:tc>
          <w:tcPr>
            <w:tcW w:w="61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2,5</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9554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9554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87D4C" w:rsidRPr="00781844" w:rsidTr="00387D4C">
        <w:trPr>
          <w:trHeight w:val="255"/>
        </w:trPr>
        <w:tc>
          <w:tcPr>
            <w:tcW w:w="1079" w:type="pct"/>
            <w:tcBorders>
              <w:top w:val="single" w:sz="4" w:space="0" w:color="auto"/>
            </w:tcBorders>
            <w:shd w:val="clear" w:color="auto" w:fill="auto"/>
            <w:vAlign w:val="bottom"/>
          </w:tcPr>
          <w:p w:rsidR="00387D4C" w:rsidRPr="00781844" w:rsidRDefault="00387D4C"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3571,3</w:t>
            </w:r>
          </w:p>
        </w:tc>
        <w:tc>
          <w:tcPr>
            <w:tcW w:w="577" w:type="pct"/>
            <w:gridSpan w:val="2"/>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125,2</w:t>
            </w:r>
          </w:p>
        </w:tc>
        <w:tc>
          <w:tcPr>
            <w:tcW w:w="573"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3,4</w:t>
            </w:r>
          </w:p>
        </w:tc>
        <w:tc>
          <w:tcPr>
            <w:tcW w:w="575"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17775,1</w:t>
            </w:r>
          </w:p>
        </w:tc>
        <w:tc>
          <w:tcPr>
            <w:tcW w:w="574"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116,9</w:t>
            </w:r>
          </w:p>
        </w:tc>
        <w:tc>
          <w:tcPr>
            <w:tcW w:w="552"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14,5</w:t>
            </w:r>
          </w:p>
        </w:tc>
      </w:tr>
      <w:tr w:rsidR="004448BA" w:rsidRPr="00781844" w:rsidTr="00387D4C">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A43449"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387D4C" w:rsidRDefault="004448BA" w:rsidP="00387D4C">
            <w:pPr>
              <w:jc w:val="right"/>
              <w:rPr>
                <w:rFonts w:ascii="Calibri" w:hAnsi="Calibri" w:cs="Calibri"/>
                <w:bCs/>
                <w:sz w:val="20"/>
                <w:szCs w:val="20"/>
              </w:rPr>
            </w:pPr>
          </w:p>
        </w:tc>
        <w:tc>
          <w:tcPr>
            <w:tcW w:w="577" w:type="pct"/>
            <w:gridSpan w:val="2"/>
            <w:shd w:val="clear" w:color="auto" w:fill="auto"/>
            <w:vAlign w:val="bottom"/>
          </w:tcPr>
          <w:p w:rsidR="004448BA" w:rsidRPr="00387D4C" w:rsidRDefault="004448BA" w:rsidP="00387D4C">
            <w:pPr>
              <w:jc w:val="right"/>
              <w:rPr>
                <w:rFonts w:ascii="Calibri" w:hAnsi="Calibri" w:cs="Calibri"/>
                <w:bCs/>
                <w:sz w:val="20"/>
                <w:szCs w:val="20"/>
              </w:rPr>
            </w:pPr>
          </w:p>
        </w:tc>
        <w:tc>
          <w:tcPr>
            <w:tcW w:w="573" w:type="pct"/>
            <w:shd w:val="clear" w:color="auto" w:fill="auto"/>
            <w:vAlign w:val="bottom"/>
          </w:tcPr>
          <w:p w:rsidR="004448BA" w:rsidRPr="00387D4C" w:rsidRDefault="004448BA" w:rsidP="00387D4C">
            <w:pPr>
              <w:jc w:val="right"/>
              <w:rPr>
                <w:rFonts w:ascii="Calibri" w:hAnsi="Calibri" w:cs="Calibri"/>
                <w:bCs/>
                <w:sz w:val="20"/>
                <w:szCs w:val="20"/>
              </w:rPr>
            </w:pPr>
          </w:p>
        </w:tc>
        <w:tc>
          <w:tcPr>
            <w:tcW w:w="575" w:type="pct"/>
            <w:shd w:val="clear" w:color="auto" w:fill="auto"/>
            <w:vAlign w:val="bottom"/>
          </w:tcPr>
          <w:p w:rsidR="004448BA" w:rsidRPr="00387D4C" w:rsidRDefault="004448BA" w:rsidP="00387D4C">
            <w:pPr>
              <w:jc w:val="right"/>
              <w:rPr>
                <w:rFonts w:ascii="Calibri" w:hAnsi="Calibri" w:cs="Calibri"/>
                <w:bCs/>
                <w:sz w:val="20"/>
                <w:szCs w:val="20"/>
              </w:rPr>
            </w:pPr>
          </w:p>
        </w:tc>
        <w:tc>
          <w:tcPr>
            <w:tcW w:w="574" w:type="pct"/>
            <w:shd w:val="clear" w:color="auto" w:fill="auto"/>
            <w:vAlign w:val="bottom"/>
          </w:tcPr>
          <w:p w:rsidR="004448BA" w:rsidRPr="00387D4C" w:rsidRDefault="004448BA" w:rsidP="00387D4C">
            <w:pPr>
              <w:jc w:val="right"/>
              <w:rPr>
                <w:rFonts w:ascii="Calibri" w:hAnsi="Calibri" w:cs="Calibri"/>
                <w:bCs/>
                <w:sz w:val="20"/>
                <w:szCs w:val="20"/>
              </w:rPr>
            </w:pPr>
          </w:p>
        </w:tc>
        <w:tc>
          <w:tcPr>
            <w:tcW w:w="552" w:type="pct"/>
            <w:shd w:val="clear" w:color="auto" w:fill="auto"/>
            <w:vAlign w:val="bottom"/>
          </w:tcPr>
          <w:p w:rsidR="004448BA" w:rsidRPr="00387D4C" w:rsidRDefault="004448BA" w:rsidP="00387D4C">
            <w:pPr>
              <w:jc w:val="right"/>
              <w:rPr>
                <w:rFonts w:ascii="Calibri" w:hAnsi="Calibri" w:cs="Calibri"/>
                <w:bCs/>
                <w:sz w:val="20"/>
                <w:szCs w:val="20"/>
              </w:rPr>
            </w:pPr>
          </w:p>
        </w:tc>
      </w:tr>
      <w:tr w:rsidR="00387D4C" w:rsidRPr="00781844" w:rsidTr="00387D4C">
        <w:trPr>
          <w:trHeight w:val="782"/>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39</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3445,8</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125,9</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3,2</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12421,3</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122,5</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10,2</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VIII</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146,5</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126,4</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0,1</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288,0</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138,3</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0,2</w:t>
            </w:r>
          </w:p>
        </w:tc>
      </w:tr>
      <w:tr w:rsidR="004448BA" w:rsidRPr="00781844" w:rsidTr="00387D4C">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387D4C" w:rsidRPr="00A43449" w:rsidRDefault="00387D4C"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42</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13,7</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331,3</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0,0</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387D4C" w:rsidRPr="00A43449" w:rsidRDefault="00387D4C"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43</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IX</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1509,9</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84,2</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1,4</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714,8</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101,6</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0,6</w:t>
            </w:r>
          </w:p>
        </w:tc>
      </w:tr>
      <w:tr w:rsidR="004448BA"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387D4C" w:rsidRPr="00A43449" w:rsidRDefault="00387D4C" w:rsidP="005A2739">
            <w:pPr>
              <w:spacing w:line="240" w:lineRule="exact"/>
              <w:jc w:val="center"/>
              <w:rPr>
                <w:rFonts w:ascii="Calibri" w:hAnsi="Calibri"/>
                <w:bCs/>
                <w:color w:val="000000" w:themeColor="text1"/>
                <w:sz w:val="20"/>
                <w:szCs w:val="20"/>
              </w:rPr>
            </w:pPr>
            <w:r w:rsidRPr="00A43449">
              <w:rPr>
                <w:rFonts w:ascii="Calibri" w:hAnsi="Calibri"/>
                <w:bCs/>
                <w:color w:val="000000" w:themeColor="text1"/>
                <w:sz w:val="20"/>
                <w:szCs w:val="20"/>
              </w:rPr>
              <w:t>44</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709,6</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100,9</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0,6</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1137,6</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109,8</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5473,0</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82,6</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4,5</w:t>
            </w:r>
          </w:p>
        </w:tc>
      </w:tr>
      <w:tr w:rsidR="004448BA"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48</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699,5</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115,9</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0,7</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5438,5</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82,5</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4,5</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ХI</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3240,6</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104,1</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3,1</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8147,7</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188,4</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6,7</w:t>
            </w:r>
          </w:p>
        </w:tc>
      </w:tr>
      <w:tr w:rsidR="004448BA"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387D4C" w:rsidRPr="00A43449" w:rsidRDefault="00387D4C"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55</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111,4</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51,8</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0,1</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1992,4</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100,2</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1,6</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rPr>
            </w:pPr>
            <w:r w:rsidRPr="00A43449">
              <w:rPr>
                <w:rFonts w:ascii="Calibri" w:hAnsi="Calibri"/>
                <w:color w:val="000000" w:themeColor="text1"/>
                <w:sz w:val="20"/>
                <w:szCs w:val="20"/>
              </w:rPr>
              <w:t>56</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1915,7</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119,9</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1,8</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704,6</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240,6</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0,6</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XII</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682,5</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128,1</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0,6</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413,0</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201,7</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0,3</w:t>
            </w:r>
          </w:p>
        </w:tc>
      </w:tr>
      <w:tr w:rsidR="004448BA"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387D4C" w:rsidRPr="00A43449" w:rsidRDefault="00387D4C"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64</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75,0</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176,5</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0,1</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377,1</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368,0</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0,3</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387D4C" w:rsidRPr="00A43449" w:rsidRDefault="00387D4C"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66</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XIII</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3474,7</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104,3</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3,3</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1933,1</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79,9</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1,6</w:t>
            </w:r>
          </w:p>
        </w:tc>
      </w:tr>
      <w:tr w:rsidR="004448BA"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7" w:type="pct"/>
            <w:gridSpan w:val="2"/>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3"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5"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4"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52"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A43449" w:rsidRDefault="00387D4C" w:rsidP="005A2739">
            <w:pPr>
              <w:spacing w:line="240" w:lineRule="exact"/>
              <w:ind w:left="142"/>
              <w:rPr>
                <w:rFonts w:ascii="Calibri" w:hAnsi="Calibri" w:cs="Calibri"/>
                <w:bCs/>
                <w:color w:val="000000" w:themeColor="text1"/>
                <w:sz w:val="20"/>
                <w:szCs w:val="20"/>
              </w:rPr>
            </w:pPr>
            <w:r w:rsidRPr="00A43449">
              <w:rPr>
                <w:rFonts w:ascii="Calibri" w:hAnsi="Calibri" w:cs="Calibri"/>
                <w:sz w:val="20"/>
                <w:szCs w:val="20"/>
              </w:rPr>
              <w:t>вироби з каменю, гіпсу, цементу, азбесту, слюди або аналогічних матеріалів</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68</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231,3</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105,3</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0,2</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399,2</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81,3</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0,3</w:t>
            </w:r>
          </w:p>
        </w:tc>
      </w:tr>
      <w:tr w:rsidR="00387D4C" w:rsidRPr="00781844" w:rsidTr="00387D4C">
        <w:trPr>
          <w:trHeight w:val="255"/>
        </w:trPr>
        <w:tc>
          <w:tcPr>
            <w:tcW w:w="1079" w:type="pct"/>
            <w:shd w:val="clear" w:color="auto" w:fill="auto"/>
            <w:vAlign w:val="bottom"/>
          </w:tcPr>
          <w:p w:rsidR="00387D4C" w:rsidRPr="00781844" w:rsidRDefault="00387D4C" w:rsidP="0096732B">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387D4C" w:rsidRPr="00A43449" w:rsidRDefault="00387D4C" w:rsidP="0096732B">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69</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1789,6</w:t>
            </w:r>
          </w:p>
        </w:tc>
        <w:tc>
          <w:tcPr>
            <w:tcW w:w="577" w:type="pct"/>
            <w:gridSpan w:val="2"/>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98,6</w:t>
            </w:r>
          </w:p>
        </w:tc>
        <w:tc>
          <w:tcPr>
            <w:tcW w:w="573"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w:t>
            </w:r>
          </w:p>
        </w:tc>
        <w:tc>
          <w:tcPr>
            <w:tcW w:w="575"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257,8</w:t>
            </w:r>
          </w:p>
        </w:tc>
        <w:tc>
          <w:tcPr>
            <w:tcW w:w="574"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31,7</w:t>
            </w:r>
          </w:p>
        </w:tc>
        <w:tc>
          <w:tcPr>
            <w:tcW w:w="552"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0,2</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rPr>
            </w:pPr>
            <w:r w:rsidRPr="00A43449">
              <w:rPr>
                <w:rFonts w:ascii="Calibri" w:hAnsi="Calibri"/>
                <w:bCs/>
                <w:color w:val="000000" w:themeColor="text1"/>
                <w:sz w:val="20"/>
                <w:szCs w:val="20"/>
              </w:rPr>
              <w:t>XIV. 71</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7" w:type="pct"/>
            <w:gridSpan w:val="2"/>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3"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5"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9,9</w:t>
            </w:r>
          </w:p>
        </w:tc>
        <w:tc>
          <w:tcPr>
            <w:tcW w:w="574"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2,1</w:t>
            </w:r>
          </w:p>
        </w:tc>
        <w:tc>
          <w:tcPr>
            <w:tcW w:w="552"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0,0</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9554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9554E6"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 xml:space="preserve">у % до </w:t>
            </w:r>
            <w:r>
              <w:rPr>
                <w:rFonts w:ascii="Calibri" w:hAnsi="Calibri"/>
                <w:bCs/>
                <w:color w:val="000000"/>
                <w:spacing w:val="-6"/>
                <w:sz w:val="20"/>
                <w:szCs w:val="20"/>
              </w:rPr>
              <w:t xml:space="preserve">січня </w:t>
            </w:r>
            <w:r w:rsidRPr="00541E33">
              <w:rPr>
                <w:rFonts w:ascii="Calibri" w:hAnsi="Calibri"/>
                <w:bCs/>
                <w:color w:val="000000"/>
                <w:spacing w:val="-6"/>
                <w:sz w:val="20"/>
                <w:szCs w:val="20"/>
              </w:rPr>
              <w:t>201</w:t>
            </w:r>
            <w:r>
              <w:rPr>
                <w:rFonts w:ascii="Calibri" w:hAnsi="Calibri"/>
                <w:bCs/>
                <w:color w:val="000000"/>
                <w:spacing w:val="-6"/>
                <w:sz w:val="20"/>
                <w:szCs w:val="20"/>
              </w:rPr>
              <w:t>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387D4C" w:rsidRPr="00781844" w:rsidTr="00387D4C">
        <w:trPr>
          <w:trHeight w:val="255"/>
        </w:trPr>
        <w:tc>
          <w:tcPr>
            <w:tcW w:w="1079" w:type="pct"/>
            <w:tcBorders>
              <w:top w:val="single" w:sz="4" w:space="0" w:color="auto"/>
            </w:tcBorders>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3662,6</w:t>
            </w:r>
          </w:p>
        </w:tc>
        <w:tc>
          <w:tcPr>
            <w:tcW w:w="576"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103,1</w:t>
            </w:r>
          </w:p>
        </w:tc>
        <w:tc>
          <w:tcPr>
            <w:tcW w:w="568"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3,5</w:t>
            </w:r>
          </w:p>
        </w:tc>
        <w:tc>
          <w:tcPr>
            <w:tcW w:w="568"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9865,9</w:t>
            </w:r>
          </w:p>
        </w:tc>
        <w:tc>
          <w:tcPr>
            <w:tcW w:w="576"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104,7</w:t>
            </w:r>
          </w:p>
        </w:tc>
        <w:tc>
          <w:tcPr>
            <w:tcW w:w="568" w:type="pct"/>
            <w:tcBorders>
              <w:top w:val="single" w:sz="4" w:space="0" w:color="auto"/>
            </w:tcBorders>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8,1</w:t>
            </w:r>
          </w:p>
        </w:tc>
      </w:tr>
      <w:tr w:rsidR="006C51FD"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rPr>
            </w:pPr>
            <w:r w:rsidRPr="00A43449">
              <w:rPr>
                <w:rFonts w:ascii="Calibri" w:hAnsi="Calibri"/>
                <w:color w:val="000000" w:themeColor="text1"/>
                <w:sz w:val="20"/>
                <w:szCs w:val="20"/>
              </w:rPr>
              <w:t>73</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1790,7</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96,6</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2577,6</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82,6</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2,1</w:t>
            </w:r>
          </w:p>
        </w:tc>
      </w:tr>
      <w:tr w:rsidR="00387D4C" w:rsidRPr="00781844" w:rsidTr="00387D4C">
        <w:trPr>
          <w:trHeight w:val="255"/>
        </w:trPr>
        <w:tc>
          <w:tcPr>
            <w:tcW w:w="1079" w:type="pct"/>
            <w:shd w:val="clear" w:color="auto" w:fill="auto"/>
            <w:vAlign w:val="bottom"/>
          </w:tcPr>
          <w:p w:rsidR="00387D4C" w:rsidRPr="00A43449" w:rsidRDefault="00387D4C" w:rsidP="005A2739">
            <w:pPr>
              <w:spacing w:line="240" w:lineRule="exact"/>
              <w:ind w:left="142"/>
              <w:rPr>
                <w:rFonts w:ascii="Calibri" w:hAnsi="Calibri" w:cs="Calibri"/>
                <w:bCs/>
                <w:color w:val="000000" w:themeColor="text1"/>
                <w:sz w:val="20"/>
                <w:szCs w:val="20"/>
              </w:rPr>
            </w:pPr>
            <w:r w:rsidRPr="00A43449">
              <w:rPr>
                <w:rFonts w:ascii="Calibri" w:hAnsi="Calibri" w:cs="Calibri"/>
                <w:sz w:val="20"/>
                <w:szCs w:val="20"/>
              </w:rPr>
              <w:t>алюміній і вироби з нього</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rPr>
            </w:pPr>
            <w:r w:rsidRPr="00A43449">
              <w:rPr>
                <w:rFonts w:ascii="Calibri" w:hAnsi="Calibri"/>
                <w:color w:val="000000" w:themeColor="text1"/>
                <w:sz w:val="20"/>
                <w:szCs w:val="20"/>
              </w:rPr>
              <w:t>76</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527,5</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136,7</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0,5</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2944,3</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152,0</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2,4</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XVI</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16038,7</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152,6</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15,1</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24393,9</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117,9</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20,0</w:t>
            </w:r>
          </w:p>
        </w:tc>
      </w:tr>
      <w:tr w:rsidR="006C51FD"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84</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13257,6</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174,8</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12,5</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18164,8</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136,9</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14,9</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rPr>
            </w:pPr>
            <w:r w:rsidRPr="00A43449">
              <w:rPr>
                <w:rFonts w:ascii="Calibri" w:hAnsi="Calibri"/>
                <w:bCs/>
                <w:color w:val="000000" w:themeColor="text1"/>
                <w:sz w:val="20"/>
                <w:szCs w:val="20"/>
              </w:rPr>
              <w:t>XVII</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3137,0</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110,1</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3,0</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10589,5</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119,9</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8,7</w:t>
            </w:r>
          </w:p>
        </w:tc>
      </w:tr>
      <w:tr w:rsidR="006C51FD"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87</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562,5</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83,0</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0,5</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10398,7</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122,2</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8,5</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89</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2255,0</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2,1</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XVIII</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2716,1</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76,8</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2,6</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2651,2</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153,0</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2,2</w:t>
            </w:r>
          </w:p>
        </w:tc>
      </w:tr>
      <w:tr w:rsidR="006C51FD"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387D4C" w:rsidRPr="00A43449" w:rsidRDefault="00387D4C" w:rsidP="005A2739">
            <w:pPr>
              <w:spacing w:line="240" w:lineRule="exact"/>
              <w:jc w:val="center"/>
              <w:rPr>
                <w:rFonts w:ascii="Calibri" w:hAnsi="Calibri" w:cs="Times New Roman CYR"/>
                <w:color w:val="000000" w:themeColor="text1"/>
                <w:sz w:val="20"/>
                <w:szCs w:val="20"/>
                <w:lang w:eastAsia="uk-UA"/>
              </w:rPr>
            </w:pPr>
            <w:r w:rsidRPr="00A43449">
              <w:rPr>
                <w:rFonts w:ascii="Calibri" w:hAnsi="Calibri" w:cs="Times New Roman CYR"/>
                <w:color w:val="000000" w:themeColor="text1"/>
                <w:sz w:val="20"/>
                <w:szCs w:val="20"/>
                <w:lang w:eastAsia="uk-UA"/>
              </w:rPr>
              <w:t>90</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2645,6</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152,9</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2,2</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ХX</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3184,3</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114,9</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3,0</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2021,4</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63,4</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1,7</w:t>
            </w:r>
          </w:p>
        </w:tc>
      </w:tr>
      <w:tr w:rsidR="006C51FD" w:rsidRPr="00781844" w:rsidTr="00387D4C">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A43449"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76"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c>
          <w:tcPr>
            <w:tcW w:w="568" w:type="pct"/>
            <w:shd w:val="clear" w:color="auto" w:fill="auto"/>
            <w:vAlign w:val="bottom"/>
          </w:tcPr>
          <w:p w:rsidR="006C51FD" w:rsidRPr="00387D4C" w:rsidRDefault="006C51FD" w:rsidP="00387D4C">
            <w:pPr>
              <w:jc w:val="right"/>
              <w:rPr>
                <w:rFonts w:ascii="Calibri" w:hAnsi="Calibri" w:cs="Calibri"/>
                <w:color w:val="000000" w:themeColor="text1"/>
                <w:sz w:val="20"/>
                <w:szCs w:val="20"/>
              </w:rPr>
            </w:pP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color w:val="000000" w:themeColor="text1"/>
                <w:sz w:val="20"/>
                <w:szCs w:val="20"/>
                <w:lang w:eastAsia="uk-UA"/>
              </w:rPr>
              <w:t>94</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2453,4</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92,5</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2,3</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1229,2</w:t>
            </w:r>
          </w:p>
        </w:tc>
        <w:tc>
          <w:tcPr>
            <w:tcW w:w="576"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93,0</w:t>
            </w:r>
          </w:p>
        </w:tc>
        <w:tc>
          <w:tcPr>
            <w:tcW w:w="568" w:type="pct"/>
            <w:shd w:val="clear" w:color="auto" w:fill="auto"/>
            <w:vAlign w:val="bottom"/>
          </w:tcPr>
          <w:p w:rsidR="00387D4C" w:rsidRPr="00387D4C" w:rsidRDefault="00387D4C" w:rsidP="00387D4C">
            <w:pPr>
              <w:jc w:val="right"/>
              <w:rPr>
                <w:rFonts w:ascii="Calibri" w:hAnsi="Calibri" w:cs="Calibri"/>
                <w:bCs/>
                <w:sz w:val="20"/>
                <w:szCs w:val="20"/>
              </w:rPr>
            </w:pPr>
            <w:r w:rsidRPr="00387D4C">
              <w:rPr>
                <w:rFonts w:ascii="Calibri" w:hAnsi="Calibri" w:cs="Calibri"/>
                <w:bCs/>
                <w:sz w:val="20"/>
                <w:szCs w:val="20"/>
              </w:rPr>
              <w:t>1,0</w:t>
            </w:r>
          </w:p>
        </w:tc>
      </w:tr>
      <w:tr w:rsidR="00387D4C" w:rsidRPr="00781844" w:rsidTr="00387D4C">
        <w:trPr>
          <w:trHeight w:val="255"/>
        </w:trPr>
        <w:tc>
          <w:tcPr>
            <w:tcW w:w="1079" w:type="pct"/>
            <w:shd w:val="clear" w:color="auto" w:fill="auto"/>
            <w:vAlign w:val="bottom"/>
          </w:tcPr>
          <w:p w:rsidR="00387D4C" w:rsidRPr="00781844" w:rsidRDefault="00387D4C"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387D4C" w:rsidRPr="00A43449" w:rsidRDefault="00387D4C" w:rsidP="005A2739">
            <w:pPr>
              <w:spacing w:line="240" w:lineRule="exact"/>
              <w:jc w:val="center"/>
              <w:rPr>
                <w:rFonts w:ascii="Calibri" w:hAnsi="Calibri"/>
                <w:color w:val="000000" w:themeColor="text1"/>
                <w:sz w:val="20"/>
                <w:szCs w:val="20"/>
                <w:lang w:eastAsia="uk-UA"/>
              </w:rPr>
            </w:pPr>
            <w:r w:rsidRPr="00A43449">
              <w:rPr>
                <w:rFonts w:ascii="Calibri" w:hAnsi="Calibri"/>
                <w:bCs/>
                <w:color w:val="000000" w:themeColor="text1"/>
                <w:sz w:val="20"/>
                <w:szCs w:val="20"/>
              </w:rPr>
              <w:t>ХXІ. 97</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c>
          <w:tcPr>
            <w:tcW w:w="576" w:type="pct"/>
            <w:shd w:val="clear" w:color="auto" w:fill="auto"/>
            <w:vAlign w:val="bottom"/>
          </w:tcPr>
          <w:p w:rsidR="00387D4C" w:rsidRPr="00387D4C" w:rsidRDefault="00387D4C" w:rsidP="00387D4C">
            <w:pPr>
              <w:jc w:val="right"/>
              <w:rPr>
                <w:rFonts w:ascii="Calibri" w:hAnsi="Calibri" w:cs="Calibri"/>
                <w:sz w:val="20"/>
                <w:szCs w:val="20"/>
              </w:rPr>
            </w:pPr>
            <w:r>
              <w:rPr>
                <w:rFonts w:ascii="Calibri" w:hAnsi="Calibri" w:cs="Calibri"/>
                <w:sz w:val="20"/>
                <w:szCs w:val="20"/>
              </w:rPr>
              <w:t>х</w:t>
            </w:r>
          </w:p>
        </w:tc>
        <w:tc>
          <w:tcPr>
            <w:tcW w:w="568" w:type="pct"/>
            <w:shd w:val="clear" w:color="auto" w:fill="auto"/>
            <w:vAlign w:val="bottom"/>
          </w:tcPr>
          <w:p w:rsidR="00387D4C" w:rsidRPr="00387D4C" w:rsidRDefault="00387D4C" w:rsidP="00387D4C">
            <w:pPr>
              <w:jc w:val="right"/>
              <w:rPr>
                <w:rFonts w:ascii="Calibri" w:hAnsi="Calibri" w:cs="Calibri"/>
                <w:sz w:val="20"/>
                <w:szCs w:val="20"/>
              </w:rPr>
            </w:pPr>
            <w:r w:rsidRPr="00387D4C">
              <w:rPr>
                <w:rFonts w:ascii="Calibri" w:hAnsi="Calibri" w:cs="Calibri"/>
                <w:sz w:val="20"/>
                <w:szCs w:val="20"/>
              </w:rPr>
              <w:t>к</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781844" w:rsidRDefault="00AE7B1D" w:rsidP="005E19BB">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D01A69"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w:t>
      </w:r>
      <w:r w:rsidR="00D01A69">
        <w:rPr>
          <w:rFonts w:asciiTheme="minorHAnsi" w:hAnsiTheme="minorHAnsi" w:cstheme="minorHAnsi"/>
          <w:color w:val="000000"/>
          <w:sz w:val="18"/>
          <w:szCs w:val="18"/>
        </w:rPr>
        <w:t xml:space="preserve">м побудови таблиці не має сенсу. </w:t>
      </w:r>
    </w:p>
    <w:p w:rsidR="00DE0958" w:rsidRPr="00D01A69" w:rsidRDefault="00D01A69" w:rsidP="00AE7B1D">
      <w:pPr>
        <w:jc w:val="both"/>
        <w:rPr>
          <w:rFonts w:asciiTheme="minorHAnsi" w:hAnsiTheme="minorHAnsi" w:cstheme="minorHAnsi"/>
          <w:color w:val="000000"/>
          <w:sz w:val="18"/>
          <w:szCs w:val="18"/>
        </w:rPr>
      </w:pPr>
      <w:r>
        <w:rPr>
          <w:rFonts w:asciiTheme="minorHAnsi" w:hAnsiTheme="minorHAnsi" w:cstheme="minorHAnsi"/>
          <w:color w:val="000000"/>
          <w:sz w:val="18"/>
          <w:szCs w:val="18"/>
        </w:rPr>
        <w:t>Символ (к) –</w:t>
      </w:r>
      <w:r w:rsidRPr="00D01A69">
        <w:rPr>
          <w:rFonts w:ascii="Calibri" w:hAnsi="Calibri"/>
          <w:noProof/>
          <w:color w:val="000000"/>
          <w:spacing w:val="-6"/>
        </w:rPr>
        <w:t xml:space="preserve"> </w:t>
      </w:r>
      <w:r w:rsidRPr="00D01A69">
        <w:rPr>
          <w:rFonts w:ascii="Calibri" w:hAnsi="Calibri"/>
          <w:noProof/>
          <w:color w:val="000000"/>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207E1" w:rsidRPr="0084195F" w:rsidRDefault="005E19BB" w:rsidP="00AE7B1D">
      <w:pPr>
        <w:pStyle w:val="a5"/>
        <w:tabs>
          <w:tab w:val="left" w:pos="1440"/>
        </w:tabs>
        <w:jc w:val="both"/>
        <w:rPr>
          <w:color w:val="548DD4"/>
          <w:sz w:val="16"/>
          <w:szCs w:val="16"/>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r>
        <w:rPr>
          <w:rFonts w:ascii="Calibri" w:hAnsi="Calibri"/>
          <w:color w:val="000000"/>
          <w:sz w:val="18"/>
          <w:szCs w:val="18"/>
        </w:rPr>
        <w:t>.</w:t>
      </w: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179" w:rsidRDefault="00DE0179">
      <w:r>
        <w:separator/>
      </w:r>
    </w:p>
  </w:endnote>
  <w:endnote w:type="continuationSeparator" w:id="0">
    <w:p w:rsidR="00DE0179" w:rsidRDefault="00DE0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BB" w:rsidRPr="001B266D" w:rsidRDefault="005E19BB" w:rsidP="001B266D">
    <w:pPr>
      <w:framePr w:wrap="around" w:vAnchor="text" w:hAnchor="page" w:xAlign="right" w:y="1"/>
      <w:tabs>
        <w:tab w:val="center" w:pos="4153"/>
        <w:tab w:val="right" w:pos="8306"/>
      </w:tabs>
      <w:rPr>
        <w:rFonts w:ascii="Calibri" w:hAnsi="Calibri" w:cs="Arial"/>
        <w:sz w:val="20"/>
        <w:szCs w:val="20"/>
      </w:rPr>
    </w:pPr>
  </w:p>
  <w:p w:rsidR="005E19BB" w:rsidRPr="006829A8" w:rsidRDefault="005E19BB">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9BB" w:rsidRPr="001B266D" w:rsidRDefault="005E19BB"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DC5430">
      <w:rPr>
        <w:rFonts w:ascii="Calibri" w:hAnsi="Calibri" w:cs="Arial"/>
        <w:noProof/>
        <w:sz w:val="20"/>
        <w:szCs w:val="20"/>
      </w:rPr>
      <w:t>6</w:t>
    </w:r>
    <w:r w:rsidRPr="001B266D">
      <w:rPr>
        <w:rFonts w:ascii="Calibri" w:hAnsi="Calibri" w:cs="Arial"/>
        <w:sz w:val="20"/>
        <w:szCs w:val="20"/>
      </w:rPr>
      <w:fldChar w:fldCharType="end"/>
    </w:r>
  </w:p>
  <w:p w:rsidR="005E19BB" w:rsidRPr="006829A8" w:rsidRDefault="005E19BB">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179" w:rsidRDefault="00DE0179">
      <w:r>
        <w:separator/>
      </w:r>
    </w:p>
  </w:footnote>
  <w:footnote w:type="continuationSeparator" w:id="0">
    <w:p w:rsidR="00DE0179" w:rsidRDefault="00DE01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5EF"/>
    <w:rsid w:val="000038D6"/>
    <w:rsid w:val="0000412A"/>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895"/>
    <w:rsid w:val="00073ED6"/>
    <w:rsid w:val="0007466F"/>
    <w:rsid w:val="00074B4A"/>
    <w:rsid w:val="000751B3"/>
    <w:rsid w:val="00080780"/>
    <w:rsid w:val="00080A04"/>
    <w:rsid w:val="00085094"/>
    <w:rsid w:val="00087D20"/>
    <w:rsid w:val="00090EDA"/>
    <w:rsid w:val="000914F1"/>
    <w:rsid w:val="00091CA8"/>
    <w:rsid w:val="0009459F"/>
    <w:rsid w:val="000A1524"/>
    <w:rsid w:val="000A40F3"/>
    <w:rsid w:val="000A4378"/>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4B3"/>
    <w:rsid w:val="000D5BD0"/>
    <w:rsid w:val="000E0A5A"/>
    <w:rsid w:val="000E1549"/>
    <w:rsid w:val="000E1D4F"/>
    <w:rsid w:val="000E1E21"/>
    <w:rsid w:val="000E2621"/>
    <w:rsid w:val="000E549C"/>
    <w:rsid w:val="000E56A0"/>
    <w:rsid w:val="000E5D8C"/>
    <w:rsid w:val="000E64EA"/>
    <w:rsid w:val="000E72EA"/>
    <w:rsid w:val="000E78F1"/>
    <w:rsid w:val="000E7E93"/>
    <w:rsid w:val="000F1562"/>
    <w:rsid w:val="000F22C7"/>
    <w:rsid w:val="000F2C7E"/>
    <w:rsid w:val="000F5A2A"/>
    <w:rsid w:val="000F5CA5"/>
    <w:rsid w:val="000F5DAD"/>
    <w:rsid w:val="001009B0"/>
    <w:rsid w:val="00100CF8"/>
    <w:rsid w:val="00101E65"/>
    <w:rsid w:val="00101FAE"/>
    <w:rsid w:val="00102C68"/>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3163"/>
    <w:rsid w:val="00145D1C"/>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30F8"/>
    <w:rsid w:val="001D405D"/>
    <w:rsid w:val="001D646D"/>
    <w:rsid w:val="001D7453"/>
    <w:rsid w:val="001E0985"/>
    <w:rsid w:val="001E2C51"/>
    <w:rsid w:val="001E3643"/>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3451"/>
    <w:rsid w:val="00234DB0"/>
    <w:rsid w:val="0023520F"/>
    <w:rsid w:val="002359E9"/>
    <w:rsid w:val="002404CC"/>
    <w:rsid w:val="0024075A"/>
    <w:rsid w:val="00240C69"/>
    <w:rsid w:val="00243685"/>
    <w:rsid w:val="0024411B"/>
    <w:rsid w:val="00244A61"/>
    <w:rsid w:val="00250195"/>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567"/>
    <w:rsid w:val="0030595D"/>
    <w:rsid w:val="00307443"/>
    <w:rsid w:val="00307B53"/>
    <w:rsid w:val="00307B75"/>
    <w:rsid w:val="00307F08"/>
    <w:rsid w:val="003114F5"/>
    <w:rsid w:val="0031222F"/>
    <w:rsid w:val="00313B96"/>
    <w:rsid w:val="00313FDD"/>
    <w:rsid w:val="00314F0A"/>
    <w:rsid w:val="0031571D"/>
    <w:rsid w:val="003179E9"/>
    <w:rsid w:val="00320732"/>
    <w:rsid w:val="00320A9C"/>
    <w:rsid w:val="00321F83"/>
    <w:rsid w:val="003222C0"/>
    <w:rsid w:val="00323AF4"/>
    <w:rsid w:val="00324214"/>
    <w:rsid w:val="003246B0"/>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66EE6"/>
    <w:rsid w:val="0037306E"/>
    <w:rsid w:val="00376559"/>
    <w:rsid w:val="003769BD"/>
    <w:rsid w:val="00382172"/>
    <w:rsid w:val="003826DF"/>
    <w:rsid w:val="003830DB"/>
    <w:rsid w:val="00383FD4"/>
    <w:rsid w:val="00384128"/>
    <w:rsid w:val="003843C7"/>
    <w:rsid w:val="00387D4C"/>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2F69"/>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4810"/>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3BDE"/>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485"/>
    <w:rsid w:val="004A2D6F"/>
    <w:rsid w:val="004B0DF6"/>
    <w:rsid w:val="004B1017"/>
    <w:rsid w:val="004B17EE"/>
    <w:rsid w:val="004B2FFE"/>
    <w:rsid w:val="004B3877"/>
    <w:rsid w:val="004B5EA4"/>
    <w:rsid w:val="004B6626"/>
    <w:rsid w:val="004B68E1"/>
    <w:rsid w:val="004C1425"/>
    <w:rsid w:val="004C1733"/>
    <w:rsid w:val="004C49EE"/>
    <w:rsid w:val="004C4D20"/>
    <w:rsid w:val="004C4E71"/>
    <w:rsid w:val="004C5FF1"/>
    <w:rsid w:val="004C6568"/>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2C71"/>
    <w:rsid w:val="00583CAD"/>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CD2"/>
    <w:rsid w:val="005D3D1F"/>
    <w:rsid w:val="005D3EEE"/>
    <w:rsid w:val="005D41B0"/>
    <w:rsid w:val="005D5170"/>
    <w:rsid w:val="005D7571"/>
    <w:rsid w:val="005D7F4F"/>
    <w:rsid w:val="005E08D6"/>
    <w:rsid w:val="005E1405"/>
    <w:rsid w:val="005E19BB"/>
    <w:rsid w:val="005E45D7"/>
    <w:rsid w:val="005E70FC"/>
    <w:rsid w:val="005F0676"/>
    <w:rsid w:val="005F2B84"/>
    <w:rsid w:val="005F4715"/>
    <w:rsid w:val="005F4810"/>
    <w:rsid w:val="00600E13"/>
    <w:rsid w:val="00602FA6"/>
    <w:rsid w:val="0060555B"/>
    <w:rsid w:val="00606B95"/>
    <w:rsid w:val="00607D69"/>
    <w:rsid w:val="006126CF"/>
    <w:rsid w:val="00613463"/>
    <w:rsid w:val="0061581B"/>
    <w:rsid w:val="006224EA"/>
    <w:rsid w:val="006243D2"/>
    <w:rsid w:val="006246FB"/>
    <w:rsid w:val="00624DEC"/>
    <w:rsid w:val="0062530C"/>
    <w:rsid w:val="00626653"/>
    <w:rsid w:val="00626671"/>
    <w:rsid w:val="006314C2"/>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12D6"/>
    <w:rsid w:val="006B23AE"/>
    <w:rsid w:val="006B305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5AFA"/>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1D96"/>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3465"/>
    <w:rsid w:val="007B6ED5"/>
    <w:rsid w:val="007C00C5"/>
    <w:rsid w:val="007C275F"/>
    <w:rsid w:val="007C2D4C"/>
    <w:rsid w:val="007C523C"/>
    <w:rsid w:val="007C5F26"/>
    <w:rsid w:val="007C61CB"/>
    <w:rsid w:val="007D0D60"/>
    <w:rsid w:val="007D583C"/>
    <w:rsid w:val="007D5FDD"/>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0C9F"/>
    <w:rsid w:val="008314CC"/>
    <w:rsid w:val="00832183"/>
    <w:rsid w:val="008332D6"/>
    <w:rsid w:val="00834E10"/>
    <w:rsid w:val="0083737A"/>
    <w:rsid w:val="00837A85"/>
    <w:rsid w:val="00840703"/>
    <w:rsid w:val="0084195F"/>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B72"/>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A4735"/>
    <w:rsid w:val="008A687A"/>
    <w:rsid w:val="008A6C89"/>
    <w:rsid w:val="008B0437"/>
    <w:rsid w:val="008B1F14"/>
    <w:rsid w:val="008B2930"/>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170"/>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BA9"/>
    <w:rsid w:val="00912E41"/>
    <w:rsid w:val="00913656"/>
    <w:rsid w:val="00913A52"/>
    <w:rsid w:val="009145EC"/>
    <w:rsid w:val="00915411"/>
    <w:rsid w:val="00916770"/>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54E6"/>
    <w:rsid w:val="00957260"/>
    <w:rsid w:val="009602B1"/>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876D3"/>
    <w:rsid w:val="00993135"/>
    <w:rsid w:val="00994384"/>
    <w:rsid w:val="00995216"/>
    <w:rsid w:val="00996114"/>
    <w:rsid w:val="009961B1"/>
    <w:rsid w:val="009962A7"/>
    <w:rsid w:val="009A03E2"/>
    <w:rsid w:val="009A147F"/>
    <w:rsid w:val="009A45DF"/>
    <w:rsid w:val="009A778F"/>
    <w:rsid w:val="009B0137"/>
    <w:rsid w:val="009B2527"/>
    <w:rsid w:val="009B5262"/>
    <w:rsid w:val="009B7536"/>
    <w:rsid w:val="009C1D60"/>
    <w:rsid w:val="009C2FF9"/>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3449"/>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5A7"/>
    <w:rsid w:val="00A936D2"/>
    <w:rsid w:val="00A967AD"/>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6CA3"/>
    <w:rsid w:val="00AE75ED"/>
    <w:rsid w:val="00AE7B1D"/>
    <w:rsid w:val="00AF02AC"/>
    <w:rsid w:val="00AF1C8A"/>
    <w:rsid w:val="00AF3C4E"/>
    <w:rsid w:val="00AF469E"/>
    <w:rsid w:val="00AF6501"/>
    <w:rsid w:val="00B01908"/>
    <w:rsid w:val="00B01E57"/>
    <w:rsid w:val="00B02239"/>
    <w:rsid w:val="00B0418E"/>
    <w:rsid w:val="00B04B59"/>
    <w:rsid w:val="00B05C2F"/>
    <w:rsid w:val="00B12CE8"/>
    <w:rsid w:val="00B131B1"/>
    <w:rsid w:val="00B13867"/>
    <w:rsid w:val="00B147B6"/>
    <w:rsid w:val="00B15F0C"/>
    <w:rsid w:val="00B216B6"/>
    <w:rsid w:val="00B22AAE"/>
    <w:rsid w:val="00B27933"/>
    <w:rsid w:val="00B31CB5"/>
    <w:rsid w:val="00B35B1F"/>
    <w:rsid w:val="00B36A8F"/>
    <w:rsid w:val="00B412B8"/>
    <w:rsid w:val="00B44130"/>
    <w:rsid w:val="00B44C10"/>
    <w:rsid w:val="00B45BBC"/>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0389"/>
    <w:rsid w:val="00BA1EC0"/>
    <w:rsid w:val="00BA3776"/>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6ECF"/>
    <w:rsid w:val="00BE71E7"/>
    <w:rsid w:val="00BF0A15"/>
    <w:rsid w:val="00BF0EDA"/>
    <w:rsid w:val="00BF3453"/>
    <w:rsid w:val="00BF5229"/>
    <w:rsid w:val="00BF55F8"/>
    <w:rsid w:val="00BF751F"/>
    <w:rsid w:val="00C000DA"/>
    <w:rsid w:val="00C036F7"/>
    <w:rsid w:val="00C04424"/>
    <w:rsid w:val="00C04E79"/>
    <w:rsid w:val="00C070CD"/>
    <w:rsid w:val="00C12CF2"/>
    <w:rsid w:val="00C15F1C"/>
    <w:rsid w:val="00C206C1"/>
    <w:rsid w:val="00C20C6F"/>
    <w:rsid w:val="00C2198E"/>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0E5E"/>
    <w:rsid w:val="00C51C48"/>
    <w:rsid w:val="00C55AD8"/>
    <w:rsid w:val="00C57630"/>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6E3C"/>
    <w:rsid w:val="00CD7DBE"/>
    <w:rsid w:val="00CE11C0"/>
    <w:rsid w:val="00CE2ADE"/>
    <w:rsid w:val="00CE326A"/>
    <w:rsid w:val="00CE585A"/>
    <w:rsid w:val="00CE5F67"/>
    <w:rsid w:val="00CE6CF4"/>
    <w:rsid w:val="00CE75C6"/>
    <w:rsid w:val="00CF19A1"/>
    <w:rsid w:val="00CF1BD4"/>
    <w:rsid w:val="00CF2DA0"/>
    <w:rsid w:val="00CF319B"/>
    <w:rsid w:val="00CF31E2"/>
    <w:rsid w:val="00CF4098"/>
    <w:rsid w:val="00CF5D68"/>
    <w:rsid w:val="00CF6E9F"/>
    <w:rsid w:val="00D004B9"/>
    <w:rsid w:val="00D01A69"/>
    <w:rsid w:val="00D01B08"/>
    <w:rsid w:val="00D02C57"/>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37FB1"/>
    <w:rsid w:val="00D41548"/>
    <w:rsid w:val="00D41627"/>
    <w:rsid w:val="00D41F3A"/>
    <w:rsid w:val="00D44099"/>
    <w:rsid w:val="00D4726F"/>
    <w:rsid w:val="00D47EE9"/>
    <w:rsid w:val="00D50A57"/>
    <w:rsid w:val="00D52E3B"/>
    <w:rsid w:val="00D54B32"/>
    <w:rsid w:val="00D60355"/>
    <w:rsid w:val="00D6168D"/>
    <w:rsid w:val="00D62C2A"/>
    <w:rsid w:val="00D62CFA"/>
    <w:rsid w:val="00D63105"/>
    <w:rsid w:val="00D659EE"/>
    <w:rsid w:val="00D65CDA"/>
    <w:rsid w:val="00D6655D"/>
    <w:rsid w:val="00D672C8"/>
    <w:rsid w:val="00D71CDA"/>
    <w:rsid w:val="00D72549"/>
    <w:rsid w:val="00D733D6"/>
    <w:rsid w:val="00D73B73"/>
    <w:rsid w:val="00D7456A"/>
    <w:rsid w:val="00D7475E"/>
    <w:rsid w:val="00D764B7"/>
    <w:rsid w:val="00D76E8C"/>
    <w:rsid w:val="00D820BF"/>
    <w:rsid w:val="00D835FA"/>
    <w:rsid w:val="00D848ED"/>
    <w:rsid w:val="00D866DC"/>
    <w:rsid w:val="00D86832"/>
    <w:rsid w:val="00D879C3"/>
    <w:rsid w:val="00D90278"/>
    <w:rsid w:val="00D9084D"/>
    <w:rsid w:val="00D90CB6"/>
    <w:rsid w:val="00D94E59"/>
    <w:rsid w:val="00D95F02"/>
    <w:rsid w:val="00D96389"/>
    <w:rsid w:val="00D967BE"/>
    <w:rsid w:val="00DA1D23"/>
    <w:rsid w:val="00DA35C8"/>
    <w:rsid w:val="00DA3C95"/>
    <w:rsid w:val="00DA41D1"/>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5430"/>
    <w:rsid w:val="00DC5D06"/>
    <w:rsid w:val="00DC6DD4"/>
    <w:rsid w:val="00DD2363"/>
    <w:rsid w:val="00DD2749"/>
    <w:rsid w:val="00DD3679"/>
    <w:rsid w:val="00DD5AAF"/>
    <w:rsid w:val="00DD5BC2"/>
    <w:rsid w:val="00DD7BA5"/>
    <w:rsid w:val="00DE0179"/>
    <w:rsid w:val="00DE0958"/>
    <w:rsid w:val="00DE0C6D"/>
    <w:rsid w:val="00DE1954"/>
    <w:rsid w:val="00DE1B05"/>
    <w:rsid w:val="00DE1BC0"/>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7999"/>
    <w:rsid w:val="00E07B23"/>
    <w:rsid w:val="00E07CBC"/>
    <w:rsid w:val="00E127E4"/>
    <w:rsid w:val="00E14E91"/>
    <w:rsid w:val="00E1501C"/>
    <w:rsid w:val="00E15D7A"/>
    <w:rsid w:val="00E16461"/>
    <w:rsid w:val="00E16CF7"/>
    <w:rsid w:val="00E20C8D"/>
    <w:rsid w:val="00E247D3"/>
    <w:rsid w:val="00E2528C"/>
    <w:rsid w:val="00E25718"/>
    <w:rsid w:val="00E27A68"/>
    <w:rsid w:val="00E3046F"/>
    <w:rsid w:val="00E3264D"/>
    <w:rsid w:val="00E34855"/>
    <w:rsid w:val="00E35F36"/>
    <w:rsid w:val="00E37D76"/>
    <w:rsid w:val="00E37FA9"/>
    <w:rsid w:val="00E41550"/>
    <w:rsid w:val="00E41F9D"/>
    <w:rsid w:val="00E43ACC"/>
    <w:rsid w:val="00E43F93"/>
    <w:rsid w:val="00E441BB"/>
    <w:rsid w:val="00E441CD"/>
    <w:rsid w:val="00E45AE3"/>
    <w:rsid w:val="00E465D4"/>
    <w:rsid w:val="00E46CC4"/>
    <w:rsid w:val="00E46CD3"/>
    <w:rsid w:val="00E50F3E"/>
    <w:rsid w:val="00E52764"/>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3613C"/>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69E"/>
    <w:rsid w:val="00F91EFA"/>
    <w:rsid w:val="00F949E7"/>
    <w:rsid w:val="00F96994"/>
    <w:rsid w:val="00FA0394"/>
    <w:rsid w:val="00FA4C1A"/>
    <w:rsid w:val="00FA4FD8"/>
    <w:rsid w:val="00FA59EA"/>
    <w:rsid w:val="00FA6581"/>
    <w:rsid w:val="00FA6D7B"/>
    <w:rsid w:val="00FA6F44"/>
    <w:rsid w:val="00FB0075"/>
    <w:rsid w:val="00FB26DC"/>
    <w:rsid w:val="00FB30F9"/>
    <w:rsid w:val="00FB3662"/>
    <w:rsid w:val="00FB4D8D"/>
    <w:rsid w:val="00FB72C9"/>
    <w:rsid w:val="00FC029A"/>
    <w:rsid w:val="00FC235B"/>
    <w:rsid w:val="00FC242C"/>
    <w:rsid w:val="00FC4A6A"/>
    <w:rsid w:val="00FC50E5"/>
    <w:rsid w:val="00FC736A"/>
    <w:rsid w:val="00FD009F"/>
    <w:rsid w:val="00FD286A"/>
    <w:rsid w:val="00FD3797"/>
    <w:rsid w:val="00FD4506"/>
    <w:rsid w:val="00FD61D9"/>
    <w:rsid w:val="00FE0793"/>
    <w:rsid w:val="00FE0BF4"/>
    <w:rsid w:val="00FE20C2"/>
    <w:rsid w:val="00FE21D3"/>
    <w:rsid w:val="00FE2868"/>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circle"/>
            <c:size val="3"/>
            <c:spPr>
              <a:solidFill>
                <a:schemeClr val="tx1"/>
              </a:solidFill>
              <a:ln w="6353">
                <a:solidFill>
                  <a:schemeClr val="tx1"/>
                </a:solidFill>
              </a:ln>
              <a:effectLst/>
            </c:spPr>
          </c:marker>
          <c:dLbls>
            <c:dLbl>
              <c:idx val="0"/>
              <c:layout>
                <c:manualLayout>
                  <c:x val="-2.0651598202442688E-2"/>
                  <c:y val="-1.814912132932045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3685730500937508E-2"/>
                  <c:y val="4.5808274561359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5445147529142383E-2"/>
                  <c:y val="-5.325643915646225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173303883452662E-2"/>
                  <c:y val="-4.41692875985780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366900493668643E-2"/>
                  <c:y val="-3.0994003261475514E-2"/>
                </c:manualLayout>
              </c:layout>
              <c:dLblPos val="r"/>
              <c:showLegendKey val="0"/>
              <c:showVal val="1"/>
              <c:showCatName val="0"/>
              <c:showSerName val="0"/>
              <c:showPercent val="0"/>
              <c:showBubbleSize val="0"/>
            </c:dLbl>
            <c:dLbl>
              <c:idx val="5"/>
              <c:layout>
                <c:manualLayout>
                  <c:x val="-5.4902105487957396E-2"/>
                  <c:y val="-5.857674279670652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68561294523413E-2"/>
                  <c:y val="-4.75262802333396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1662283362798451E-2"/>
                  <c:y val="-5.91281370861720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9003819907274671E-2"/>
                  <c:y val="-6.405942554266749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3205456674518948E-2"/>
                  <c:y val="-3.6487974394464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7073692405052537E-2"/>
                  <c:y val="-4.75188993648979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085469527276E-3"/>
                  <c:y val="-4.201016649502529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4961320908130871E-2"/>
                  <c:y val="8.2609284611497136E-2"/>
                </c:manualLayout>
              </c:layout>
              <c:showLegendKey val="0"/>
              <c:showVal val="1"/>
              <c:showCatName val="0"/>
              <c:showSerName val="0"/>
              <c:showPercent val="0"/>
              <c:showBubbleSize val="0"/>
            </c:dLbl>
            <c:txPr>
              <a:bodyPr/>
              <a:lstStyle/>
              <a:p>
                <a:pPr>
                  <a:defRPr sz="600"/>
                </a:pPr>
                <a:endParaRPr lang="uk-UA"/>
              </a:p>
            </c:txPr>
            <c:showLegendKey val="0"/>
            <c:showVal val="1"/>
            <c:showCatName val="0"/>
            <c:showSerName val="0"/>
            <c:showPercent val="0"/>
            <c:showBubbleSize val="0"/>
            <c:showLeaderLines val="0"/>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114.8</c:v>
                </c:pt>
              </c:numCache>
            </c:numRef>
          </c:val>
          <c:smooth val="0"/>
        </c:ser>
        <c:dLbls>
          <c:showLegendKey val="0"/>
          <c:showVal val="0"/>
          <c:showCatName val="0"/>
          <c:showSerName val="0"/>
          <c:showPercent val="0"/>
          <c:showBubbleSize val="0"/>
        </c:dLbls>
        <c:marker val="1"/>
        <c:smooth val="0"/>
        <c:axId val="88424832"/>
        <c:axId val="88426368"/>
      </c:lineChart>
      <c:catAx>
        <c:axId val="8842483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8426368"/>
        <c:crosses val="autoZero"/>
        <c:auto val="1"/>
        <c:lblAlgn val="ctr"/>
        <c:lblOffset val="100"/>
        <c:noMultiLvlLbl val="0"/>
      </c:catAx>
      <c:valAx>
        <c:axId val="8842636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8424832"/>
        <c:crosses val="autoZero"/>
        <c:crossBetween val="midCat"/>
        <c:majorUnit val="10"/>
        <c:minorUnit val="10"/>
      </c:valAx>
      <c:spPr>
        <a:noFill/>
        <a:ln w="25399">
          <a:noFill/>
        </a:ln>
      </c:spPr>
    </c:plotArea>
    <c:legend>
      <c:legendPos val="r"/>
      <c:layout>
        <c:manualLayout>
          <c:xMode val="edge"/>
          <c:yMode val="edge"/>
          <c:x val="0.23049544732834323"/>
          <c:y val="0.81790412562066106"/>
          <c:w val="0.17069479992345815"/>
          <c:h val="0.1394246048630371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1.1905877157176994E-2"/>
                  <c:y val="3.8357299961716404E-3"/>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699379582061388E-3"/>
                  <c:y val="-5.8520462719937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101.8</c:v>
                </c:pt>
                <c:pt idx="3">
                  <c:v>102.6</c:v>
                </c:pt>
                <c:pt idx="4">
                  <c:v>101.9</c:v>
                </c:pt>
                <c:pt idx="5">
                  <c:v>99.5</c:v>
                </c:pt>
                <c:pt idx="6">
                  <c:v>98.8</c:v>
                </c:pt>
                <c:pt idx="7">
                  <c:v>97.8</c:v>
                </c:pt>
                <c:pt idx="8">
                  <c:v>99</c:v>
                </c:pt>
                <c:pt idx="9">
                  <c:v>99.2</c:v>
                </c:pt>
                <c:pt idx="10">
                  <c:v>99.3</c:v>
                </c:pt>
                <c:pt idx="11">
                  <c:v>100.3</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1210236235729277E-2"/>
                  <c:y val="-2.2015828055288834E-2"/>
                </c:manualLayout>
              </c:layout>
              <c:showLegendKey val="0"/>
              <c:showVal val="1"/>
              <c:showCatName val="0"/>
              <c:showSerName val="0"/>
              <c:showPercent val="0"/>
              <c:showBubbleSize val="0"/>
            </c:dLbl>
            <c:txPr>
              <a:bodyPr/>
              <a:lstStyle/>
              <a:p>
                <a:pPr>
                  <a:defRPr sz="600"/>
                </a:pPr>
                <a:endParaRPr lang="uk-UA"/>
              </a:p>
            </c:txPr>
            <c:showLegendKey val="0"/>
            <c:showVal val="1"/>
            <c:showCatName val="0"/>
            <c:showSerName val="0"/>
            <c:showPercent val="0"/>
            <c:showBubbleSize val="0"/>
            <c:showLeaderLines val="0"/>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106.3</c:v>
                </c:pt>
              </c:numCache>
            </c:numRef>
          </c:val>
          <c:smooth val="0"/>
        </c:ser>
        <c:dLbls>
          <c:showLegendKey val="0"/>
          <c:showVal val="0"/>
          <c:showCatName val="0"/>
          <c:showSerName val="0"/>
          <c:showPercent val="0"/>
          <c:showBubbleSize val="0"/>
        </c:dLbls>
        <c:marker val="1"/>
        <c:smooth val="0"/>
        <c:axId val="35902592"/>
        <c:axId val="35904128"/>
      </c:lineChart>
      <c:catAx>
        <c:axId val="3590259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5904128"/>
        <c:crosses val="autoZero"/>
        <c:auto val="1"/>
        <c:lblAlgn val="ctr"/>
        <c:lblOffset val="100"/>
        <c:noMultiLvlLbl val="0"/>
      </c:catAx>
      <c:valAx>
        <c:axId val="3590412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5902592"/>
        <c:crosses val="autoZero"/>
        <c:crossBetween val="midCat"/>
        <c:majorUnit val="10"/>
        <c:minorUnit val="10"/>
      </c:valAx>
      <c:spPr>
        <a:noFill/>
        <a:ln w="25399">
          <a:noFill/>
        </a:ln>
      </c:spPr>
    </c:plotArea>
    <c:legend>
      <c:legendPos val="r"/>
      <c:layout>
        <c:manualLayout>
          <c:xMode val="edge"/>
          <c:yMode val="edge"/>
          <c:x val="0.23049544732834323"/>
          <c:y val="0.81790412562066106"/>
          <c:w val="0.17449748668232049"/>
          <c:h val="0.13928056230954264"/>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8CCC0-3D10-4946-91B7-19EC7A47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2543</TotalTime>
  <Pages>6</Pages>
  <Words>6901</Words>
  <Characters>3934</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10814</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120</cp:revision>
  <cp:lastPrinted>2020-02-12T07:37:00Z</cp:lastPrinted>
  <dcterms:created xsi:type="dcterms:W3CDTF">2019-09-12T06:01:00Z</dcterms:created>
  <dcterms:modified xsi:type="dcterms:W3CDTF">2020-07-10T10:18:00Z</dcterms:modified>
</cp:coreProperties>
</file>