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A7368B" w:rsidRPr="00B752B2" w:rsidRDefault="00B752B2" w:rsidP="00B752B2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13.03.2020</w:t>
      </w:r>
    </w:p>
    <w:p w:rsidR="007E1E58" w:rsidRDefault="007E1E58" w:rsidP="00C77DA6">
      <w:pPr>
        <w:jc w:val="center"/>
        <w:rPr>
          <w:rFonts w:ascii="Calibri" w:hAnsi="Calibri"/>
          <w:b/>
          <w:sz w:val="26"/>
          <w:szCs w:val="26"/>
        </w:rPr>
      </w:pP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265DD5">
        <w:rPr>
          <w:rFonts w:ascii="Calibri" w:hAnsi="Calibri"/>
          <w:b/>
          <w:sz w:val="26"/>
          <w:szCs w:val="26"/>
        </w:rPr>
        <w:t>лютому</w:t>
      </w:r>
      <w:r w:rsidR="00484544">
        <w:rPr>
          <w:rFonts w:ascii="Calibri" w:hAnsi="Calibri"/>
          <w:b/>
          <w:sz w:val="26"/>
          <w:szCs w:val="26"/>
        </w:rPr>
        <w:t xml:space="preserve"> 20</w:t>
      </w:r>
      <w:r w:rsidR="00DC57DA">
        <w:rPr>
          <w:rFonts w:ascii="Calibri" w:hAnsi="Calibri"/>
          <w:b/>
          <w:sz w:val="26"/>
          <w:szCs w:val="26"/>
        </w:rPr>
        <w:t>20</w:t>
      </w:r>
      <w:r w:rsidR="0048454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Default="004E09AC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>
        <w:rPr>
          <w:rFonts w:ascii="Calibri" w:hAnsi="Calibri"/>
          <w:color w:val="000000"/>
          <w:sz w:val="26"/>
          <w:szCs w:val="26"/>
        </w:rPr>
        <w:t>Споживчі ціни</w:t>
      </w:r>
      <w:r w:rsidR="00C77DA6" w:rsidRPr="004E09AC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="00EA7960" w:rsidRPr="004E09AC">
        <w:rPr>
          <w:rFonts w:ascii="Calibri" w:hAnsi="Calibri"/>
          <w:bCs/>
          <w:color w:val="000000"/>
          <w:sz w:val="26"/>
          <w:szCs w:val="26"/>
        </w:rPr>
        <w:t xml:space="preserve">Харківської </w:t>
      </w:r>
      <w:r w:rsidR="00C77DA6" w:rsidRPr="004E09AC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4E09AC">
        <w:rPr>
          <w:rFonts w:ascii="Calibri" w:hAnsi="Calibri"/>
          <w:color w:val="000000"/>
          <w:sz w:val="26"/>
          <w:szCs w:val="26"/>
        </w:rPr>
        <w:t xml:space="preserve">у </w:t>
      </w:r>
      <w:r>
        <w:rPr>
          <w:rFonts w:ascii="Calibri" w:hAnsi="Calibri"/>
          <w:color w:val="000000"/>
          <w:sz w:val="26"/>
          <w:szCs w:val="26"/>
        </w:rPr>
        <w:t>лютому</w:t>
      </w:r>
      <w:r w:rsidR="00B54322" w:rsidRPr="004E09AC">
        <w:rPr>
          <w:rFonts w:ascii="Calibri" w:hAnsi="Calibri"/>
          <w:color w:val="000000"/>
          <w:sz w:val="26"/>
          <w:szCs w:val="26"/>
        </w:rPr>
        <w:t xml:space="preserve"> 20</w:t>
      </w:r>
      <w:r w:rsidR="00A00E15" w:rsidRPr="004E09AC">
        <w:rPr>
          <w:rFonts w:ascii="Calibri" w:hAnsi="Calibri"/>
          <w:color w:val="000000"/>
          <w:sz w:val="26"/>
          <w:szCs w:val="26"/>
        </w:rPr>
        <w:t>20</w:t>
      </w:r>
      <w:r w:rsidR="00E37B58" w:rsidRPr="004E09AC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4E09AC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4E09AC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>
        <w:rPr>
          <w:rFonts w:ascii="Calibri" w:hAnsi="Calibri"/>
          <w:color w:val="000000"/>
          <w:sz w:val="26"/>
          <w:szCs w:val="26"/>
        </w:rPr>
        <w:t>та з початку року знизилися на 0,2%</w:t>
      </w:r>
      <w:r w:rsidR="00C30261" w:rsidRPr="004E09AC">
        <w:rPr>
          <w:rFonts w:ascii="Calibri" w:hAnsi="Calibri"/>
          <w:color w:val="000000"/>
          <w:sz w:val="26"/>
          <w:szCs w:val="26"/>
        </w:rPr>
        <w:t xml:space="preserve"> (по Україні </w:t>
      </w:r>
      <w:r w:rsidR="005034B8" w:rsidRPr="004E09AC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>
        <w:rPr>
          <w:rFonts w:ascii="Calibri" w:hAnsi="Calibri"/>
          <w:color w:val="000000"/>
          <w:sz w:val="26"/>
          <w:szCs w:val="26"/>
        </w:rPr>
        <w:t>знизилися</w:t>
      </w:r>
      <w:r w:rsidR="008A55E6" w:rsidRPr="004E09AC">
        <w:rPr>
          <w:rFonts w:ascii="Calibri" w:hAnsi="Calibri"/>
          <w:color w:val="000000"/>
          <w:sz w:val="26"/>
          <w:szCs w:val="26"/>
        </w:rPr>
        <w:t xml:space="preserve"> на </w:t>
      </w:r>
      <w:r w:rsidR="009470B7" w:rsidRPr="004E09AC">
        <w:rPr>
          <w:rFonts w:ascii="Calibri" w:hAnsi="Calibri"/>
          <w:color w:val="000000"/>
          <w:sz w:val="26"/>
          <w:szCs w:val="26"/>
        </w:rPr>
        <w:t>0,</w:t>
      </w:r>
      <w:r>
        <w:rPr>
          <w:rFonts w:ascii="Calibri" w:hAnsi="Calibri"/>
          <w:color w:val="000000"/>
          <w:sz w:val="26"/>
          <w:szCs w:val="26"/>
        </w:rPr>
        <w:t>3</w:t>
      </w:r>
      <w:r w:rsidR="008A55E6" w:rsidRPr="004E09AC">
        <w:rPr>
          <w:rFonts w:ascii="Calibri" w:hAnsi="Calibri"/>
          <w:color w:val="000000"/>
          <w:sz w:val="26"/>
          <w:szCs w:val="26"/>
        </w:rPr>
        <w:t>%</w:t>
      </w:r>
      <w:r>
        <w:rPr>
          <w:rFonts w:ascii="Calibri" w:hAnsi="Calibri"/>
          <w:color w:val="000000"/>
          <w:sz w:val="26"/>
          <w:szCs w:val="26"/>
        </w:rPr>
        <w:t>, з початку року – на 0,1%</w:t>
      </w:r>
      <w:r w:rsidR="00802C5A" w:rsidRPr="004E09AC">
        <w:rPr>
          <w:rFonts w:ascii="Calibri" w:hAnsi="Calibri"/>
          <w:color w:val="000000"/>
          <w:sz w:val="26"/>
          <w:szCs w:val="26"/>
        </w:rPr>
        <w:t>)</w:t>
      </w:r>
      <w:r w:rsidR="00CE193E" w:rsidRPr="004E09AC">
        <w:rPr>
          <w:rFonts w:ascii="Calibri" w:hAnsi="Calibri"/>
          <w:color w:val="000000"/>
          <w:sz w:val="26"/>
          <w:szCs w:val="26"/>
        </w:rPr>
        <w:t>.</w:t>
      </w:r>
    </w:p>
    <w:p w:rsidR="00FB1787" w:rsidRPr="00A076C3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457E5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359" cy="2777706"/>
            <wp:effectExtent l="0" t="0" r="5715" b="381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E1E58" w:rsidRPr="000508ED" w:rsidRDefault="007E1E58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457E5D" w:rsidRDefault="00171322" w:rsidP="00A668EA">
      <w:pPr>
        <w:ind w:right="-143" w:firstLine="284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24D6EAD4" wp14:editId="63FB8594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813CA" w:rsidRDefault="007960E2" w:rsidP="00C407D4">
      <w:pPr>
        <w:ind w:firstLine="426"/>
        <w:jc w:val="center"/>
      </w:pPr>
      <w:r w:rsidRPr="003944AE">
        <w:br w:type="page"/>
      </w: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A7264D">
      <w:pPr>
        <w:ind w:right="424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143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41"/>
        <w:gridCol w:w="1701"/>
        <w:gridCol w:w="1701"/>
      </w:tblGrid>
      <w:tr w:rsidR="006905B0" w:rsidRPr="00B66E81" w:rsidTr="008A0BD4">
        <w:trPr>
          <w:trHeight w:val="245"/>
        </w:trPr>
        <w:tc>
          <w:tcPr>
            <w:tcW w:w="5741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6905B0" w:rsidRPr="000923C0" w:rsidRDefault="006905B0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6905B0" w:rsidRDefault="006905B0" w:rsidP="00FB17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Лютий 2020 до</w:t>
            </w:r>
          </w:p>
        </w:tc>
      </w:tr>
      <w:tr w:rsidR="006905B0" w:rsidRPr="00B66E81" w:rsidTr="006905B0">
        <w:trPr>
          <w:trHeight w:val="244"/>
        </w:trPr>
        <w:tc>
          <w:tcPr>
            <w:tcW w:w="574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6905B0" w:rsidRDefault="00984839" w:rsidP="00FB17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</w:t>
            </w:r>
            <w:r w:rsidR="006905B0">
              <w:rPr>
                <w:rFonts w:ascii="Calibri" w:hAnsi="Calibri"/>
                <w:sz w:val="22"/>
                <w:szCs w:val="22"/>
              </w:rPr>
              <w:t>ічня 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B0" w:rsidRDefault="006905B0" w:rsidP="00FB17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</w:t>
            </w:r>
            <w:r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5B5F20">
              <w:rPr>
                <w:rFonts w:ascii="Calibri" w:hAnsi="Calibri"/>
                <w:sz w:val="22"/>
                <w:szCs w:val="22"/>
                <w:lang w:val="ru-RU"/>
              </w:rPr>
              <w:t>201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9</w:t>
            </w:r>
          </w:p>
        </w:tc>
      </w:tr>
      <w:tr w:rsidR="006905B0" w:rsidRPr="00B66E81" w:rsidTr="00E231DC">
        <w:tc>
          <w:tcPr>
            <w:tcW w:w="574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A75690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7528BE" w:rsidP="00E231DC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–0,2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7528BE" w:rsidP="00E231DC">
            <w:pPr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b/>
                <w:sz w:val="22"/>
                <w:szCs w:val="22"/>
              </w:rPr>
              <w:t>–0,2</w:t>
            </w:r>
          </w:p>
        </w:tc>
      </w:tr>
      <w:tr w:rsidR="006905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A75690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7528BE" w:rsidP="00E231DC">
            <w:pPr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b/>
                <w:sz w:val="22"/>
                <w:szCs w:val="22"/>
              </w:rPr>
              <w:t>–0,6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7528BE" w:rsidP="00E231DC">
            <w:pPr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b/>
                <w:sz w:val="22"/>
                <w:szCs w:val="22"/>
              </w:rPr>
              <w:t>0,6</w:t>
            </w:r>
          </w:p>
        </w:tc>
      </w:tr>
      <w:tr w:rsidR="006905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A75690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7528BE" w:rsidP="00E231DC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sz w:val="22"/>
                <w:szCs w:val="22"/>
              </w:rPr>
              <w:t>–0,5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7528BE" w:rsidP="00E231DC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sz w:val="22"/>
                <w:szCs w:val="22"/>
              </w:rPr>
              <w:t>0,6</w:t>
            </w:r>
          </w:p>
        </w:tc>
      </w:tr>
      <w:tr w:rsidR="006905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A75690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sz w:val="22"/>
                <w:szCs w:val="22"/>
              </w:rPr>
              <w:t>0,7</w:t>
            </w:r>
          </w:p>
        </w:tc>
      </w:tr>
      <w:tr w:rsidR="006905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1,2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sz w:val="22"/>
                <w:szCs w:val="22"/>
              </w:rPr>
              <w:t>1,7</w:t>
            </w:r>
          </w:p>
        </w:tc>
      </w:tr>
      <w:tr w:rsidR="006905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–1,1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sz w:val="22"/>
                <w:szCs w:val="22"/>
              </w:rPr>
              <w:t>–2,1</w:t>
            </w:r>
          </w:p>
        </w:tc>
      </w:tr>
      <w:tr w:rsidR="006905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–2,7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sz w:val="22"/>
                <w:szCs w:val="22"/>
              </w:rPr>
              <w:t>–2,0</w:t>
            </w:r>
          </w:p>
        </w:tc>
      </w:tr>
      <w:tr w:rsidR="006905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1,5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sz w:val="22"/>
                <w:szCs w:val="22"/>
              </w:rPr>
              <w:t>2,1</w:t>
            </w:r>
          </w:p>
        </w:tc>
      </w:tr>
      <w:tr w:rsidR="006905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–2,8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sz w:val="22"/>
                <w:szCs w:val="22"/>
              </w:rPr>
              <w:t>–0,2</w:t>
            </w:r>
          </w:p>
        </w:tc>
      </w:tr>
      <w:tr w:rsidR="006905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0,8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sz w:val="22"/>
                <w:szCs w:val="22"/>
              </w:rPr>
              <w:t>1,1</w:t>
            </w:r>
          </w:p>
        </w:tc>
      </w:tr>
      <w:tr w:rsidR="006905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–14,2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sz w:val="22"/>
                <w:szCs w:val="22"/>
              </w:rPr>
              <w:t>–15,2</w:t>
            </w:r>
          </w:p>
        </w:tc>
      </w:tr>
      <w:tr w:rsidR="006905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2,2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sz w:val="22"/>
                <w:szCs w:val="22"/>
              </w:rPr>
              <w:t>0,6</w:t>
            </w:r>
          </w:p>
        </w:tc>
      </w:tr>
      <w:tr w:rsidR="006905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0,7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sz w:val="22"/>
                <w:szCs w:val="22"/>
              </w:rPr>
              <w:t>–1,4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2,4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sz w:val="22"/>
                <w:szCs w:val="22"/>
              </w:rPr>
              <w:t>4,2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</w:t>
            </w:r>
            <w:r w:rsidRPr="000923C0">
              <w:rPr>
                <w:rFonts w:ascii="Calibri" w:hAnsi="Calibri"/>
                <w:sz w:val="22"/>
                <w:szCs w:val="22"/>
              </w:rPr>
              <w:t>вочі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2,0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sz w:val="22"/>
                <w:szCs w:val="22"/>
              </w:rPr>
              <w:t>9,9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5,0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sz w:val="22"/>
                <w:szCs w:val="22"/>
              </w:rPr>
              <w:t>2,7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–1,7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sz w:val="22"/>
                <w:szCs w:val="22"/>
              </w:rPr>
              <w:t>1,3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A7569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b/>
                <w:sz w:val="22"/>
                <w:szCs w:val="22"/>
              </w:rPr>
              <w:t>2,0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A7569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–1,1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b/>
                <w:sz w:val="22"/>
                <w:szCs w:val="22"/>
              </w:rPr>
              <w:t>–9,6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–0,5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sz w:val="22"/>
                <w:szCs w:val="22"/>
              </w:rPr>
              <w:t>–6,4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–1,7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sz w:val="22"/>
                <w:szCs w:val="22"/>
              </w:rPr>
              <w:t>–13,8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b/>
                <w:sz w:val="22"/>
                <w:szCs w:val="22"/>
              </w:rPr>
              <w:t>–4,6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0,4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sz w:val="22"/>
                <w:szCs w:val="22"/>
              </w:rPr>
              <w:t>0,1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13,7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sz w:val="22"/>
                <w:szCs w:val="22"/>
              </w:rPr>
              <w:t>13,7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32,4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sz w:val="22"/>
                <w:szCs w:val="22"/>
              </w:rPr>
              <w:t>32,4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–13,9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sz w:val="22"/>
                <w:szCs w:val="22"/>
              </w:rPr>
              <w:t>–7,1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5,5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sz w:val="22"/>
                <w:szCs w:val="22"/>
              </w:rPr>
              <w:t>–14,1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b/>
                <w:sz w:val="22"/>
                <w:szCs w:val="22"/>
              </w:rPr>
              <w:t>0,0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2F4CB5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b/>
                <w:sz w:val="22"/>
                <w:szCs w:val="22"/>
              </w:rPr>
              <w:t>1,1</w:t>
            </w:r>
          </w:p>
        </w:tc>
      </w:tr>
      <w:tr w:rsidR="006905B0" w:rsidRPr="00BE0AC6" w:rsidTr="00E231DC">
        <w:trPr>
          <w:trHeight w:val="271"/>
        </w:trPr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2F4CB5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sz w:val="22"/>
                <w:szCs w:val="22"/>
              </w:rPr>
              <w:t>0,9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sz w:val="22"/>
                <w:szCs w:val="22"/>
              </w:rPr>
              <w:t>1,0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0,6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D217C3" w:rsidP="00E231DC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E231DC">
              <w:rPr>
                <w:rFonts w:ascii="Calibri" w:hAnsi="Calibri" w:cs="Arial CYR"/>
                <w:sz w:val="22"/>
                <w:szCs w:val="22"/>
              </w:rPr>
              <w:t>1,6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6C76EE" w:rsidP="00E231DC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6C76EE" w:rsidP="00E231DC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–1,0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6C76EE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–1,9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E231DC" w:rsidRDefault="006C76EE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–5,7</w:t>
            </w:r>
          </w:p>
        </w:tc>
      </w:tr>
      <w:tr w:rsidR="006C76EE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C76EE" w:rsidRPr="000923C0" w:rsidRDefault="006C76EE" w:rsidP="006C76E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E231DC" w:rsidRDefault="006C76EE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0,3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E231DC" w:rsidRDefault="006C76EE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0,1</w:t>
            </w:r>
          </w:p>
        </w:tc>
      </w:tr>
      <w:tr w:rsidR="006C76EE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C76EE" w:rsidRPr="000923C0" w:rsidRDefault="006C76EE" w:rsidP="006C76EE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E231DC" w:rsidRDefault="006C76EE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2,9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E231DC" w:rsidRDefault="006C76EE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0,7</w:t>
            </w:r>
          </w:p>
        </w:tc>
      </w:tr>
      <w:tr w:rsidR="006C76EE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C76EE" w:rsidRPr="000923C0" w:rsidRDefault="006C76EE" w:rsidP="006C76EE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E231DC" w:rsidRDefault="00760A3F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–</w:t>
            </w:r>
            <w:r w:rsidR="006C76EE"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0,5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E231DC" w:rsidRDefault="00760A3F" w:rsidP="00E231DC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–</w:t>
            </w:r>
            <w:r w:rsidR="006C76EE" w:rsidRPr="00E231DC">
              <w:rPr>
                <w:rFonts w:ascii="Calibri" w:hAnsi="Calibri" w:cs="Arial CYR"/>
                <w:sz w:val="22"/>
                <w:szCs w:val="22"/>
                <w:lang w:eastAsia="uk-UA"/>
              </w:rPr>
              <w:t>0,5</w:t>
            </w:r>
          </w:p>
        </w:tc>
      </w:tr>
      <w:tr w:rsidR="006C76EE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C76EE" w:rsidRPr="000923C0" w:rsidRDefault="006C76EE" w:rsidP="006C76E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E231DC" w:rsidRDefault="006C76EE" w:rsidP="00E231DC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E231DC" w:rsidRDefault="006C76EE" w:rsidP="00E231DC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2,1</w:t>
            </w:r>
          </w:p>
        </w:tc>
      </w:tr>
      <w:tr w:rsidR="006C76EE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C76EE" w:rsidRPr="000923C0" w:rsidRDefault="006C76EE" w:rsidP="006C76E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E231DC" w:rsidRDefault="00760A3F" w:rsidP="00E231DC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–</w:t>
            </w:r>
            <w:r w:rsidR="006C76EE" w:rsidRPr="00E231D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E231DC" w:rsidRDefault="00760A3F" w:rsidP="00E231DC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–</w:t>
            </w:r>
            <w:r w:rsidR="006C76EE" w:rsidRPr="00E231D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1,7</w:t>
            </w:r>
          </w:p>
        </w:tc>
      </w:tr>
      <w:tr w:rsidR="006C76EE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C76EE" w:rsidRPr="000923C0" w:rsidRDefault="006C76EE" w:rsidP="006C76E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E231DC" w:rsidRDefault="006C76EE" w:rsidP="00E231DC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E231DC" w:rsidRDefault="006C76EE" w:rsidP="00E231DC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2,1</w:t>
            </w:r>
          </w:p>
        </w:tc>
      </w:tr>
      <w:tr w:rsidR="006C76EE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C76EE" w:rsidRPr="000923C0" w:rsidRDefault="006C76EE" w:rsidP="006C76E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E231DC" w:rsidRDefault="006C76EE" w:rsidP="00E231DC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E231DC" w:rsidRDefault="006C76EE" w:rsidP="00E231DC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1,7</w:t>
            </w:r>
          </w:p>
        </w:tc>
      </w:tr>
      <w:tr w:rsidR="006C76EE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C76EE" w:rsidRPr="000923C0" w:rsidRDefault="006C76EE" w:rsidP="006C76E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E231DC" w:rsidRDefault="00760A3F" w:rsidP="00E231DC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–</w:t>
            </w:r>
            <w:r w:rsidR="006C76EE" w:rsidRPr="00E231D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E231DC" w:rsidRDefault="006C76EE" w:rsidP="00E231DC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E231D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0,5</w:t>
            </w:r>
          </w:p>
        </w:tc>
      </w:tr>
    </w:tbl>
    <w:p w:rsidR="00C042CD" w:rsidRDefault="00987A49" w:rsidP="00BE24F3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A7265A">
        <w:rPr>
          <w:rFonts w:ascii="Calibri" w:hAnsi="Calibri"/>
          <w:noProof/>
          <w:sz w:val="26"/>
          <w:szCs w:val="26"/>
          <w:lang w:eastAsia="uk-UA"/>
        </w:rPr>
        <w:lastRenderedPageBreak/>
        <w:drawing>
          <wp:anchor distT="0" distB="0" distL="114300" distR="114300" simplePos="0" relativeHeight="251660800" behindDoc="0" locked="0" layoutInCell="1" allowOverlap="1" wp14:anchorId="10D89980" wp14:editId="60858955">
            <wp:simplePos x="0" y="0"/>
            <wp:positionH relativeFrom="column">
              <wp:posOffset>107950</wp:posOffset>
            </wp:positionH>
            <wp:positionV relativeFrom="paragraph">
              <wp:posOffset>2540</wp:posOffset>
            </wp:positionV>
            <wp:extent cx="5986145" cy="2863850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A4DBE" w:rsidRDefault="00BE24F3" w:rsidP="002743CE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BE24F3">
        <w:rPr>
          <w:rFonts w:ascii="Calibri" w:hAnsi="Calibri"/>
          <w:sz w:val="26"/>
          <w:szCs w:val="26"/>
        </w:rPr>
        <w:t xml:space="preserve">На споживчому ринку області у </w:t>
      </w:r>
      <w:r w:rsidR="00E4440E">
        <w:rPr>
          <w:rFonts w:ascii="Calibri" w:hAnsi="Calibri"/>
          <w:sz w:val="26"/>
          <w:szCs w:val="26"/>
        </w:rPr>
        <w:t>лютому</w:t>
      </w:r>
      <w:r w:rsidRPr="00BE24F3">
        <w:rPr>
          <w:rFonts w:ascii="Calibri" w:hAnsi="Calibri"/>
          <w:sz w:val="26"/>
          <w:szCs w:val="26"/>
        </w:rPr>
        <w:t xml:space="preserve"> ціни на </w:t>
      </w:r>
      <w:r w:rsidRPr="00BE24F3">
        <w:rPr>
          <w:rFonts w:ascii="Calibri" w:hAnsi="Calibri"/>
          <w:i/>
          <w:sz w:val="26"/>
          <w:szCs w:val="26"/>
        </w:rPr>
        <w:t>продукти харчування та безалкогольні напої</w:t>
      </w:r>
      <w:r w:rsidRPr="00BE24F3">
        <w:rPr>
          <w:rFonts w:ascii="Calibri" w:hAnsi="Calibri"/>
          <w:sz w:val="26"/>
          <w:szCs w:val="26"/>
        </w:rPr>
        <w:t xml:space="preserve"> </w:t>
      </w:r>
      <w:r w:rsidR="00E4440E">
        <w:rPr>
          <w:rFonts w:ascii="Calibri" w:hAnsi="Calibri"/>
          <w:sz w:val="26"/>
          <w:szCs w:val="26"/>
        </w:rPr>
        <w:t>знизилися</w:t>
      </w:r>
      <w:r w:rsidR="00641E55">
        <w:rPr>
          <w:rFonts w:ascii="Calibri" w:hAnsi="Calibri"/>
          <w:sz w:val="26"/>
          <w:szCs w:val="26"/>
        </w:rPr>
        <w:t xml:space="preserve"> </w:t>
      </w:r>
      <w:r w:rsidR="001B598D">
        <w:rPr>
          <w:rFonts w:ascii="Calibri" w:hAnsi="Calibri"/>
          <w:sz w:val="26"/>
          <w:szCs w:val="26"/>
        </w:rPr>
        <w:t xml:space="preserve">на </w:t>
      </w:r>
      <w:r w:rsidR="00E4440E">
        <w:rPr>
          <w:rFonts w:ascii="Calibri" w:hAnsi="Calibri"/>
          <w:sz w:val="26"/>
          <w:szCs w:val="26"/>
        </w:rPr>
        <w:t>0,6</w:t>
      </w:r>
      <w:r w:rsidR="001B598D">
        <w:rPr>
          <w:rFonts w:ascii="Calibri" w:hAnsi="Calibri"/>
          <w:sz w:val="26"/>
          <w:szCs w:val="26"/>
        </w:rPr>
        <w:t>%</w:t>
      </w:r>
      <w:r w:rsidRPr="00BE24F3">
        <w:rPr>
          <w:rFonts w:ascii="Calibri" w:hAnsi="Calibri"/>
          <w:sz w:val="26"/>
          <w:szCs w:val="26"/>
        </w:rPr>
        <w:t>.</w:t>
      </w:r>
      <w:r>
        <w:rPr>
          <w:rFonts w:ascii="Calibri" w:hAnsi="Calibri"/>
          <w:sz w:val="26"/>
          <w:szCs w:val="26"/>
        </w:rPr>
        <w:t xml:space="preserve"> </w:t>
      </w:r>
      <w:r w:rsidR="00743435" w:rsidRPr="00743435">
        <w:rPr>
          <w:rFonts w:ascii="Calibri" w:hAnsi="Calibri"/>
          <w:sz w:val="26"/>
          <w:szCs w:val="26"/>
        </w:rPr>
        <w:t xml:space="preserve">Найбільше (на </w:t>
      </w:r>
      <w:r w:rsidR="00E4440E">
        <w:rPr>
          <w:rFonts w:ascii="Calibri" w:hAnsi="Calibri"/>
          <w:sz w:val="26"/>
          <w:szCs w:val="26"/>
        </w:rPr>
        <w:t>14,2</w:t>
      </w:r>
      <w:r w:rsidR="00743435" w:rsidRPr="00743435">
        <w:rPr>
          <w:rFonts w:ascii="Calibri" w:hAnsi="Calibri"/>
          <w:sz w:val="26"/>
          <w:szCs w:val="26"/>
        </w:rPr>
        <w:t xml:space="preserve">%) </w:t>
      </w:r>
      <w:r w:rsidR="00E4440E" w:rsidRPr="00E4440E">
        <w:rPr>
          <w:rFonts w:ascii="Calibri" w:hAnsi="Calibri"/>
          <w:sz w:val="26"/>
          <w:szCs w:val="26"/>
        </w:rPr>
        <w:t>подешевшали яйця</w:t>
      </w:r>
      <w:r w:rsidR="00743435" w:rsidRPr="00743435">
        <w:rPr>
          <w:rFonts w:ascii="Calibri" w:hAnsi="Calibri"/>
          <w:sz w:val="26"/>
          <w:szCs w:val="26"/>
        </w:rPr>
        <w:t>.</w:t>
      </w:r>
      <w:r w:rsidR="002743CE">
        <w:rPr>
          <w:rFonts w:ascii="Calibri" w:hAnsi="Calibri"/>
          <w:sz w:val="26"/>
          <w:szCs w:val="26"/>
        </w:rPr>
        <w:t xml:space="preserve"> </w:t>
      </w:r>
      <w:r w:rsidR="00E4440E">
        <w:rPr>
          <w:rFonts w:ascii="Calibri" w:hAnsi="Calibri"/>
          <w:sz w:val="26"/>
          <w:szCs w:val="26"/>
        </w:rPr>
        <w:br/>
      </w:r>
      <w:r w:rsidR="00F02C6B">
        <w:rPr>
          <w:rFonts w:ascii="Calibri" w:hAnsi="Calibri"/>
          <w:sz w:val="26"/>
          <w:szCs w:val="26"/>
        </w:rPr>
        <w:t>Н</w:t>
      </w:r>
      <w:r w:rsidR="003A6C72" w:rsidRPr="00BE24F3">
        <w:rPr>
          <w:rFonts w:ascii="Calibri" w:hAnsi="Calibri"/>
          <w:sz w:val="26"/>
          <w:szCs w:val="26"/>
        </w:rPr>
        <w:t xml:space="preserve">а </w:t>
      </w:r>
      <w:r w:rsidR="00E4440E">
        <w:rPr>
          <w:rFonts w:ascii="Calibri" w:hAnsi="Calibri"/>
          <w:sz w:val="26"/>
          <w:szCs w:val="26"/>
        </w:rPr>
        <w:t>7,9–2,0</w:t>
      </w:r>
      <w:r w:rsidR="003A6C72" w:rsidRPr="00BE24F3">
        <w:rPr>
          <w:rFonts w:ascii="Calibri" w:hAnsi="Calibri"/>
          <w:sz w:val="26"/>
          <w:szCs w:val="26"/>
        </w:rPr>
        <w:t xml:space="preserve">% </w:t>
      </w:r>
      <w:r w:rsidR="00E4440E" w:rsidRPr="00E4440E">
        <w:rPr>
          <w:rFonts w:ascii="Calibri" w:hAnsi="Calibri"/>
          <w:sz w:val="26"/>
          <w:szCs w:val="26"/>
        </w:rPr>
        <w:t xml:space="preserve">знизилися ціни </w:t>
      </w:r>
      <w:r w:rsidR="003A6C72" w:rsidRPr="00BE24F3">
        <w:rPr>
          <w:rFonts w:ascii="Calibri" w:hAnsi="Calibri"/>
          <w:sz w:val="26"/>
          <w:szCs w:val="26"/>
        </w:rPr>
        <w:t>на</w:t>
      </w:r>
      <w:r w:rsidR="003A6C72" w:rsidRPr="003A6C72">
        <w:rPr>
          <w:rFonts w:ascii="Calibri" w:hAnsi="Calibri"/>
          <w:sz w:val="26"/>
          <w:szCs w:val="26"/>
        </w:rPr>
        <w:t xml:space="preserve"> </w:t>
      </w:r>
      <w:r w:rsidR="00E4440E">
        <w:rPr>
          <w:rFonts w:ascii="Calibri" w:hAnsi="Calibri"/>
          <w:sz w:val="26"/>
          <w:szCs w:val="26"/>
        </w:rPr>
        <w:t>м’ясо птиці,</w:t>
      </w:r>
      <w:r w:rsidR="00F36772" w:rsidRPr="00F36772">
        <w:rPr>
          <w:rFonts w:ascii="Calibri" w:hAnsi="Calibri"/>
          <w:sz w:val="26"/>
          <w:szCs w:val="26"/>
        </w:rPr>
        <w:t xml:space="preserve"> </w:t>
      </w:r>
      <w:r w:rsidR="00F36772">
        <w:rPr>
          <w:rFonts w:ascii="Calibri" w:hAnsi="Calibri"/>
          <w:sz w:val="26"/>
          <w:szCs w:val="26"/>
        </w:rPr>
        <w:t>свинин</w:t>
      </w:r>
      <w:r w:rsidR="006E1346">
        <w:rPr>
          <w:rFonts w:ascii="Calibri" w:hAnsi="Calibri"/>
          <w:sz w:val="26"/>
          <w:szCs w:val="26"/>
        </w:rPr>
        <w:t>у</w:t>
      </w:r>
      <w:r w:rsidR="00F36772">
        <w:rPr>
          <w:rFonts w:ascii="Calibri" w:hAnsi="Calibri"/>
          <w:sz w:val="26"/>
          <w:szCs w:val="26"/>
        </w:rPr>
        <w:t>, кисломолочну продукцію,</w:t>
      </w:r>
      <w:r w:rsidR="00F36772" w:rsidRPr="00F36772">
        <w:rPr>
          <w:rFonts w:ascii="Calibri" w:hAnsi="Calibri"/>
          <w:sz w:val="26"/>
          <w:szCs w:val="26"/>
        </w:rPr>
        <w:t xml:space="preserve"> </w:t>
      </w:r>
      <w:r w:rsidR="00F36772" w:rsidRPr="00BE24F3">
        <w:rPr>
          <w:rFonts w:ascii="Calibri" w:hAnsi="Calibri"/>
          <w:sz w:val="26"/>
          <w:szCs w:val="26"/>
        </w:rPr>
        <w:t>молоко</w:t>
      </w:r>
      <w:r w:rsidR="00F36772">
        <w:rPr>
          <w:rFonts w:ascii="Calibri" w:hAnsi="Calibri"/>
          <w:sz w:val="26"/>
          <w:szCs w:val="26"/>
        </w:rPr>
        <w:t>,</w:t>
      </w:r>
      <w:r w:rsidR="00F36772" w:rsidRPr="00F36772">
        <w:rPr>
          <w:rFonts w:ascii="Calibri" w:hAnsi="Calibri"/>
          <w:sz w:val="26"/>
          <w:szCs w:val="26"/>
        </w:rPr>
        <w:t xml:space="preserve"> </w:t>
      </w:r>
      <w:r w:rsidR="00F36772">
        <w:rPr>
          <w:rFonts w:ascii="Calibri" w:hAnsi="Calibri"/>
          <w:sz w:val="26"/>
          <w:szCs w:val="26"/>
        </w:rPr>
        <w:t>продукти переробки зернових.</w:t>
      </w:r>
      <w:r w:rsidR="006A4DBE" w:rsidRPr="006A4DBE">
        <w:rPr>
          <w:rFonts w:ascii="Calibri" w:hAnsi="Calibri"/>
          <w:sz w:val="26"/>
          <w:szCs w:val="26"/>
        </w:rPr>
        <w:t xml:space="preserve"> </w:t>
      </w:r>
      <w:r w:rsidR="006A4DBE" w:rsidRPr="00BE24F3">
        <w:rPr>
          <w:rFonts w:ascii="Calibri" w:hAnsi="Calibri"/>
          <w:sz w:val="26"/>
          <w:szCs w:val="26"/>
        </w:rPr>
        <w:t>Под</w:t>
      </w:r>
      <w:r w:rsidR="006A4DBE">
        <w:rPr>
          <w:rFonts w:ascii="Calibri" w:hAnsi="Calibri"/>
          <w:sz w:val="26"/>
          <w:szCs w:val="26"/>
        </w:rPr>
        <w:t>ешевша</w:t>
      </w:r>
      <w:r w:rsidR="006A4DBE" w:rsidRPr="00BE24F3">
        <w:rPr>
          <w:rFonts w:ascii="Calibri" w:hAnsi="Calibri"/>
          <w:sz w:val="26"/>
          <w:szCs w:val="26"/>
        </w:rPr>
        <w:t xml:space="preserve">ли на </w:t>
      </w:r>
      <w:r w:rsidR="006A4DBE">
        <w:rPr>
          <w:rFonts w:ascii="Calibri" w:hAnsi="Calibri"/>
          <w:sz w:val="26"/>
          <w:szCs w:val="26"/>
        </w:rPr>
        <w:t>1,7</w:t>
      </w:r>
      <w:r w:rsidR="006A4DBE" w:rsidRPr="00BE24F3">
        <w:rPr>
          <w:rFonts w:ascii="Calibri" w:hAnsi="Calibri"/>
          <w:sz w:val="26"/>
          <w:szCs w:val="26"/>
        </w:rPr>
        <w:t>–</w:t>
      </w:r>
      <w:r w:rsidR="006A4DBE">
        <w:rPr>
          <w:rFonts w:ascii="Calibri" w:hAnsi="Calibri"/>
          <w:sz w:val="26"/>
          <w:szCs w:val="26"/>
        </w:rPr>
        <w:t>0,6</w:t>
      </w:r>
      <w:r w:rsidR="009223DF">
        <w:rPr>
          <w:rFonts w:ascii="Calibri" w:hAnsi="Calibri"/>
          <w:sz w:val="26"/>
          <w:szCs w:val="26"/>
        </w:rPr>
        <w:t>%</w:t>
      </w:r>
      <w:r w:rsidR="006A4DBE">
        <w:rPr>
          <w:rFonts w:ascii="Calibri" w:hAnsi="Calibri"/>
          <w:sz w:val="26"/>
          <w:szCs w:val="26"/>
        </w:rPr>
        <w:t xml:space="preserve"> рис,</w:t>
      </w:r>
      <w:r w:rsidR="006A4DBE" w:rsidRPr="000B5BA1">
        <w:rPr>
          <w:rFonts w:ascii="Calibri" w:hAnsi="Calibri"/>
          <w:sz w:val="26"/>
          <w:szCs w:val="26"/>
        </w:rPr>
        <w:t xml:space="preserve"> </w:t>
      </w:r>
      <w:r w:rsidR="006A4DBE">
        <w:rPr>
          <w:rFonts w:ascii="Calibri" w:hAnsi="Calibri"/>
          <w:sz w:val="26"/>
          <w:szCs w:val="26"/>
        </w:rPr>
        <w:t>безалкогольні напої, макаронні вироби, мед.</w:t>
      </w:r>
      <w:r w:rsidR="006A4DBE" w:rsidRPr="006A4DBE">
        <w:rPr>
          <w:rFonts w:ascii="Calibri" w:hAnsi="Calibri"/>
          <w:sz w:val="26"/>
          <w:szCs w:val="26"/>
        </w:rPr>
        <w:t xml:space="preserve"> </w:t>
      </w:r>
      <w:r w:rsidR="006A4DBE" w:rsidRPr="00BE24F3">
        <w:rPr>
          <w:rFonts w:ascii="Calibri" w:hAnsi="Calibri"/>
          <w:sz w:val="26"/>
          <w:szCs w:val="26"/>
        </w:rPr>
        <w:t>Водночас</w:t>
      </w:r>
      <w:r w:rsidR="006A4DBE">
        <w:rPr>
          <w:rFonts w:ascii="Calibri" w:hAnsi="Calibri"/>
          <w:sz w:val="26"/>
          <w:szCs w:val="26"/>
        </w:rPr>
        <w:t xml:space="preserve"> </w:t>
      </w:r>
      <w:r w:rsidR="006A4DBE" w:rsidRPr="00BE24F3">
        <w:rPr>
          <w:rFonts w:ascii="Calibri" w:hAnsi="Calibri"/>
          <w:sz w:val="26"/>
          <w:szCs w:val="26"/>
        </w:rPr>
        <w:t xml:space="preserve">на </w:t>
      </w:r>
      <w:r w:rsidR="006A4DBE">
        <w:rPr>
          <w:rFonts w:ascii="Calibri" w:hAnsi="Calibri"/>
          <w:sz w:val="26"/>
          <w:szCs w:val="26"/>
        </w:rPr>
        <w:t>5,0–2,</w:t>
      </w:r>
      <w:r w:rsidR="006E1346">
        <w:rPr>
          <w:rFonts w:ascii="Calibri" w:hAnsi="Calibri"/>
          <w:sz w:val="26"/>
          <w:szCs w:val="26"/>
        </w:rPr>
        <w:t>0</w:t>
      </w:r>
      <w:r w:rsidR="006A4DBE" w:rsidRPr="00BE24F3">
        <w:rPr>
          <w:rFonts w:ascii="Calibri" w:hAnsi="Calibri"/>
          <w:sz w:val="26"/>
          <w:szCs w:val="26"/>
        </w:rPr>
        <w:t>%</w:t>
      </w:r>
      <w:r w:rsidR="006A4DBE" w:rsidRPr="00665410">
        <w:rPr>
          <w:rFonts w:ascii="Calibri" w:hAnsi="Calibri"/>
          <w:sz w:val="26"/>
          <w:szCs w:val="26"/>
        </w:rPr>
        <w:t xml:space="preserve"> </w:t>
      </w:r>
      <w:r w:rsidR="006A4DBE">
        <w:rPr>
          <w:rFonts w:ascii="Calibri" w:hAnsi="Calibri"/>
          <w:sz w:val="26"/>
          <w:szCs w:val="26"/>
        </w:rPr>
        <w:t xml:space="preserve">подорожчали </w:t>
      </w:r>
      <w:r w:rsidR="006A4DBE" w:rsidRPr="00BE24F3">
        <w:rPr>
          <w:rFonts w:ascii="Calibri" w:hAnsi="Calibri"/>
          <w:sz w:val="26"/>
          <w:szCs w:val="26"/>
        </w:rPr>
        <w:t>цукор</w:t>
      </w:r>
      <w:r w:rsidR="006A4DBE">
        <w:rPr>
          <w:rFonts w:ascii="Calibri" w:hAnsi="Calibri"/>
          <w:sz w:val="26"/>
          <w:szCs w:val="26"/>
        </w:rPr>
        <w:t xml:space="preserve">, яловичина, </w:t>
      </w:r>
      <w:r w:rsidR="006A4DBE" w:rsidRPr="00BE24F3">
        <w:rPr>
          <w:rFonts w:ascii="Calibri" w:hAnsi="Calibri"/>
          <w:sz w:val="26"/>
          <w:szCs w:val="26"/>
        </w:rPr>
        <w:t>фрукти,</w:t>
      </w:r>
      <w:r w:rsidR="006A4DBE">
        <w:rPr>
          <w:rFonts w:ascii="Calibri" w:hAnsi="Calibri"/>
          <w:sz w:val="26"/>
          <w:szCs w:val="26"/>
        </w:rPr>
        <w:t xml:space="preserve"> масло</w:t>
      </w:r>
      <w:r w:rsidR="006E1346">
        <w:rPr>
          <w:rFonts w:ascii="Calibri" w:hAnsi="Calibri"/>
          <w:sz w:val="26"/>
          <w:szCs w:val="26"/>
        </w:rPr>
        <w:t>, овочі</w:t>
      </w:r>
      <w:r w:rsidR="006A4DBE">
        <w:rPr>
          <w:rFonts w:ascii="Calibri" w:hAnsi="Calibri"/>
          <w:sz w:val="26"/>
          <w:szCs w:val="26"/>
        </w:rPr>
        <w:t xml:space="preserve">. Зросли ціни на 1,5–0,7% </w:t>
      </w:r>
      <w:r w:rsidR="009223DF">
        <w:rPr>
          <w:rFonts w:ascii="Calibri" w:hAnsi="Calibri"/>
          <w:sz w:val="26"/>
          <w:szCs w:val="26"/>
        </w:rPr>
        <w:t>на</w:t>
      </w:r>
      <w:r w:rsidR="006E1346">
        <w:rPr>
          <w:rFonts w:ascii="Calibri" w:hAnsi="Calibri"/>
          <w:sz w:val="26"/>
          <w:szCs w:val="26"/>
        </w:rPr>
        <w:t xml:space="preserve"> </w:t>
      </w:r>
      <w:r w:rsidR="006A4DBE" w:rsidRPr="00BE24F3">
        <w:rPr>
          <w:rFonts w:ascii="Calibri" w:hAnsi="Calibri"/>
          <w:sz w:val="26"/>
          <w:szCs w:val="26"/>
        </w:rPr>
        <w:t>риб</w:t>
      </w:r>
      <w:r w:rsidR="006E1346">
        <w:rPr>
          <w:rFonts w:ascii="Calibri" w:hAnsi="Calibri"/>
          <w:sz w:val="26"/>
          <w:szCs w:val="26"/>
        </w:rPr>
        <w:t>у</w:t>
      </w:r>
      <w:r w:rsidR="006A4DBE" w:rsidRPr="00BE24F3">
        <w:rPr>
          <w:rFonts w:ascii="Calibri" w:hAnsi="Calibri"/>
          <w:sz w:val="26"/>
          <w:szCs w:val="26"/>
        </w:rPr>
        <w:t xml:space="preserve"> та продукти з риби</w:t>
      </w:r>
      <w:r w:rsidR="006A4DBE">
        <w:rPr>
          <w:rFonts w:ascii="Calibri" w:hAnsi="Calibri"/>
          <w:sz w:val="26"/>
          <w:szCs w:val="26"/>
        </w:rPr>
        <w:t>,</w:t>
      </w:r>
      <w:r w:rsidR="006A4DBE" w:rsidRPr="000B5BA1">
        <w:rPr>
          <w:rFonts w:ascii="Calibri" w:hAnsi="Calibri"/>
          <w:sz w:val="26"/>
          <w:szCs w:val="26"/>
        </w:rPr>
        <w:t xml:space="preserve"> </w:t>
      </w:r>
      <w:r w:rsidR="006A4DBE">
        <w:rPr>
          <w:rFonts w:ascii="Calibri" w:hAnsi="Calibri"/>
          <w:sz w:val="26"/>
          <w:szCs w:val="26"/>
        </w:rPr>
        <w:t>хліб, сметан</w:t>
      </w:r>
      <w:r w:rsidR="006E1346">
        <w:rPr>
          <w:rFonts w:ascii="Calibri" w:hAnsi="Calibri"/>
          <w:sz w:val="26"/>
          <w:szCs w:val="26"/>
        </w:rPr>
        <w:t>у</w:t>
      </w:r>
      <w:r w:rsidR="006A4DBE">
        <w:rPr>
          <w:rFonts w:ascii="Calibri" w:hAnsi="Calibri"/>
          <w:sz w:val="26"/>
          <w:szCs w:val="26"/>
        </w:rPr>
        <w:t>, сир і м’який сир(творог), олі</w:t>
      </w:r>
      <w:r w:rsidR="006E1346">
        <w:rPr>
          <w:rFonts w:ascii="Calibri" w:hAnsi="Calibri"/>
          <w:sz w:val="26"/>
          <w:szCs w:val="26"/>
        </w:rPr>
        <w:t>ю</w:t>
      </w:r>
      <w:r w:rsidR="006A4DBE">
        <w:rPr>
          <w:rFonts w:ascii="Calibri" w:hAnsi="Calibri"/>
          <w:sz w:val="26"/>
          <w:szCs w:val="26"/>
        </w:rPr>
        <w:t xml:space="preserve"> соняшников</w:t>
      </w:r>
      <w:r w:rsidR="006E1346">
        <w:rPr>
          <w:rFonts w:ascii="Calibri" w:hAnsi="Calibri"/>
          <w:sz w:val="26"/>
          <w:szCs w:val="26"/>
        </w:rPr>
        <w:t>у</w:t>
      </w:r>
      <w:r w:rsidR="006A4DBE">
        <w:rPr>
          <w:rFonts w:ascii="Calibri" w:hAnsi="Calibri"/>
          <w:sz w:val="26"/>
          <w:szCs w:val="26"/>
        </w:rPr>
        <w:t>.</w:t>
      </w:r>
    </w:p>
    <w:p w:rsidR="000E456B" w:rsidRPr="00BE24F3" w:rsidRDefault="000E456B" w:rsidP="007A235C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182450">
        <w:rPr>
          <w:rFonts w:ascii="Calibri" w:hAnsi="Calibri"/>
          <w:sz w:val="26"/>
          <w:szCs w:val="26"/>
        </w:rPr>
        <w:t>Ціни на</w:t>
      </w:r>
      <w:r w:rsidRPr="00182450">
        <w:rPr>
          <w:rFonts w:ascii="Calibri" w:hAnsi="Calibri"/>
          <w:i/>
          <w:sz w:val="26"/>
          <w:szCs w:val="26"/>
        </w:rPr>
        <w:t xml:space="preserve"> алкогольні напої та тютюнові вироби </w:t>
      </w:r>
      <w:r w:rsidRPr="00182450">
        <w:rPr>
          <w:rFonts w:ascii="Calibri" w:hAnsi="Calibri"/>
          <w:sz w:val="26"/>
          <w:szCs w:val="26"/>
        </w:rPr>
        <w:t xml:space="preserve">підвищилися на </w:t>
      </w:r>
      <w:r w:rsidR="00694E0A" w:rsidRPr="00182450">
        <w:rPr>
          <w:rFonts w:ascii="Calibri" w:hAnsi="Calibri"/>
          <w:sz w:val="26"/>
          <w:szCs w:val="26"/>
        </w:rPr>
        <w:t>0,8</w:t>
      </w:r>
      <w:r w:rsidR="00182450" w:rsidRPr="00182450">
        <w:rPr>
          <w:rFonts w:ascii="Calibri" w:hAnsi="Calibri"/>
          <w:sz w:val="26"/>
          <w:szCs w:val="26"/>
        </w:rPr>
        <w:t xml:space="preserve">%, що пов’язано з подорожчанням тютюнових виробів </w:t>
      </w:r>
      <w:r w:rsidR="00322AAB" w:rsidRPr="00182450">
        <w:rPr>
          <w:rFonts w:ascii="Calibri" w:hAnsi="Calibri"/>
          <w:sz w:val="26"/>
          <w:szCs w:val="26"/>
        </w:rPr>
        <w:t xml:space="preserve">на </w:t>
      </w:r>
      <w:r w:rsidR="00A85038" w:rsidRPr="00182450">
        <w:rPr>
          <w:rFonts w:ascii="Calibri" w:hAnsi="Calibri"/>
          <w:sz w:val="26"/>
          <w:szCs w:val="26"/>
        </w:rPr>
        <w:t>1,</w:t>
      </w:r>
      <w:r w:rsidR="00694E0A" w:rsidRPr="00182450">
        <w:rPr>
          <w:rFonts w:ascii="Calibri" w:hAnsi="Calibri"/>
          <w:sz w:val="26"/>
          <w:szCs w:val="26"/>
        </w:rPr>
        <w:t>9</w:t>
      </w:r>
      <w:r w:rsidR="00322AAB" w:rsidRPr="00182450">
        <w:rPr>
          <w:rFonts w:ascii="Calibri" w:hAnsi="Calibri"/>
          <w:sz w:val="26"/>
          <w:szCs w:val="26"/>
        </w:rPr>
        <w:t>%</w:t>
      </w:r>
      <w:r w:rsidR="00694E0A" w:rsidRPr="00182450">
        <w:rPr>
          <w:rFonts w:ascii="Calibri" w:hAnsi="Calibri"/>
          <w:sz w:val="26"/>
          <w:szCs w:val="26"/>
        </w:rPr>
        <w:t>.</w:t>
      </w:r>
      <w:r w:rsidR="00182450">
        <w:rPr>
          <w:rFonts w:ascii="Calibri" w:hAnsi="Calibri"/>
          <w:sz w:val="26"/>
          <w:szCs w:val="26"/>
        </w:rPr>
        <w:t xml:space="preserve"> </w:t>
      </w:r>
      <w:r w:rsidR="00694E0A" w:rsidRPr="00182450">
        <w:rPr>
          <w:rFonts w:ascii="Calibri" w:hAnsi="Calibri"/>
          <w:sz w:val="26"/>
          <w:szCs w:val="26"/>
        </w:rPr>
        <w:t>Разом з тим знизились ціни на</w:t>
      </w:r>
      <w:r w:rsidR="00322AAB" w:rsidRPr="00182450">
        <w:rPr>
          <w:rFonts w:ascii="Calibri" w:hAnsi="Calibri"/>
          <w:sz w:val="26"/>
          <w:szCs w:val="26"/>
        </w:rPr>
        <w:t xml:space="preserve"> </w:t>
      </w:r>
      <w:r w:rsidR="005505D4" w:rsidRPr="00182450">
        <w:rPr>
          <w:rFonts w:ascii="Calibri" w:hAnsi="Calibri"/>
          <w:sz w:val="26"/>
          <w:szCs w:val="26"/>
        </w:rPr>
        <w:t xml:space="preserve">алкогольні напої </w:t>
      </w:r>
      <w:r w:rsidRPr="00182450">
        <w:rPr>
          <w:rFonts w:ascii="Calibri" w:hAnsi="Calibri"/>
          <w:sz w:val="26"/>
          <w:szCs w:val="26"/>
        </w:rPr>
        <w:t xml:space="preserve">на </w:t>
      </w:r>
      <w:r w:rsidR="00694E0A" w:rsidRPr="00182450">
        <w:rPr>
          <w:rFonts w:ascii="Calibri" w:hAnsi="Calibri"/>
          <w:sz w:val="26"/>
          <w:szCs w:val="26"/>
        </w:rPr>
        <w:t>0,1</w:t>
      </w:r>
      <w:r w:rsidRPr="00182450">
        <w:rPr>
          <w:rFonts w:ascii="Calibri" w:hAnsi="Calibri"/>
          <w:sz w:val="26"/>
          <w:szCs w:val="26"/>
        </w:rPr>
        <w:t>%.</w:t>
      </w:r>
    </w:p>
    <w:p w:rsidR="00C311F6" w:rsidRPr="00BE24F3" w:rsidRDefault="00C311F6" w:rsidP="00C311F6">
      <w:pPr>
        <w:pStyle w:val="a6"/>
        <w:ind w:firstLine="709"/>
        <w:rPr>
          <w:rFonts w:ascii="Calibri" w:hAnsi="Calibri"/>
        </w:rPr>
      </w:pPr>
      <w:r w:rsidRPr="00BE24F3">
        <w:rPr>
          <w:rFonts w:ascii="Calibri" w:hAnsi="Calibri"/>
          <w:i/>
        </w:rPr>
        <w:t>Одяг і взуття</w:t>
      </w:r>
      <w:r w:rsidRPr="00BE24F3">
        <w:rPr>
          <w:rFonts w:ascii="Calibri" w:hAnsi="Calibri"/>
        </w:rPr>
        <w:t xml:space="preserve"> </w:t>
      </w:r>
      <w:r w:rsidR="00CA3E83">
        <w:rPr>
          <w:rFonts w:ascii="Calibri" w:hAnsi="Calibri"/>
        </w:rPr>
        <w:t>подешевшали</w:t>
      </w:r>
      <w:r w:rsidRPr="00BE24F3">
        <w:rPr>
          <w:rFonts w:ascii="Calibri" w:hAnsi="Calibri"/>
        </w:rPr>
        <w:t xml:space="preserve"> на </w:t>
      </w:r>
      <w:r w:rsidR="0065414A">
        <w:rPr>
          <w:rFonts w:ascii="Calibri" w:hAnsi="Calibri"/>
        </w:rPr>
        <w:t>1,1</w:t>
      </w:r>
      <w:r w:rsidRPr="00BE24F3">
        <w:rPr>
          <w:rFonts w:ascii="Calibri" w:hAnsi="Calibri"/>
        </w:rPr>
        <w:t xml:space="preserve">%, </w:t>
      </w:r>
      <w:r w:rsidR="005C7D11" w:rsidRPr="00BE24F3">
        <w:rPr>
          <w:rFonts w:ascii="Calibri" w:hAnsi="Calibri"/>
        </w:rPr>
        <w:t xml:space="preserve">зокрема, </w:t>
      </w:r>
      <w:r w:rsidR="00322AAB">
        <w:rPr>
          <w:rFonts w:ascii="Calibri" w:hAnsi="Calibri"/>
        </w:rPr>
        <w:t>взуття</w:t>
      </w:r>
      <w:r w:rsidR="00E34068">
        <w:rPr>
          <w:rFonts w:ascii="Calibri" w:hAnsi="Calibri"/>
        </w:rPr>
        <w:t xml:space="preserve"> на </w:t>
      </w:r>
      <w:r w:rsidR="0065414A">
        <w:rPr>
          <w:rFonts w:ascii="Calibri" w:hAnsi="Calibri"/>
        </w:rPr>
        <w:t>1,7</w:t>
      </w:r>
      <w:r w:rsidR="00E34068">
        <w:rPr>
          <w:rFonts w:ascii="Calibri" w:hAnsi="Calibri"/>
        </w:rPr>
        <w:t xml:space="preserve">%, </w:t>
      </w:r>
      <w:r w:rsidR="00141331" w:rsidRPr="00BE24F3">
        <w:rPr>
          <w:rFonts w:ascii="Calibri" w:hAnsi="Calibri"/>
        </w:rPr>
        <w:t xml:space="preserve">одяг – на </w:t>
      </w:r>
      <w:r w:rsidR="0065414A">
        <w:rPr>
          <w:rFonts w:ascii="Calibri" w:hAnsi="Calibri"/>
        </w:rPr>
        <w:t>0,5</w:t>
      </w:r>
      <w:r w:rsidR="00141331" w:rsidRPr="00BE24F3">
        <w:rPr>
          <w:rFonts w:ascii="Calibri" w:hAnsi="Calibri"/>
        </w:rPr>
        <w:t>%</w:t>
      </w:r>
      <w:r w:rsidR="00CA3E83">
        <w:rPr>
          <w:rFonts w:ascii="Calibri" w:hAnsi="Calibri"/>
        </w:rPr>
        <w:t>.</w:t>
      </w:r>
    </w:p>
    <w:p w:rsidR="006C3E5E" w:rsidRDefault="0065414A" w:rsidP="002966ED">
      <w:pPr>
        <w:pStyle w:val="a6"/>
        <w:ind w:firstLine="709"/>
        <w:rPr>
          <w:rFonts w:ascii="Calibri" w:hAnsi="Calibri"/>
        </w:rPr>
      </w:pPr>
      <w:r>
        <w:rPr>
          <w:rFonts w:ascii="Calibri" w:hAnsi="Calibri"/>
        </w:rPr>
        <w:t>Зростання</w:t>
      </w:r>
      <w:r w:rsidR="002A2485" w:rsidRPr="002A2485">
        <w:rPr>
          <w:rFonts w:ascii="Calibri" w:hAnsi="Calibri"/>
        </w:rPr>
        <w:t xml:space="preserve"> цін (тарифів)</w:t>
      </w:r>
      <w:r w:rsidR="00EE5ABB" w:rsidRPr="002A2485">
        <w:rPr>
          <w:rFonts w:ascii="Calibri" w:hAnsi="Calibri"/>
          <w:i/>
        </w:rPr>
        <w:t xml:space="preserve"> на</w:t>
      </w:r>
      <w:r w:rsidR="00EE5ABB" w:rsidRPr="00BE24F3">
        <w:rPr>
          <w:rFonts w:ascii="Calibri" w:hAnsi="Calibri"/>
        </w:rPr>
        <w:t xml:space="preserve"> </w:t>
      </w:r>
      <w:r w:rsidR="00EE5ABB" w:rsidRPr="00BE24F3">
        <w:rPr>
          <w:rFonts w:ascii="Calibri" w:hAnsi="Calibri"/>
          <w:i/>
        </w:rPr>
        <w:t xml:space="preserve">житло, воду, </w:t>
      </w:r>
      <w:r w:rsidR="001A2F8A" w:rsidRPr="00BE24F3">
        <w:rPr>
          <w:rFonts w:ascii="Calibri" w:hAnsi="Calibri"/>
          <w:i/>
        </w:rPr>
        <w:t>електроенергію, газ та інші види палива</w:t>
      </w:r>
      <w:r w:rsidR="001A2F8A" w:rsidRPr="00BE24F3">
        <w:rPr>
          <w:rFonts w:ascii="Calibri" w:hAnsi="Calibri"/>
        </w:rPr>
        <w:t xml:space="preserve"> на </w:t>
      </w:r>
      <w:r>
        <w:rPr>
          <w:rFonts w:ascii="Calibri" w:hAnsi="Calibri"/>
        </w:rPr>
        <w:t>0,2</w:t>
      </w:r>
      <w:r w:rsidR="001A2F8A" w:rsidRPr="00BE24F3">
        <w:rPr>
          <w:rFonts w:ascii="Calibri" w:hAnsi="Calibri"/>
        </w:rPr>
        <w:t xml:space="preserve">% </w:t>
      </w:r>
      <w:r w:rsidR="002A2485" w:rsidRPr="002A2485">
        <w:rPr>
          <w:rFonts w:ascii="Calibri" w:hAnsi="Calibri"/>
        </w:rPr>
        <w:t xml:space="preserve">відбулося в основному за рахунок </w:t>
      </w:r>
      <w:r w:rsidR="00182450">
        <w:rPr>
          <w:rFonts w:ascii="Calibri" w:hAnsi="Calibri"/>
        </w:rPr>
        <w:t>підвищення тарифів</w:t>
      </w:r>
      <w:r w:rsidR="002A2485" w:rsidRPr="002A2485">
        <w:rPr>
          <w:rFonts w:ascii="Calibri" w:hAnsi="Calibri"/>
        </w:rPr>
        <w:t xml:space="preserve"> на </w:t>
      </w:r>
      <w:r w:rsidR="00182450">
        <w:rPr>
          <w:rFonts w:ascii="Calibri" w:hAnsi="Calibri"/>
        </w:rPr>
        <w:t xml:space="preserve">каналізацію на 32,4%, водопостачання – на 13,7%, </w:t>
      </w:r>
      <w:r w:rsidR="006C3E5E">
        <w:rPr>
          <w:rFonts w:ascii="Calibri" w:hAnsi="Calibri"/>
        </w:rPr>
        <w:t>опалення</w:t>
      </w:r>
      <w:r w:rsidR="003E347B">
        <w:rPr>
          <w:rFonts w:ascii="Calibri" w:hAnsi="Calibri"/>
        </w:rPr>
        <w:t xml:space="preserve"> </w:t>
      </w:r>
      <w:r w:rsidR="00182450">
        <w:rPr>
          <w:rFonts w:ascii="Calibri" w:hAnsi="Calibri"/>
        </w:rPr>
        <w:t xml:space="preserve">– </w:t>
      </w:r>
      <w:r w:rsidR="003E347B">
        <w:rPr>
          <w:rFonts w:ascii="Calibri" w:hAnsi="Calibri"/>
        </w:rPr>
        <w:t xml:space="preserve">на </w:t>
      </w:r>
      <w:r w:rsidR="00182450">
        <w:rPr>
          <w:rFonts w:ascii="Calibri" w:hAnsi="Calibri"/>
        </w:rPr>
        <w:t>11,4</w:t>
      </w:r>
      <w:r w:rsidR="003E347B">
        <w:rPr>
          <w:rFonts w:ascii="Calibri" w:hAnsi="Calibri"/>
        </w:rPr>
        <w:t>%</w:t>
      </w:r>
      <w:r w:rsidR="006C3E5E">
        <w:rPr>
          <w:rFonts w:ascii="Calibri" w:hAnsi="Calibri"/>
        </w:rPr>
        <w:t>. Водночас</w:t>
      </w:r>
      <w:r w:rsidR="006C3E5E" w:rsidRPr="006C3E5E">
        <w:rPr>
          <w:rFonts w:ascii="Calibri" w:hAnsi="Calibri"/>
          <w:sz w:val="22"/>
          <w:szCs w:val="22"/>
        </w:rPr>
        <w:t xml:space="preserve"> </w:t>
      </w:r>
      <w:r w:rsidR="006C3E5E" w:rsidRPr="006C3E5E">
        <w:rPr>
          <w:rFonts w:ascii="Calibri" w:hAnsi="Calibri"/>
        </w:rPr>
        <w:t xml:space="preserve">відбулося </w:t>
      </w:r>
      <w:r w:rsidR="00182450">
        <w:rPr>
          <w:rFonts w:ascii="Calibri" w:hAnsi="Calibri"/>
        </w:rPr>
        <w:t>зниження</w:t>
      </w:r>
      <w:r w:rsidR="006C3E5E" w:rsidRPr="006C3E5E">
        <w:rPr>
          <w:rFonts w:ascii="Calibri" w:hAnsi="Calibri"/>
        </w:rPr>
        <w:t xml:space="preserve"> цін на природний газ на </w:t>
      </w:r>
      <w:r w:rsidR="00182450">
        <w:rPr>
          <w:rFonts w:ascii="Calibri" w:hAnsi="Calibri"/>
        </w:rPr>
        <w:t>13,9</w:t>
      </w:r>
      <w:r w:rsidR="006C3E5E" w:rsidRPr="006C3E5E">
        <w:rPr>
          <w:rFonts w:ascii="Calibri" w:hAnsi="Calibri"/>
        </w:rPr>
        <w:t>%</w:t>
      </w:r>
      <w:r w:rsidR="00182450">
        <w:rPr>
          <w:rFonts w:ascii="Calibri" w:hAnsi="Calibri"/>
        </w:rPr>
        <w:t>, гарячу воду – на 12,8%.</w:t>
      </w:r>
    </w:p>
    <w:p w:rsidR="001B6B0F" w:rsidRDefault="001B6B0F" w:rsidP="001F3750">
      <w:pPr>
        <w:pStyle w:val="a6"/>
        <w:ind w:firstLine="709"/>
        <w:rPr>
          <w:rFonts w:ascii="Calibri" w:hAnsi="Calibri"/>
        </w:rPr>
      </w:pPr>
    </w:p>
    <w:p w:rsidR="0067790E" w:rsidRDefault="0097340F" w:rsidP="00E956C2">
      <w:pPr>
        <w:widowControl w:val="0"/>
        <w:ind w:firstLine="709"/>
        <w:jc w:val="both"/>
        <w:rPr>
          <w:rFonts w:ascii="Calibri" w:hAnsi="Calibri"/>
          <w:spacing w:val="-8"/>
          <w:sz w:val="26"/>
          <w:szCs w:val="26"/>
        </w:rPr>
      </w:pPr>
      <w:r w:rsidRPr="009E1CCB">
        <w:rPr>
          <w:noProof/>
          <w:sz w:val="18"/>
          <w:lang w:eastAsia="uk-UA"/>
        </w:rPr>
        <w:drawing>
          <wp:anchor distT="0" distB="0" distL="114300" distR="114300" simplePos="0" relativeHeight="251662848" behindDoc="1" locked="0" layoutInCell="1" allowOverlap="1" wp14:anchorId="4062CED9" wp14:editId="29A63CC4">
            <wp:simplePos x="0" y="0"/>
            <wp:positionH relativeFrom="column">
              <wp:posOffset>56515</wp:posOffset>
            </wp:positionH>
            <wp:positionV relativeFrom="paragraph">
              <wp:posOffset>370205</wp:posOffset>
            </wp:positionV>
            <wp:extent cx="6092190" cy="2949575"/>
            <wp:effectExtent l="0" t="0" r="3810" b="3175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370F" w:rsidRDefault="009B370F" w:rsidP="0067790E">
      <w:pPr>
        <w:ind w:firstLine="709"/>
        <w:jc w:val="both"/>
        <w:rPr>
          <w:rFonts w:ascii="Calibri" w:hAnsi="Calibri"/>
          <w:sz w:val="26"/>
          <w:szCs w:val="26"/>
        </w:rPr>
      </w:pPr>
      <w:r w:rsidRPr="00C04BA6">
        <w:rPr>
          <w:noProof/>
          <w:sz w:val="18"/>
          <w:lang w:eastAsia="uk-UA"/>
        </w:rPr>
        <w:lastRenderedPageBreak/>
        <w:drawing>
          <wp:inline distT="0" distB="0" distL="0" distR="0" wp14:anchorId="5C5861D1" wp14:editId="45AD6E4F">
            <wp:extent cx="5682615" cy="2530139"/>
            <wp:effectExtent l="0" t="0" r="0" b="381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B370F" w:rsidRDefault="009B370F" w:rsidP="0067790E">
      <w:pPr>
        <w:ind w:firstLine="709"/>
        <w:jc w:val="both"/>
        <w:rPr>
          <w:rFonts w:ascii="Calibri" w:hAnsi="Calibri"/>
          <w:sz w:val="26"/>
          <w:szCs w:val="26"/>
        </w:rPr>
      </w:pPr>
    </w:p>
    <w:p w:rsidR="00BE24F3" w:rsidRDefault="00CE56C7" w:rsidP="00FB5722">
      <w:pPr>
        <w:ind w:firstLine="709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Рівень цін</w:t>
      </w:r>
      <w:r w:rsidR="001A2F8A" w:rsidRPr="00650B9D">
        <w:rPr>
          <w:rFonts w:ascii="Calibri" w:hAnsi="Calibri"/>
          <w:sz w:val="26"/>
          <w:szCs w:val="26"/>
        </w:rPr>
        <w:t xml:space="preserve"> на </w:t>
      </w:r>
      <w:r w:rsidR="00173789" w:rsidRPr="00414756">
        <w:rPr>
          <w:rFonts w:ascii="Calibri" w:hAnsi="Calibri"/>
          <w:i/>
          <w:sz w:val="26"/>
          <w:szCs w:val="26"/>
        </w:rPr>
        <w:t>транспорт</w:t>
      </w:r>
      <w:r w:rsidR="00173789" w:rsidRPr="00650B9D">
        <w:rPr>
          <w:rFonts w:ascii="Calibri" w:hAnsi="Calibri"/>
          <w:sz w:val="26"/>
          <w:szCs w:val="26"/>
        </w:rPr>
        <w:t xml:space="preserve"> </w:t>
      </w:r>
      <w:r w:rsidR="00986D3F">
        <w:rPr>
          <w:rFonts w:ascii="Calibri" w:hAnsi="Calibri"/>
          <w:sz w:val="26"/>
          <w:szCs w:val="26"/>
        </w:rPr>
        <w:t xml:space="preserve">у цілому </w:t>
      </w:r>
      <w:r>
        <w:rPr>
          <w:rFonts w:ascii="Calibri" w:hAnsi="Calibri"/>
          <w:sz w:val="26"/>
          <w:szCs w:val="26"/>
        </w:rPr>
        <w:t>залишився без змін. Водночас</w:t>
      </w:r>
      <w:r w:rsidR="00986D3F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 xml:space="preserve">зросли ціни на проїзд в </w:t>
      </w:r>
      <w:r w:rsidRPr="00CE56C7">
        <w:rPr>
          <w:rFonts w:ascii="Calibri" w:hAnsi="Calibri"/>
          <w:sz w:val="26"/>
          <w:szCs w:val="26"/>
        </w:rPr>
        <w:t xml:space="preserve">залізничному пасажирському транспорті на </w:t>
      </w:r>
      <w:r>
        <w:rPr>
          <w:rFonts w:ascii="Calibri" w:hAnsi="Calibri"/>
          <w:sz w:val="26"/>
          <w:szCs w:val="26"/>
        </w:rPr>
        <w:t>2,9</w:t>
      </w:r>
      <w:r w:rsidRPr="00CE56C7">
        <w:rPr>
          <w:rFonts w:ascii="Calibri" w:hAnsi="Calibri"/>
          <w:sz w:val="26"/>
          <w:szCs w:val="26"/>
        </w:rPr>
        <w:t xml:space="preserve">% та автомобілі </w:t>
      </w:r>
      <w:r>
        <w:rPr>
          <w:rFonts w:ascii="Calibri" w:hAnsi="Calibri"/>
          <w:sz w:val="26"/>
          <w:szCs w:val="26"/>
        </w:rPr>
        <w:t xml:space="preserve">– </w:t>
      </w:r>
      <w:r w:rsidRPr="00CE56C7">
        <w:rPr>
          <w:rFonts w:ascii="Calibri" w:hAnsi="Calibri"/>
          <w:sz w:val="26"/>
          <w:szCs w:val="26"/>
        </w:rPr>
        <w:t xml:space="preserve">на </w:t>
      </w:r>
      <w:r>
        <w:rPr>
          <w:rFonts w:ascii="Calibri" w:hAnsi="Calibri"/>
          <w:sz w:val="26"/>
          <w:szCs w:val="26"/>
        </w:rPr>
        <w:t>0,9</w:t>
      </w:r>
      <w:r w:rsidRPr="00CE56C7">
        <w:rPr>
          <w:rFonts w:ascii="Calibri" w:hAnsi="Calibri"/>
          <w:sz w:val="26"/>
          <w:szCs w:val="26"/>
        </w:rPr>
        <w:t>%.</w:t>
      </w:r>
      <w:r>
        <w:rPr>
          <w:rFonts w:ascii="Calibri" w:hAnsi="Calibri"/>
          <w:sz w:val="26"/>
          <w:szCs w:val="26"/>
        </w:rPr>
        <w:t xml:space="preserve"> Разом з тим на 1,9% подешевшали </w:t>
      </w:r>
      <w:r w:rsidR="002757BF">
        <w:rPr>
          <w:rFonts w:ascii="Calibri" w:hAnsi="Calibri"/>
          <w:sz w:val="26"/>
          <w:szCs w:val="26"/>
        </w:rPr>
        <w:t>палив</w:t>
      </w:r>
      <w:r>
        <w:rPr>
          <w:rFonts w:ascii="Calibri" w:hAnsi="Calibri"/>
          <w:sz w:val="26"/>
          <w:szCs w:val="26"/>
        </w:rPr>
        <w:t>о</w:t>
      </w:r>
      <w:r w:rsidR="002757BF">
        <w:rPr>
          <w:rFonts w:ascii="Calibri" w:hAnsi="Calibri"/>
          <w:sz w:val="26"/>
          <w:szCs w:val="26"/>
        </w:rPr>
        <w:t xml:space="preserve"> та мастил</w:t>
      </w:r>
      <w:r>
        <w:rPr>
          <w:rFonts w:ascii="Calibri" w:hAnsi="Calibri"/>
          <w:sz w:val="26"/>
          <w:szCs w:val="26"/>
        </w:rPr>
        <w:t>а</w:t>
      </w:r>
      <w:r w:rsidR="002757BF" w:rsidRPr="002757BF">
        <w:rPr>
          <w:rFonts w:ascii="Calibri" w:hAnsi="Calibri"/>
          <w:sz w:val="26"/>
          <w:szCs w:val="26"/>
        </w:rPr>
        <w:t>.</w:t>
      </w:r>
    </w:p>
    <w:p w:rsidR="002757BF" w:rsidRDefault="002757BF" w:rsidP="00FB5722">
      <w:pPr>
        <w:ind w:firstLine="709"/>
        <w:jc w:val="both"/>
        <w:rPr>
          <w:rFonts w:ascii="Calibri" w:hAnsi="Calibri"/>
          <w:sz w:val="26"/>
          <w:szCs w:val="26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1343EE" w:rsidRPr="00464652" w:rsidRDefault="001343EE" w:rsidP="001343E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У</w:t>
      </w:r>
      <w:r w:rsidRPr="00464652">
        <w:rPr>
          <w:rFonts w:ascii="Calibri" w:hAnsi="Calibri"/>
          <w:sz w:val="22"/>
          <w:szCs w:val="22"/>
        </w:rPr>
        <w:t xml:space="preserve">сі регіони України, крім тимчасово окупованої території </w:t>
      </w:r>
      <w:r>
        <w:rPr>
          <w:rFonts w:ascii="Calibri" w:hAnsi="Calibri"/>
          <w:sz w:val="22"/>
          <w:szCs w:val="22"/>
        </w:rPr>
        <w:t>Автономної Республіки Крим, м. </w:t>
      </w:r>
      <w:r w:rsidRPr="00464652">
        <w:rPr>
          <w:rFonts w:ascii="Calibri" w:hAnsi="Calibri"/>
          <w:sz w:val="22"/>
          <w:szCs w:val="22"/>
        </w:rPr>
        <w:t>Севастополя</w:t>
      </w:r>
      <w:r>
        <w:rPr>
          <w:rFonts w:ascii="Calibri" w:hAnsi="Calibri"/>
          <w:sz w:val="22"/>
          <w:szCs w:val="22"/>
        </w:rPr>
        <w:t xml:space="preserve"> та частини тимчасово окупованих територій у Донецькій та Луганській областях</w:t>
      </w:r>
      <w:r w:rsidRPr="00464652">
        <w:rPr>
          <w:rFonts w:ascii="Calibri" w:hAnsi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A90716">
        <w:rPr>
          <w:rFonts w:ascii="Calibri" w:hAnsi="Calibri"/>
          <w:sz w:val="22"/>
          <w:szCs w:val="22"/>
        </w:rPr>
        <w:t xml:space="preserve">Відбір міст здійснюється на державному рівні </w:t>
      </w:r>
      <w:r>
        <w:rPr>
          <w:rFonts w:ascii="Calibri" w:hAnsi="Calibri"/>
          <w:sz w:val="22"/>
          <w:szCs w:val="22"/>
        </w:rPr>
        <w:t>та</w:t>
      </w:r>
      <w:r w:rsidRPr="00A90716">
        <w:rPr>
          <w:rFonts w:ascii="Calibri" w:hAnsi="Calibri"/>
          <w:sz w:val="22"/>
          <w:szCs w:val="22"/>
        </w:rPr>
        <w:t xml:space="preserve"> є репрезентативним для розрахунку ІСЦ для кожного регіону країни.</w:t>
      </w:r>
      <w:r>
        <w:rPr>
          <w:rFonts w:ascii="Calibri" w:hAnsi="Calibri"/>
          <w:sz w:val="22"/>
          <w:szCs w:val="22"/>
        </w:rPr>
        <w:t xml:space="preserve"> </w:t>
      </w:r>
      <w:r w:rsidRPr="00464652">
        <w:rPr>
          <w:rFonts w:ascii="Calibri" w:hAnsi="Calibri"/>
          <w:sz w:val="22"/>
          <w:szCs w:val="22"/>
        </w:rPr>
        <w:t>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інфляці</w:t>
      </w:r>
      <w:r>
        <w:rPr>
          <w:rFonts w:ascii="Calibri" w:hAnsi="Calibri"/>
          <w:sz w:val="22"/>
          <w:szCs w:val="22"/>
        </w:rPr>
        <w:t>я</w:t>
      </w:r>
      <w:r w:rsidRPr="00514FAA">
        <w:rPr>
          <w:rFonts w:ascii="Calibri" w:hAnsi="Calibri"/>
          <w:sz w:val="22"/>
          <w:szCs w:val="22"/>
        </w:rPr>
        <w:t xml:space="preserve">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</w:p>
    <w:p w:rsidR="001343EE" w:rsidRPr="00431169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19101F">
        <w:rPr>
          <w:rFonts w:ascii="Calibri" w:hAnsi="Calibri"/>
          <w:sz w:val="22"/>
          <w:szCs w:val="22"/>
        </w:rPr>
        <w:t>Методологія розрахунку:</w:t>
      </w:r>
      <w:r w:rsidRPr="00C1242C">
        <w:rPr>
          <w:rFonts w:ascii="Calibri" w:hAnsi="Calibri"/>
          <w:sz w:val="22"/>
          <w:szCs w:val="22"/>
          <w:lang w:val="ru-RU"/>
        </w:rPr>
        <w:t xml:space="preserve"> </w:t>
      </w:r>
      <w:hyperlink r:id="rId13" w:history="1">
        <w:r w:rsidRPr="00431169">
          <w:rPr>
            <w:rStyle w:val="afa"/>
            <w:rFonts w:ascii="Calibri" w:hAnsi="Calibri"/>
            <w:sz w:val="22"/>
            <w:szCs w:val="22"/>
          </w:rPr>
          <w:t>http://www.ukrstat.gov.ua/norm_doc/2019/401/401.pdf</w:t>
        </w:r>
      </w:hyperlink>
      <w:r w:rsidRPr="00431169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1343EE" w:rsidRDefault="001343EE" w:rsidP="001343EE">
      <w:pPr>
        <w:pStyle w:val="aaarazdel"/>
        <w:spacing w:before="0" w:beforeAutospacing="0" w:after="0" w:afterAutospacing="0"/>
        <w:jc w:val="both"/>
        <w:rPr>
          <w:rFonts w:ascii="Calibri" w:hAnsi="Calibri"/>
          <w:sz w:val="22"/>
          <w:szCs w:val="22"/>
          <w:lang w:eastAsia="ru-RU"/>
        </w:rPr>
      </w:pPr>
      <w:r>
        <w:rPr>
          <w:rFonts w:ascii="Calibri" w:hAnsi="Calibri"/>
          <w:sz w:val="22"/>
          <w:szCs w:val="22"/>
          <w:lang w:eastAsia="ru-RU"/>
        </w:rPr>
        <w:t>І</w:t>
      </w:r>
      <w:r w:rsidRPr="00791800">
        <w:rPr>
          <w:rFonts w:ascii="Calibri" w:hAnsi="Calibri"/>
          <w:sz w:val="22"/>
          <w:szCs w:val="22"/>
          <w:lang w:eastAsia="ru-RU"/>
        </w:rPr>
        <w:t>з січня 20</w:t>
      </w:r>
      <w:r>
        <w:rPr>
          <w:rFonts w:ascii="Calibri" w:hAnsi="Calibri"/>
          <w:sz w:val="22"/>
          <w:szCs w:val="22"/>
          <w:lang w:eastAsia="ru-RU"/>
        </w:rPr>
        <w:t>20</w:t>
      </w:r>
      <w:r w:rsidRPr="00791800">
        <w:rPr>
          <w:rFonts w:ascii="Calibri" w:hAnsi="Calibri"/>
          <w:sz w:val="22"/>
          <w:szCs w:val="22"/>
          <w:lang w:eastAsia="ru-RU"/>
        </w:rPr>
        <w:t xml:space="preserve"> року впроваджен</w:t>
      </w:r>
      <w:r>
        <w:rPr>
          <w:rFonts w:ascii="Calibri" w:hAnsi="Calibri"/>
          <w:sz w:val="22"/>
          <w:szCs w:val="22"/>
          <w:lang w:eastAsia="ru-RU"/>
        </w:rPr>
        <w:t>о</w:t>
      </w:r>
      <w:r w:rsidRPr="00791800">
        <w:rPr>
          <w:rFonts w:ascii="Calibri" w:hAnsi="Calibri"/>
          <w:sz w:val="22"/>
          <w:szCs w:val="22"/>
          <w:lang w:eastAsia="ru-RU"/>
        </w:rPr>
        <w:t xml:space="preserve"> </w:t>
      </w:r>
      <w:r>
        <w:rPr>
          <w:rFonts w:ascii="Calibri" w:hAnsi="Calibri"/>
          <w:sz w:val="22"/>
          <w:szCs w:val="22"/>
          <w:lang w:eastAsia="ru-RU"/>
        </w:rPr>
        <w:t>актуалізовану вибірку територій для спостереження за змінами цін (тарифів) на споживчому ринку</w:t>
      </w:r>
      <w:r w:rsidRPr="004871B0">
        <w:rPr>
          <w:rFonts w:ascii="Calibri" w:hAnsi="Calibri"/>
          <w:sz w:val="22"/>
          <w:szCs w:val="22"/>
          <w:lang w:eastAsia="ru-RU"/>
        </w:rPr>
        <w:t xml:space="preserve"> відповідно до Методологічних положень щодо організації статистичного спостереження за змінами цін (тарифів) на споживчі товари (послуги) і розрахунків індексів споживчих цін (наказ Держстату від 29.08.2016 № 158 зі змінами, затвердженими наказом Держстату від 17.12.2019 № 401)</w:t>
      </w:r>
      <w:r w:rsidRPr="00791800">
        <w:rPr>
          <w:rFonts w:ascii="Calibri" w:hAnsi="Calibri"/>
          <w:sz w:val="22"/>
          <w:szCs w:val="22"/>
          <w:lang w:eastAsia="ru-RU"/>
        </w:rPr>
        <w:t>.</w:t>
      </w: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>Перегляд</w:t>
      </w:r>
      <w:r>
        <w:rPr>
          <w:rFonts w:ascii="Calibri" w:hAnsi="Calibri"/>
          <w:b/>
          <w:sz w:val="22"/>
          <w:szCs w:val="22"/>
        </w:rPr>
        <w:t xml:space="preserve"> даних</w:t>
      </w:r>
    </w:p>
    <w:p w:rsidR="001343EE" w:rsidRPr="004A1847" w:rsidRDefault="001343EE" w:rsidP="001343EE">
      <w:pPr>
        <w:pStyle w:val="af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A1847">
        <w:rPr>
          <w:rFonts w:ascii="Calibri" w:hAnsi="Calibri"/>
          <w:sz w:val="22"/>
          <w:szCs w:val="22"/>
        </w:rPr>
        <w:t xml:space="preserve">Перегляд даних, розрахованих </w:t>
      </w:r>
      <w:r>
        <w:rPr>
          <w:rFonts w:ascii="Calibri" w:hAnsi="Calibri"/>
          <w:sz w:val="22"/>
          <w:szCs w:val="22"/>
        </w:rPr>
        <w:t>і</w:t>
      </w:r>
      <w:r w:rsidRPr="004A1847">
        <w:rPr>
          <w:rFonts w:ascii="Calibri" w:hAnsi="Calibri"/>
          <w:sz w:val="22"/>
          <w:szCs w:val="22"/>
        </w:rPr>
        <w:t xml:space="preserve"> оприлюднених раніше, </w:t>
      </w:r>
      <w:r>
        <w:rPr>
          <w:rFonts w:ascii="Calibri" w:hAnsi="Calibri"/>
          <w:sz w:val="22"/>
          <w:szCs w:val="22"/>
        </w:rPr>
        <w:t xml:space="preserve">не </w:t>
      </w:r>
      <w:r w:rsidRPr="004A1847">
        <w:rPr>
          <w:rFonts w:ascii="Calibri" w:hAnsi="Calibri"/>
          <w:sz w:val="22"/>
          <w:szCs w:val="22"/>
        </w:rPr>
        <w:t>здійсню</w:t>
      </w:r>
      <w:r>
        <w:rPr>
          <w:rFonts w:ascii="Calibri" w:hAnsi="Calibri"/>
          <w:sz w:val="22"/>
          <w:szCs w:val="22"/>
        </w:rPr>
        <w:t>ється</w:t>
      </w:r>
      <w:r w:rsidRPr="004A1847">
        <w:rPr>
          <w:rFonts w:ascii="Calibri" w:hAnsi="Calibri"/>
          <w:sz w:val="22"/>
          <w:szCs w:val="22"/>
        </w:rPr>
        <w:t>.</w:t>
      </w:r>
    </w:p>
    <w:p w:rsidR="002F2E48" w:rsidRDefault="002F2E48" w:rsidP="00EB045F">
      <w:pPr>
        <w:jc w:val="both"/>
        <w:rPr>
          <w:rFonts w:ascii="Calibri" w:hAnsi="Calibri"/>
          <w:b/>
          <w:sz w:val="22"/>
          <w:szCs w:val="22"/>
        </w:rPr>
      </w:pP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B045F" w:rsidRDefault="00EB045F" w:rsidP="00EB045F">
      <w:pPr>
        <w:jc w:val="center"/>
        <w:rPr>
          <w:rFonts w:ascii="Calibri" w:hAnsi="Calibri"/>
          <w:sz w:val="20"/>
          <w:szCs w:val="20"/>
        </w:rPr>
      </w:pPr>
    </w:p>
    <w:p w:rsidR="0000122D" w:rsidRDefault="0000122D" w:rsidP="00EB045F">
      <w:pPr>
        <w:jc w:val="center"/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F976E0" w:rsidRDefault="00F976E0" w:rsidP="00F976E0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4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71322F">
        <w:rPr>
          <w:rFonts w:ascii="Calibri" w:hAnsi="Calibri"/>
          <w:sz w:val="20"/>
        </w:rPr>
        <w:t>20</w:t>
      </w:r>
    </w:p>
    <w:sectPr w:rsidR="00EB045F" w:rsidSect="00E813CA">
      <w:footerReference w:type="even" r:id="rId15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CD5" w:rsidRDefault="00723CD5">
      <w:r>
        <w:separator/>
      </w:r>
    </w:p>
  </w:endnote>
  <w:endnote w:type="continuationSeparator" w:id="0">
    <w:p w:rsidR="00723CD5" w:rsidRDefault="00723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CD5" w:rsidRDefault="00723CD5">
      <w:r>
        <w:separator/>
      </w:r>
    </w:p>
  </w:footnote>
  <w:footnote w:type="continuationSeparator" w:id="0">
    <w:p w:rsidR="00723CD5" w:rsidRDefault="00723C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122D"/>
    <w:rsid w:val="00001687"/>
    <w:rsid w:val="00001F86"/>
    <w:rsid w:val="00002704"/>
    <w:rsid w:val="00002FA4"/>
    <w:rsid w:val="00004522"/>
    <w:rsid w:val="00004EFC"/>
    <w:rsid w:val="00005504"/>
    <w:rsid w:val="00005583"/>
    <w:rsid w:val="000055F6"/>
    <w:rsid w:val="00005C24"/>
    <w:rsid w:val="00005FB5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2021B"/>
    <w:rsid w:val="000202EC"/>
    <w:rsid w:val="000204B8"/>
    <w:rsid w:val="00021276"/>
    <w:rsid w:val="00021C87"/>
    <w:rsid w:val="00022FFE"/>
    <w:rsid w:val="00023141"/>
    <w:rsid w:val="00023C59"/>
    <w:rsid w:val="00024F1A"/>
    <w:rsid w:val="00025324"/>
    <w:rsid w:val="00025494"/>
    <w:rsid w:val="00025C1D"/>
    <w:rsid w:val="0002667E"/>
    <w:rsid w:val="00026727"/>
    <w:rsid w:val="00026CE6"/>
    <w:rsid w:val="000275D0"/>
    <w:rsid w:val="000275DE"/>
    <w:rsid w:val="000300C0"/>
    <w:rsid w:val="00030DD4"/>
    <w:rsid w:val="00032EF0"/>
    <w:rsid w:val="00034686"/>
    <w:rsid w:val="000348D6"/>
    <w:rsid w:val="00034DF3"/>
    <w:rsid w:val="00035449"/>
    <w:rsid w:val="00035F7C"/>
    <w:rsid w:val="0003704E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332C"/>
    <w:rsid w:val="000845D9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6995"/>
    <w:rsid w:val="000A009A"/>
    <w:rsid w:val="000A1291"/>
    <w:rsid w:val="000A1B47"/>
    <w:rsid w:val="000A2962"/>
    <w:rsid w:val="000A363C"/>
    <w:rsid w:val="000A7868"/>
    <w:rsid w:val="000B020D"/>
    <w:rsid w:val="000B14AB"/>
    <w:rsid w:val="000B152A"/>
    <w:rsid w:val="000B18E4"/>
    <w:rsid w:val="000B31B9"/>
    <w:rsid w:val="000B4B31"/>
    <w:rsid w:val="000B59F9"/>
    <w:rsid w:val="000B5B99"/>
    <w:rsid w:val="000B5BA1"/>
    <w:rsid w:val="000B664E"/>
    <w:rsid w:val="000C0570"/>
    <w:rsid w:val="000C0946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A6A"/>
    <w:rsid w:val="000C7FA4"/>
    <w:rsid w:val="000D22DD"/>
    <w:rsid w:val="000E0311"/>
    <w:rsid w:val="000E096A"/>
    <w:rsid w:val="000E2250"/>
    <w:rsid w:val="000E23CD"/>
    <w:rsid w:val="000E2595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80C"/>
    <w:rsid w:val="000F3B9F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07F"/>
    <w:rsid w:val="00105680"/>
    <w:rsid w:val="001059B6"/>
    <w:rsid w:val="001060A9"/>
    <w:rsid w:val="00107566"/>
    <w:rsid w:val="00107DF4"/>
    <w:rsid w:val="00110CF0"/>
    <w:rsid w:val="00110D48"/>
    <w:rsid w:val="001125A2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912"/>
    <w:rsid w:val="00123B67"/>
    <w:rsid w:val="00123D93"/>
    <w:rsid w:val="00123E84"/>
    <w:rsid w:val="001240B2"/>
    <w:rsid w:val="0012422B"/>
    <w:rsid w:val="00124A3E"/>
    <w:rsid w:val="00125730"/>
    <w:rsid w:val="001259F0"/>
    <w:rsid w:val="00125B94"/>
    <w:rsid w:val="00126988"/>
    <w:rsid w:val="00127D27"/>
    <w:rsid w:val="00130A6A"/>
    <w:rsid w:val="00130C73"/>
    <w:rsid w:val="00131219"/>
    <w:rsid w:val="0013244B"/>
    <w:rsid w:val="0013339F"/>
    <w:rsid w:val="001343EE"/>
    <w:rsid w:val="001346E3"/>
    <w:rsid w:val="00134F3D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2016"/>
    <w:rsid w:val="00143D80"/>
    <w:rsid w:val="001445C2"/>
    <w:rsid w:val="001447D5"/>
    <w:rsid w:val="00144D27"/>
    <w:rsid w:val="0014602F"/>
    <w:rsid w:val="00146C2C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957"/>
    <w:rsid w:val="00161CEF"/>
    <w:rsid w:val="001625D5"/>
    <w:rsid w:val="00162DB5"/>
    <w:rsid w:val="001642F3"/>
    <w:rsid w:val="001647E0"/>
    <w:rsid w:val="001648C9"/>
    <w:rsid w:val="001655EB"/>
    <w:rsid w:val="00165E34"/>
    <w:rsid w:val="00166849"/>
    <w:rsid w:val="0017037E"/>
    <w:rsid w:val="001710BE"/>
    <w:rsid w:val="00171322"/>
    <w:rsid w:val="001715C2"/>
    <w:rsid w:val="00171B71"/>
    <w:rsid w:val="001728B8"/>
    <w:rsid w:val="00173789"/>
    <w:rsid w:val="00174F4C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450"/>
    <w:rsid w:val="001826FD"/>
    <w:rsid w:val="00182773"/>
    <w:rsid w:val="00184579"/>
    <w:rsid w:val="001847C7"/>
    <w:rsid w:val="00184A01"/>
    <w:rsid w:val="0018547B"/>
    <w:rsid w:val="00186287"/>
    <w:rsid w:val="00186D1C"/>
    <w:rsid w:val="001903C5"/>
    <w:rsid w:val="00190F62"/>
    <w:rsid w:val="00191CEF"/>
    <w:rsid w:val="00191F7C"/>
    <w:rsid w:val="00193B6E"/>
    <w:rsid w:val="00193E58"/>
    <w:rsid w:val="001940AF"/>
    <w:rsid w:val="00195564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081"/>
    <w:rsid w:val="001A654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598D"/>
    <w:rsid w:val="001B6A6C"/>
    <w:rsid w:val="001B6B0F"/>
    <w:rsid w:val="001B77CF"/>
    <w:rsid w:val="001B7D12"/>
    <w:rsid w:val="001B7F9A"/>
    <w:rsid w:val="001C4247"/>
    <w:rsid w:val="001C48F1"/>
    <w:rsid w:val="001C58BE"/>
    <w:rsid w:val="001C62E7"/>
    <w:rsid w:val="001C6CD1"/>
    <w:rsid w:val="001D01C5"/>
    <w:rsid w:val="001D0913"/>
    <w:rsid w:val="001D11E4"/>
    <w:rsid w:val="001D1A9B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3750"/>
    <w:rsid w:val="001F411B"/>
    <w:rsid w:val="001F418A"/>
    <w:rsid w:val="001F543F"/>
    <w:rsid w:val="001F61E7"/>
    <w:rsid w:val="001F62A5"/>
    <w:rsid w:val="001F6316"/>
    <w:rsid w:val="001F76A4"/>
    <w:rsid w:val="00200E03"/>
    <w:rsid w:val="00201311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6957"/>
    <w:rsid w:val="00207F71"/>
    <w:rsid w:val="00211113"/>
    <w:rsid w:val="00212D07"/>
    <w:rsid w:val="00214E9E"/>
    <w:rsid w:val="00215DB8"/>
    <w:rsid w:val="002162BE"/>
    <w:rsid w:val="00216407"/>
    <w:rsid w:val="00216805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2AE0"/>
    <w:rsid w:val="00234A45"/>
    <w:rsid w:val="00234CE8"/>
    <w:rsid w:val="00235B30"/>
    <w:rsid w:val="002362BA"/>
    <w:rsid w:val="00237533"/>
    <w:rsid w:val="00237722"/>
    <w:rsid w:val="00237BD7"/>
    <w:rsid w:val="0024142C"/>
    <w:rsid w:val="002414FE"/>
    <w:rsid w:val="00241616"/>
    <w:rsid w:val="00241C80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BF1"/>
    <w:rsid w:val="00262996"/>
    <w:rsid w:val="00263213"/>
    <w:rsid w:val="00265154"/>
    <w:rsid w:val="0026515B"/>
    <w:rsid w:val="002651D1"/>
    <w:rsid w:val="002653E2"/>
    <w:rsid w:val="002653F8"/>
    <w:rsid w:val="002655BA"/>
    <w:rsid w:val="00265DD5"/>
    <w:rsid w:val="00265E6E"/>
    <w:rsid w:val="0026799A"/>
    <w:rsid w:val="00267A0A"/>
    <w:rsid w:val="00270ED8"/>
    <w:rsid w:val="002732C1"/>
    <w:rsid w:val="00273977"/>
    <w:rsid w:val="00273FA4"/>
    <w:rsid w:val="00274134"/>
    <w:rsid w:val="002743CE"/>
    <w:rsid w:val="00274749"/>
    <w:rsid w:val="002750AA"/>
    <w:rsid w:val="002757BF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90269"/>
    <w:rsid w:val="00291052"/>
    <w:rsid w:val="00291114"/>
    <w:rsid w:val="0029391C"/>
    <w:rsid w:val="002949E2"/>
    <w:rsid w:val="00294CCA"/>
    <w:rsid w:val="00294D8A"/>
    <w:rsid w:val="00295B47"/>
    <w:rsid w:val="002966ED"/>
    <w:rsid w:val="00296953"/>
    <w:rsid w:val="002971C3"/>
    <w:rsid w:val="002975B0"/>
    <w:rsid w:val="00297F79"/>
    <w:rsid w:val="002A0249"/>
    <w:rsid w:val="002A184A"/>
    <w:rsid w:val="002A19A1"/>
    <w:rsid w:val="002A1E15"/>
    <w:rsid w:val="002A2485"/>
    <w:rsid w:val="002A24E5"/>
    <w:rsid w:val="002A3BE9"/>
    <w:rsid w:val="002A496D"/>
    <w:rsid w:val="002A5422"/>
    <w:rsid w:val="002A653E"/>
    <w:rsid w:val="002A6D81"/>
    <w:rsid w:val="002A7AFF"/>
    <w:rsid w:val="002A7CC5"/>
    <w:rsid w:val="002B17AC"/>
    <w:rsid w:val="002B2A70"/>
    <w:rsid w:val="002B4B27"/>
    <w:rsid w:val="002B4CD4"/>
    <w:rsid w:val="002B5430"/>
    <w:rsid w:val="002B58C6"/>
    <w:rsid w:val="002B5ACE"/>
    <w:rsid w:val="002B5E1A"/>
    <w:rsid w:val="002B6731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0602"/>
    <w:rsid w:val="002F1201"/>
    <w:rsid w:val="002F1FDE"/>
    <w:rsid w:val="002F2E48"/>
    <w:rsid w:val="002F2EF8"/>
    <w:rsid w:val="002F43E9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49EF"/>
    <w:rsid w:val="00304D2D"/>
    <w:rsid w:val="00304E9E"/>
    <w:rsid w:val="00306388"/>
    <w:rsid w:val="003065DB"/>
    <w:rsid w:val="00306966"/>
    <w:rsid w:val="00310031"/>
    <w:rsid w:val="00310BF6"/>
    <w:rsid w:val="003117B2"/>
    <w:rsid w:val="00312A66"/>
    <w:rsid w:val="003132F3"/>
    <w:rsid w:val="003159CE"/>
    <w:rsid w:val="00316174"/>
    <w:rsid w:val="00320AC6"/>
    <w:rsid w:val="00320EEF"/>
    <w:rsid w:val="0032155B"/>
    <w:rsid w:val="003219AE"/>
    <w:rsid w:val="00322AAB"/>
    <w:rsid w:val="00323F4F"/>
    <w:rsid w:val="00324069"/>
    <w:rsid w:val="00324AD6"/>
    <w:rsid w:val="00324D2B"/>
    <w:rsid w:val="00325A52"/>
    <w:rsid w:val="0032649B"/>
    <w:rsid w:val="00326953"/>
    <w:rsid w:val="003271DE"/>
    <w:rsid w:val="003303DF"/>
    <w:rsid w:val="00330C56"/>
    <w:rsid w:val="00331183"/>
    <w:rsid w:val="00331234"/>
    <w:rsid w:val="003312F0"/>
    <w:rsid w:val="00332045"/>
    <w:rsid w:val="0033262C"/>
    <w:rsid w:val="00333AF8"/>
    <w:rsid w:val="00334DF6"/>
    <w:rsid w:val="00335FAB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24C4"/>
    <w:rsid w:val="00353245"/>
    <w:rsid w:val="00353E60"/>
    <w:rsid w:val="003547E9"/>
    <w:rsid w:val="003550C4"/>
    <w:rsid w:val="003566D7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4B00"/>
    <w:rsid w:val="00366FAD"/>
    <w:rsid w:val="003678D3"/>
    <w:rsid w:val="003715E8"/>
    <w:rsid w:val="0037165A"/>
    <w:rsid w:val="00371D44"/>
    <w:rsid w:val="00373C10"/>
    <w:rsid w:val="003747F8"/>
    <w:rsid w:val="00376012"/>
    <w:rsid w:val="003762B3"/>
    <w:rsid w:val="00376355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CD1"/>
    <w:rsid w:val="00384845"/>
    <w:rsid w:val="003858EA"/>
    <w:rsid w:val="00385EED"/>
    <w:rsid w:val="00387B45"/>
    <w:rsid w:val="00390ED8"/>
    <w:rsid w:val="003927AF"/>
    <w:rsid w:val="00393A03"/>
    <w:rsid w:val="003944AE"/>
    <w:rsid w:val="00394686"/>
    <w:rsid w:val="003956C1"/>
    <w:rsid w:val="00395F51"/>
    <w:rsid w:val="0039627A"/>
    <w:rsid w:val="003963EB"/>
    <w:rsid w:val="00396C90"/>
    <w:rsid w:val="00397262"/>
    <w:rsid w:val="003A0767"/>
    <w:rsid w:val="003A0AE9"/>
    <w:rsid w:val="003A14D5"/>
    <w:rsid w:val="003A18E1"/>
    <w:rsid w:val="003A371A"/>
    <w:rsid w:val="003A3926"/>
    <w:rsid w:val="003A3B15"/>
    <w:rsid w:val="003A40A1"/>
    <w:rsid w:val="003A4B27"/>
    <w:rsid w:val="003A5062"/>
    <w:rsid w:val="003A68B7"/>
    <w:rsid w:val="003A6C72"/>
    <w:rsid w:val="003A71C6"/>
    <w:rsid w:val="003B026D"/>
    <w:rsid w:val="003B09BF"/>
    <w:rsid w:val="003B0A14"/>
    <w:rsid w:val="003B3837"/>
    <w:rsid w:val="003B3889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682"/>
    <w:rsid w:val="003C5F2F"/>
    <w:rsid w:val="003C64CC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34C6"/>
    <w:rsid w:val="003F42EA"/>
    <w:rsid w:val="003F4425"/>
    <w:rsid w:val="003F55B9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BE5"/>
    <w:rsid w:val="00401192"/>
    <w:rsid w:val="00401A56"/>
    <w:rsid w:val="004022CC"/>
    <w:rsid w:val="00402908"/>
    <w:rsid w:val="004029DC"/>
    <w:rsid w:val="00402FD1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E9D"/>
    <w:rsid w:val="004139CE"/>
    <w:rsid w:val="004141C7"/>
    <w:rsid w:val="00414756"/>
    <w:rsid w:val="00414965"/>
    <w:rsid w:val="00415F53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7C31"/>
    <w:rsid w:val="00433191"/>
    <w:rsid w:val="00434289"/>
    <w:rsid w:val="004344F4"/>
    <w:rsid w:val="0043595C"/>
    <w:rsid w:val="0043610F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7E5D"/>
    <w:rsid w:val="004600FF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3F7D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43D"/>
    <w:rsid w:val="00485E59"/>
    <w:rsid w:val="004862D8"/>
    <w:rsid w:val="00486C03"/>
    <w:rsid w:val="0048769C"/>
    <w:rsid w:val="00487A8A"/>
    <w:rsid w:val="00491997"/>
    <w:rsid w:val="00492155"/>
    <w:rsid w:val="004924E2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50AF"/>
    <w:rsid w:val="004A5B67"/>
    <w:rsid w:val="004A6602"/>
    <w:rsid w:val="004A6975"/>
    <w:rsid w:val="004A6E8D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119C"/>
    <w:rsid w:val="004C1450"/>
    <w:rsid w:val="004C1881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802"/>
    <w:rsid w:val="004C7EF2"/>
    <w:rsid w:val="004D0128"/>
    <w:rsid w:val="004D043A"/>
    <w:rsid w:val="004D0ACA"/>
    <w:rsid w:val="004D0AD8"/>
    <w:rsid w:val="004D160E"/>
    <w:rsid w:val="004D1DB9"/>
    <w:rsid w:val="004D1DBF"/>
    <w:rsid w:val="004D1FD5"/>
    <w:rsid w:val="004D4E4B"/>
    <w:rsid w:val="004D5509"/>
    <w:rsid w:val="004D56CA"/>
    <w:rsid w:val="004D56F4"/>
    <w:rsid w:val="004D6BC7"/>
    <w:rsid w:val="004D6FEF"/>
    <w:rsid w:val="004D765D"/>
    <w:rsid w:val="004E026C"/>
    <w:rsid w:val="004E035E"/>
    <w:rsid w:val="004E09AC"/>
    <w:rsid w:val="004E1523"/>
    <w:rsid w:val="004E18F8"/>
    <w:rsid w:val="004E2566"/>
    <w:rsid w:val="004E3371"/>
    <w:rsid w:val="004E47A3"/>
    <w:rsid w:val="004E4817"/>
    <w:rsid w:val="004E5394"/>
    <w:rsid w:val="004E56AB"/>
    <w:rsid w:val="004E6273"/>
    <w:rsid w:val="004E68FC"/>
    <w:rsid w:val="004F074B"/>
    <w:rsid w:val="004F0E38"/>
    <w:rsid w:val="004F1CAB"/>
    <w:rsid w:val="004F3372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719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7A98"/>
    <w:rsid w:val="00517FA3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542"/>
    <w:rsid w:val="00524F2A"/>
    <w:rsid w:val="005256F3"/>
    <w:rsid w:val="00525909"/>
    <w:rsid w:val="00526E27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6544"/>
    <w:rsid w:val="00536C4E"/>
    <w:rsid w:val="00536E08"/>
    <w:rsid w:val="00537D19"/>
    <w:rsid w:val="00537EAC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5D4"/>
    <w:rsid w:val="00550957"/>
    <w:rsid w:val="00551696"/>
    <w:rsid w:val="00551ED1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343A"/>
    <w:rsid w:val="00563701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282F"/>
    <w:rsid w:val="005731C4"/>
    <w:rsid w:val="00574E94"/>
    <w:rsid w:val="00574F21"/>
    <w:rsid w:val="005756DF"/>
    <w:rsid w:val="00575A5E"/>
    <w:rsid w:val="00576A65"/>
    <w:rsid w:val="00581159"/>
    <w:rsid w:val="00581AB7"/>
    <w:rsid w:val="00581EF0"/>
    <w:rsid w:val="00581FFE"/>
    <w:rsid w:val="00584885"/>
    <w:rsid w:val="00586529"/>
    <w:rsid w:val="00586894"/>
    <w:rsid w:val="00586924"/>
    <w:rsid w:val="00587498"/>
    <w:rsid w:val="00590020"/>
    <w:rsid w:val="005901CA"/>
    <w:rsid w:val="00591CBD"/>
    <w:rsid w:val="00592207"/>
    <w:rsid w:val="00593CA4"/>
    <w:rsid w:val="00595BBB"/>
    <w:rsid w:val="0059601A"/>
    <w:rsid w:val="005A04C5"/>
    <w:rsid w:val="005A19DF"/>
    <w:rsid w:val="005A2589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067"/>
    <w:rsid w:val="005C0DC8"/>
    <w:rsid w:val="005C37F9"/>
    <w:rsid w:val="005C3919"/>
    <w:rsid w:val="005C4610"/>
    <w:rsid w:val="005C4E88"/>
    <w:rsid w:val="005C5883"/>
    <w:rsid w:val="005C786B"/>
    <w:rsid w:val="005C7D11"/>
    <w:rsid w:val="005D06DB"/>
    <w:rsid w:val="005D0CF1"/>
    <w:rsid w:val="005D33BD"/>
    <w:rsid w:val="005D3439"/>
    <w:rsid w:val="005D3987"/>
    <w:rsid w:val="005D4D85"/>
    <w:rsid w:val="005E091E"/>
    <w:rsid w:val="005E0DA5"/>
    <w:rsid w:val="005E2092"/>
    <w:rsid w:val="005E2AC3"/>
    <w:rsid w:val="005E3441"/>
    <w:rsid w:val="005E34DF"/>
    <w:rsid w:val="005E4290"/>
    <w:rsid w:val="005E4320"/>
    <w:rsid w:val="005E4BB8"/>
    <w:rsid w:val="005E663B"/>
    <w:rsid w:val="005F07B8"/>
    <w:rsid w:val="005F0EF0"/>
    <w:rsid w:val="005F1134"/>
    <w:rsid w:val="005F1B11"/>
    <w:rsid w:val="005F1B51"/>
    <w:rsid w:val="005F26AE"/>
    <w:rsid w:val="005F2B89"/>
    <w:rsid w:val="005F2C6C"/>
    <w:rsid w:val="005F4A40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2B4"/>
    <w:rsid w:val="006073D7"/>
    <w:rsid w:val="00607552"/>
    <w:rsid w:val="00607D00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E55"/>
    <w:rsid w:val="00641E8F"/>
    <w:rsid w:val="006420A7"/>
    <w:rsid w:val="00642B33"/>
    <w:rsid w:val="00644E46"/>
    <w:rsid w:val="006457B4"/>
    <w:rsid w:val="00646E05"/>
    <w:rsid w:val="00650B9D"/>
    <w:rsid w:val="00651C3A"/>
    <w:rsid w:val="0065414A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7055C"/>
    <w:rsid w:val="00670DEC"/>
    <w:rsid w:val="00673990"/>
    <w:rsid w:val="006755EB"/>
    <w:rsid w:val="00676097"/>
    <w:rsid w:val="00676CC2"/>
    <w:rsid w:val="00676F9C"/>
    <w:rsid w:val="00677206"/>
    <w:rsid w:val="006777E2"/>
    <w:rsid w:val="0067790E"/>
    <w:rsid w:val="00680C84"/>
    <w:rsid w:val="0068152E"/>
    <w:rsid w:val="00681D24"/>
    <w:rsid w:val="006820F4"/>
    <w:rsid w:val="00683D30"/>
    <w:rsid w:val="006848C3"/>
    <w:rsid w:val="00684957"/>
    <w:rsid w:val="00684968"/>
    <w:rsid w:val="0068518C"/>
    <w:rsid w:val="0068562C"/>
    <w:rsid w:val="00685C46"/>
    <w:rsid w:val="00686721"/>
    <w:rsid w:val="00690153"/>
    <w:rsid w:val="006905B0"/>
    <w:rsid w:val="006908FB"/>
    <w:rsid w:val="00691E06"/>
    <w:rsid w:val="00692153"/>
    <w:rsid w:val="0069272E"/>
    <w:rsid w:val="00692E2D"/>
    <w:rsid w:val="00694A77"/>
    <w:rsid w:val="00694E0A"/>
    <w:rsid w:val="00697457"/>
    <w:rsid w:val="00697D83"/>
    <w:rsid w:val="006A00E1"/>
    <w:rsid w:val="006A0B64"/>
    <w:rsid w:val="006A29C3"/>
    <w:rsid w:val="006A4165"/>
    <w:rsid w:val="006A4A93"/>
    <w:rsid w:val="006A4DBE"/>
    <w:rsid w:val="006A4EEE"/>
    <w:rsid w:val="006A5E2C"/>
    <w:rsid w:val="006A6020"/>
    <w:rsid w:val="006A6160"/>
    <w:rsid w:val="006A680C"/>
    <w:rsid w:val="006A6883"/>
    <w:rsid w:val="006B01B3"/>
    <w:rsid w:val="006B0760"/>
    <w:rsid w:val="006B09B2"/>
    <w:rsid w:val="006B203B"/>
    <w:rsid w:val="006B4A5C"/>
    <w:rsid w:val="006B5152"/>
    <w:rsid w:val="006B6247"/>
    <w:rsid w:val="006B6E29"/>
    <w:rsid w:val="006C07AB"/>
    <w:rsid w:val="006C14C9"/>
    <w:rsid w:val="006C1611"/>
    <w:rsid w:val="006C279C"/>
    <w:rsid w:val="006C2E88"/>
    <w:rsid w:val="006C2ECE"/>
    <w:rsid w:val="006C332E"/>
    <w:rsid w:val="006C3E5E"/>
    <w:rsid w:val="006C59EC"/>
    <w:rsid w:val="006C7119"/>
    <w:rsid w:val="006C76EE"/>
    <w:rsid w:val="006C7CAB"/>
    <w:rsid w:val="006D0C20"/>
    <w:rsid w:val="006D0F8E"/>
    <w:rsid w:val="006D30E3"/>
    <w:rsid w:val="006D3DD1"/>
    <w:rsid w:val="006D45AA"/>
    <w:rsid w:val="006D565E"/>
    <w:rsid w:val="006D5A1D"/>
    <w:rsid w:val="006D5C16"/>
    <w:rsid w:val="006D69C1"/>
    <w:rsid w:val="006D7C24"/>
    <w:rsid w:val="006D7F18"/>
    <w:rsid w:val="006E0FD5"/>
    <w:rsid w:val="006E1346"/>
    <w:rsid w:val="006E1AED"/>
    <w:rsid w:val="006E228D"/>
    <w:rsid w:val="006E2992"/>
    <w:rsid w:val="006E314C"/>
    <w:rsid w:val="006E4860"/>
    <w:rsid w:val="006E4FCA"/>
    <w:rsid w:val="006E5830"/>
    <w:rsid w:val="006E666A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62FC"/>
    <w:rsid w:val="0070668A"/>
    <w:rsid w:val="007069A0"/>
    <w:rsid w:val="00707172"/>
    <w:rsid w:val="0070789C"/>
    <w:rsid w:val="0071322F"/>
    <w:rsid w:val="00714DE3"/>
    <w:rsid w:val="0071527C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3CD5"/>
    <w:rsid w:val="00724C7E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7C02"/>
    <w:rsid w:val="0074066F"/>
    <w:rsid w:val="007411C9"/>
    <w:rsid w:val="007423B8"/>
    <w:rsid w:val="00743435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28BE"/>
    <w:rsid w:val="00753DC9"/>
    <w:rsid w:val="00755FF7"/>
    <w:rsid w:val="007560E9"/>
    <w:rsid w:val="00757111"/>
    <w:rsid w:val="0076033A"/>
    <w:rsid w:val="00760A3F"/>
    <w:rsid w:val="00760F0C"/>
    <w:rsid w:val="0076120E"/>
    <w:rsid w:val="00762B91"/>
    <w:rsid w:val="00762EC2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D44"/>
    <w:rsid w:val="007754F1"/>
    <w:rsid w:val="00776046"/>
    <w:rsid w:val="007760B3"/>
    <w:rsid w:val="007770BA"/>
    <w:rsid w:val="0077786A"/>
    <w:rsid w:val="00780C5F"/>
    <w:rsid w:val="007818EB"/>
    <w:rsid w:val="00781C00"/>
    <w:rsid w:val="007821C0"/>
    <w:rsid w:val="007825AD"/>
    <w:rsid w:val="0078428D"/>
    <w:rsid w:val="00784542"/>
    <w:rsid w:val="007845BB"/>
    <w:rsid w:val="00784A85"/>
    <w:rsid w:val="00784F76"/>
    <w:rsid w:val="00784F9D"/>
    <w:rsid w:val="00785BFA"/>
    <w:rsid w:val="0078646A"/>
    <w:rsid w:val="00786FAC"/>
    <w:rsid w:val="007877A2"/>
    <w:rsid w:val="00787B9A"/>
    <w:rsid w:val="00787C1C"/>
    <w:rsid w:val="007903DA"/>
    <w:rsid w:val="0079052A"/>
    <w:rsid w:val="00790D6C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5B63"/>
    <w:rsid w:val="007960E2"/>
    <w:rsid w:val="00797898"/>
    <w:rsid w:val="007A00FA"/>
    <w:rsid w:val="007A03FC"/>
    <w:rsid w:val="007A05FD"/>
    <w:rsid w:val="007A235C"/>
    <w:rsid w:val="007A2678"/>
    <w:rsid w:val="007A2B6D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88C"/>
    <w:rsid w:val="007C39B2"/>
    <w:rsid w:val="007C3CBA"/>
    <w:rsid w:val="007C40D5"/>
    <w:rsid w:val="007C4D52"/>
    <w:rsid w:val="007C6217"/>
    <w:rsid w:val="007C70B8"/>
    <w:rsid w:val="007C7B4B"/>
    <w:rsid w:val="007D33D3"/>
    <w:rsid w:val="007D3C70"/>
    <w:rsid w:val="007D4E3B"/>
    <w:rsid w:val="007D5CA2"/>
    <w:rsid w:val="007D68CD"/>
    <w:rsid w:val="007D7AD3"/>
    <w:rsid w:val="007E1C56"/>
    <w:rsid w:val="007E1E58"/>
    <w:rsid w:val="007E1ECA"/>
    <w:rsid w:val="007E2E80"/>
    <w:rsid w:val="007E3FBE"/>
    <w:rsid w:val="007E4405"/>
    <w:rsid w:val="007E4683"/>
    <w:rsid w:val="007E4B4C"/>
    <w:rsid w:val="007E502D"/>
    <w:rsid w:val="007E5591"/>
    <w:rsid w:val="007E59BD"/>
    <w:rsid w:val="007E60AB"/>
    <w:rsid w:val="007E73B9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2254"/>
    <w:rsid w:val="00802C5A"/>
    <w:rsid w:val="0080355A"/>
    <w:rsid w:val="00803657"/>
    <w:rsid w:val="00804198"/>
    <w:rsid w:val="00804505"/>
    <w:rsid w:val="00805B3F"/>
    <w:rsid w:val="008067F9"/>
    <w:rsid w:val="00807D16"/>
    <w:rsid w:val="008106F8"/>
    <w:rsid w:val="00810776"/>
    <w:rsid w:val="008111C7"/>
    <w:rsid w:val="008114B1"/>
    <w:rsid w:val="00811D00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69A7"/>
    <w:rsid w:val="00826C1E"/>
    <w:rsid w:val="00826D13"/>
    <w:rsid w:val="00827178"/>
    <w:rsid w:val="00831419"/>
    <w:rsid w:val="008316E7"/>
    <w:rsid w:val="00832004"/>
    <w:rsid w:val="00833091"/>
    <w:rsid w:val="00833441"/>
    <w:rsid w:val="00834ED2"/>
    <w:rsid w:val="00835799"/>
    <w:rsid w:val="00835F2A"/>
    <w:rsid w:val="00836148"/>
    <w:rsid w:val="00837747"/>
    <w:rsid w:val="008379C8"/>
    <w:rsid w:val="00837CC1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71D3"/>
    <w:rsid w:val="00860056"/>
    <w:rsid w:val="008619B3"/>
    <w:rsid w:val="008629F0"/>
    <w:rsid w:val="008651EA"/>
    <w:rsid w:val="00865C39"/>
    <w:rsid w:val="00866437"/>
    <w:rsid w:val="00867019"/>
    <w:rsid w:val="008670DA"/>
    <w:rsid w:val="00867158"/>
    <w:rsid w:val="00867B93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716"/>
    <w:rsid w:val="008D4293"/>
    <w:rsid w:val="008D4373"/>
    <w:rsid w:val="008D6FCF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39"/>
    <w:rsid w:val="008F2690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6CCC"/>
    <w:rsid w:val="009070F1"/>
    <w:rsid w:val="00910063"/>
    <w:rsid w:val="009111CE"/>
    <w:rsid w:val="00911DE6"/>
    <w:rsid w:val="0091670B"/>
    <w:rsid w:val="00917519"/>
    <w:rsid w:val="00917FF8"/>
    <w:rsid w:val="00921528"/>
    <w:rsid w:val="00921C45"/>
    <w:rsid w:val="00921FEA"/>
    <w:rsid w:val="0092223C"/>
    <w:rsid w:val="009223DF"/>
    <w:rsid w:val="00922B79"/>
    <w:rsid w:val="00922C26"/>
    <w:rsid w:val="00922FD6"/>
    <w:rsid w:val="0092359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39A8"/>
    <w:rsid w:val="00945CCE"/>
    <w:rsid w:val="00945CD2"/>
    <w:rsid w:val="00946DEB"/>
    <w:rsid w:val="009470B7"/>
    <w:rsid w:val="009478AB"/>
    <w:rsid w:val="00951196"/>
    <w:rsid w:val="00952042"/>
    <w:rsid w:val="00952094"/>
    <w:rsid w:val="00952976"/>
    <w:rsid w:val="00953541"/>
    <w:rsid w:val="009538AD"/>
    <w:rsid w:val="00954984"/>
    <w:rsid w:val="00955866"/>
    <w:rsid w:val="0095754A"/>
    <w:rsid w:val="00961170"/>
    <w:rsid w:val="009617BF"/>
    <w:rsid w:val="00963535"/>
    <w:rsid w:val="00964E83"/>
    <w:rsid w:val="00965176"/>
    <w:rsid w:val="00965F45"/>
    <w:rsid w:val="00966F91"/>
    <w:rsid w:val="00967211"/>
    <w:rsid w:val="00970A0D"/>
    <w:rsid w:val="00971B1A"/>
    <w:rsid w:val="0097263E"/>
    <w:rsid w:val="0097340F"/>
    <w:rsid w:val="00973DC7"/>
    <w:rsid w:val="00973F10"/>
    <w:rsid w:val="009744B3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4839"/>
    <w:rsid w:val="0098500F"/>
    <w:rsid w:val="009855D1"/>
    <w:rsid w:val="00986679"/>
    <w:rsid w:val="00986D3F"/>
    <w:rsid w:val="00987A49"/>
    <w:rsid w:val="00987FBE"/>
    <w:rsid w:val="00992621"/>
    <w:rsid w:val="009926C9"/>
    <w:rsid w:val="00993ADE"/>
    <w:rsid w:val="00994060"/>
    <w:rsid w:val="00994580"/>
    <w:rsid w:val="00995565"/>
    <w:rsid w:val="0099627E"/>
    <w:rsid w:val="009A2090"/>
    <w:rsid w:val="009A3260"/>
    <w:rsid w:val="009A36A7"/>
    <w:rsid w:val="009A5E33"/>
    <w:rsid w:val="009A6AEA"/>
    <w:rsid w:val="009A79F7"/>
    <w:rsid w:val="009B0050"/>
    <w:rsid w:val="009B01AA"/>
    <w:rsid w:val="009B0521"/>
    <w:rsid w:val="009B152D"/>
    <w:rsid w:val="009B1C3B"/>
    <w:rsid w:val="009B1D61"/>
    <w:rsid w:val="009B2CBA"/>
    <w:rsid w:val="009B3213"/>
    <w:rsid w:val="009B36A6"/>
    <w:rsid w:val="009B370F"/>
    <w:rsid w:val="009B538F"/>
    <w:rsid w:val="009B5A84"/>
    <w:rsid w:val="009C0756"/>
    <w:rsid w:val="009C0DC1"/>
    <w:rsid w:val="009C1C2D"/>
    <w:rsid w:val="009C22EB"/>
    <w:rsid w:val="009C2345"/>
    <w:rsid w:val="009C2A84"/>
    <w:rsid w:val="009C351C"/>
    <w:rsid w:val="009C3DBE"/>
    <w:rsid w:val="009C3EC5"/>
    <w:rsid w:val="009C4034"/>
    <w:rsid w:val="009C475F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AB"/>
    <w:rsid w:val="009E1CCB"/>
    <w:rsid w:val="009E2128"/>
    <w:rsid w:val="009E23E7"/>
    <w:rsid w:val="009E2E95"/>
    <w:rsid w:val="009E32E8"/>
    <w:rsid w:val="009E3AE5"/>
    <w:rsid w:val="009E5B79"/>
    <w:rsid w:val="009E5B8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9DF"/>
    <w:rsid w:val="009F2F5C"/>
    <w:rsid w:val="009F3FA2"/>
    <w:rsid w:val="009F486B"/>
    <w:rsid w:val="00A00D7B"/>
    <w:rsid w:val="00A00E15"/>
    <w:rsid w:val="00A04B25"/>
    <w:rsid w:val="00A0570E"/>
    <w:rsid w:val="00A069E2"/>
    <w:rsid w:val="00A071D9"/>
    <w:rsid w:val="00A076C3"/>
    <w:rsid w:val="00A10931"/>
    <w:rsid w:val="00A10A47"/>
    <w:rsid w:val="00A13EA3"/>
    <w:rsid w:val="00A15F2E"/>
    <w:rsid w:val="00A17589"/>
    <w:rsid w:val="00A17610"/>
    <w:rsid w:val="00A2084A"/>
    <w:rsid w:val="00A21519"/>
    <w:rsid w:val="00A2231F"/>
    <w:rsid w:val="00A227B1"/>
    <w:rsid w:val="00A22C11"/>
    <w:rsid w:val="00A25F6A"/>
    <w:rsid w:val="00A2683E"/>
    <w:rsid w:val="00A26F8F"/>
    <w:rsid w:val="00A30557"/>
    <w:rsid w:val="00A30B13"/>
    <w:rsid w:val="00A30D0D"/>
    <w:rsid w:val="00A315CB"/>
    <w:rsid w:val="00A32356"/>
    <w:rsid w:val="00A32654"/>
    <w:rsid w:val="00A3296B"/>
    <w:rsid w:val="00A32C04"/>
    <w:rsid w:val="00A333CD"/>
    <w:rsid w:val="00A33AB6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6A1"/>
    <w:rsid w:val="00A57E43"/>
    <w:rsid w:val="00A61D21"/>
    <w:rsid w:val="00A62ABE"/>
    <w:rsid w:val="00A649DF"/>
    <w:rsid w:val="00A65026"/>
    <w:rsid w:val="00A664AF"/>
    <w:rsid w:val="00A665E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64D"/>
    <w:rsid w:val="00A7265A"/>
    <w:rsid w:val="00A7286D"/>
    <w:rsid w:val="00A728EA"/>
    <w:rsid w:val="00A72FAF"/>
    <w:rsid w:val="00A7304F"/>
    <w:rsid w:val="00A7319F"/>
    <w:rsid w:val="00A7368B"/>
    <w:rsid w:val="00A73A8B"/>
    <w:rsid w:val="00A73D98"/>
    <w:rsid w:val="00A74F8C"/>
    <w:rsid w:val="00A75690"/>
    <w:rsid w:val="00A75955"/>
    <w:rsid w:val="00A775E2"/>
    <w:rsid w:val="00A77710"/>
    <w:rsid w:val="00A80AC9"/>
    <w:rsid w:val="00A81185"/>
    <w:rsid w:val="00A81F2E"/>
    <w:rsid w:val="00A82083"/>
    <w:rsid w:val="00A8327A"/>
    <w:rsid w:val="00A8486E"/>
    <w:rsid w:val="00A84904"/>
    <w:rsid w:val="00A85038"/>
    <w:rsid w:val="00A85EC9"/>
    <w:rsid w:val="00A86A1A"/>
    <w:rsid w:val="00A87CF9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B57"/>
    <w:rsid w:val="00AA4D62"/>
    <w:rsid w:val="00AA5A6A"/>
    <w:rsid w:val="00AA6E97"/>
    <w:rsid w:val="00AA77AB"/>
    <w:rsid w:val="00AB0D89"/>
    <w:rsid w:val="00AB2A46"/>
    <w:rsid w:val="00AB3009"/>
    <w:rsid w:val="00AB3104"/>
    <w:rsid w:val="00AB51F8"/>
    <w:rsid w:val="00AB55E3"/>
    <w:rsid w:val="00AB5BFF"/>
    <w:rsid w:val="00AB73FB"/>
    <w:rsid w:val="00AB7BC9"/>
    <w:rsid w:val="00AB7E87"/>
    <w:rsid w:val="00AC1E59"/>
    <w:rsid w:val="00AC1FD4"/>
    <w:rsid w:val="00AC3270"/>
    <w:rsid w:val="00AC3790"/>
    <w:rsid w:val="00AC4851"/>
    <w:rsid w:val="00AC55E3"/>
    <w:rsid w:val="00AC6678"/>
    <w:rsid w:val="00AD01F2"/>
    <w:rsid w:val="00AD12C7"/>
    <w:rsid w:val="00AD1529"/>
    <w:rsid w:val="00AD2345"/>
    <w:rsid w:val="00AD4486"/>
    <w:rsid w:val="00AD4C74"/>
    <w:rsid w:val="00AD6141"/>
    <w:rsid w:val="00AD6206"/>
    <w:rsid w:val="00AD774D"/>
    <w:rsid w:val="00AD7771"/>
    <w:rsid w:val="00AD79CB"/>
    <w:rsid w:val="00AE0394"/>
    <w:rsid w:val="00AE1D32"/>
    <w:rsid w:val="00AE221D"/>
    <w:rsid w:val="00AE2494"/>
    <w:rsid w:val="00AE2A68"/>
    <w:rsid w:val="00AE44C4"/>
    <w:rsid w:val="00AE49FC"/>
    <w:rsid w:val="00AE4B54"/>
    <w:rsid w:val="00AE57C4"/>
    <w:rsid w:val="00AE5895"/>
    <w:rsid w:val="00AE700A"/>
    <w:rsid w:val="00AE7236"/>
    <w:rsid w:val="00AE7A79"/>
    <w:rsid w:val="00AF07B6"/>
    <w:rsid w:val="00AF1AFF"/>
    <w:rsid w:val="00AF2921"/>
    <w:rsid w:val="00AF356F"/>
    <w:rsid w:val="00AF3672"/>
    <w:rsid w:val="00AF5A6B"/>
    <w:rsid w:val="00AF5AB1"/>
    <w:rsid w:val="00AF697E"/>
    <w:rsid w:val="00B00163"/>
    <w:rsid w:val="00B01A31"/>
    <w:rsid w:val="00B041A8"/>
    <w:rsid w:val="00B046EB"/>
    <w:rsid w:val="00B0472B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F34"/>
    <w:rsid w:val="00B16987"/>
    <w:rsid w:val="00B17463"/>
    <w:rsid w:val="00B17965"/>
    <w:rsid w:val="00B2295C"/>
    <w:rsid w:val="00B24252"/>
    <w:rsid w:val="00B245BB"/>
    <w:rsid w:val="00B25543"/>
    <w:rsid w:val="00B2565A"/>
    <w:rsid w:val="00B2580D"/>
    <w:rsid w:val="00B27AFD"/>
    <w:rsid w:val="00B30A2B"/>
    <w:rsid w:val="00B3172D"/>
    <w:rsid w:val="00B31FCD"/>
    <w:rsid w:val="00B32805"/>
    <w:rsid w:val="00B34017"/>
    <w:rsid w:val="00B346A5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0F79"/>
    <w:rsid w:val="00B62608"/>
    <w:rsid w:val="00B62B75"/>
    <w:rsid w:val="00B63294"/>
    <w:rsid w:val="00B64785"/>
    <w:rsid w:val="00B65472"/>
    <w:rsid w:val="00B66E81"/>
    <w:rsid w:val="00B67A0C"/>
    <w:rsid w:val="00B67A25"/>
    <w:rsid w:val="00B67ADA"/>
    <w:rsid w:val="00B7057E"/>
    <w:rsid w:val="00B70950"/>
    <w:rsid w:val="00B71521"/>
    <w:rsid w:val="00B72376"/>
    <w:rsid w:val="00B72E0F"/>
    <w:rsid w:val="00B73C80"/>
    <w:rsid w:val="00B741EC"/>
    <w:rsid w:val="00B74964"/>
    <w:rsid w:val="00B752B2"/>
    <w:rsid w:val="00B75A37"/>
    <w:rsid w:val="00B75C78"/>
    <w:rsid w:val="00B76154"/>
    <w:rsid w:val="00B76801"/>
    <w:rsid w:val="00B76874"/>
    <w:rsid w:val="00B77406"/>
    <w:rsid w:val="00B77A92"/>
    <w:rsid w:val="00B809B7"/>
    <w:rsid w:val="00B80D70"/>
    <w:rsid w:val="00B815AC"/>
    <w:rsid w:val="00B81920"/>
    <w:rsid w:val="00B85016"/>
    <w:rsid w:val="00B86703"/>
    <w:rsid w:val="00B86B45"/>
    <w:rsid w:val="00B872B0"/>
    <w:rsid w:val="00B87E59"/>
    <w:rsid w:val="00B90C1F"/>
    <w:rsid w:val="00B90CD8"/>
    <w:rsid w:val="00B9132D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5E69"/>
    <w:rsid w:val="00BA6737"/>
    <w:rsid w:val="00BA72DB"/>
    <w:rsid w:val="00BB1BD2"/>
    <w:rsid w:val="00BB327C"/>
    <w:rsid w:val="00BB333B"/>
    <w:rsid w:val="00BB33D7"/>
    <w:rsid w:val="00BB361B"/>
    <w:rsid w:val="00BB3CCB"/>
    <w:rsid w:val="00BB4537"/>
    <w:rsid w:val="00BB490C"/>
    <w:rsid w:val="00BB727E"/>
    <w:rsid w:val="00BB7328"/>
    <w:rsid w:val="00BB757E"/>
    <w:rsid w:val="00BB7C03"/>
    <w:rsid w:val="00BC10FB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59D0"/>
    <w:rsid w:val="00BF5EC0"/>
    <w:rsid w:val="00BF6756"/>
    <w:rsid w:val="00BF6E4D"/>
    <w:rsid w:val="00BF7E1A"/>
    <w:rsid w:val="00C01ED8"/>
    <w:rsid w:val="00C03134"/>
    <w:rsid w:val="00C032BB"/>
    <w:rsid w:val="00C032FA"/>
    <w:rsid w:val="00C042CD"/>
    <w:rsid w:val="00C044BF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322B"/>
    <w:rsid w:val="00C14518"/>
    <w:rsid w:val="00C14C4A"/>
    <w:rsid w:val="00C203C7"/>
    <w:rsid w:val="00C205CB"/>
    <w:rsid w:val="00C22C0D"/>
    <w:rsid w:val="00C22CED"/>
    <w:rsid w:val="00C239A6"/>
    <w:rsid w:val="00C23A81"/>
    <w:rsid w:val="00C23B1A"/>
    <w:rsid w:val="00C24D37"/>
    <w:rsid w:val="00C26D02"/>
    <w:rsid w:val="00C27ED0"/>
    <w:rsid w:val="00C30261"/>
    <w:rsid w:val="00C30A34"/>
    <w:rsid w:val="00C3102D"/>
    <w:rsid w:val="00C311F6"/>
    <w:rsid w:val="00C3162B"/>
    <w:rsid w:val="00C33261"/>
    <w:rsid w:val="00C343C0"/>
    <w:rsid w:val="00C34CA8"/>
    <w:rsid w:val="00C35BAA"/>
    <w:rsid w:val="00C403E4"/>
    <w:rsid w:val="00C407D4"/>
    <w:rsid w:val="00C4118E"/>
    <w:rsid w:val="00C4233F"/>
    <w:rsid w:val="00C4285F"/>
    <w:rsid w:val="00C457D5"/>
    <w:rsid w:val="00C46157"/>
    <w:rsid w:val="00C50C8E"/>
    <w:rsid w:val="00C51779"/>
    <w:rsid w:val="00C51BAD"/>
    <w:rsid w:val="00C5273A"/>
    <w:rsid w:val="00C547FB"/>
    <w:rsid w:val="00C54AC0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9057E"/>
    <w:rsid w:val="00C908E5"/>
    <w:rsid w:val="00C90F74"/>
    <w:rsid w:val="00C92572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131"/>
    <w:rsid w:val="00CA022F"/>
    <w:rsid w:val="00CA14DB"/>
    <w:rsid w:val="00CA2ED6"/>
    <w:rsid w:val="00CA302B"/>
    <w:rsid w:val="00CA3E83"/>
    <w:rsid w:val="00CA45E9"/>
    <w:rsid w:val="00CA4A75"/>
    <w:rsid w:val="00CA5CA7"/>
    <w:rsid w:val="00CA70C6"/>
    <w:rsid w:val="00CA76EB"/>
    <w:rsid w:val="00CA7CF0"/>
    <w:rsid w:val="00CB00A2"/>
    <w:rsid w:val="00CB05F6"/>
    <w:rsid w:val="00CB0663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B7814"/>
    <w:rsid w:val="00CC00DE"/>
    <w:rsid w:val="00CC32BC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4973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56C7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EC2"/>
    <w:rsid w:val="00CF4E05"/>
    <w:rsid w:val="00CF5485"/>
    <w:rsid w:val="00CF5863"/>
    <w:rsid w:val="00CF7520"/>
    <w:rsid w:val="00CF78B6"/>
    <w:rsid w:val="00CF7B63"/>
    <w:rsid w:val="00D012F4"/>
    <w:rsid w:val="00D02115"/>
    <w:rsid w:val="00D02A21"/>
    <w:rsid w:val="00D03C29"/>
    <w:rsid w:val="00D04544"/>
    <w:rsid w:val="00D04D02"/>
    <w:rsid w:val="00D079D4"/>
    <w:rsid w:val="00D07D92"/>
    <w:rsid w:val="00D108D4"/>
    <w:rsid w:val="00D10C58"/>
    <w:rsid w:val="00D10EE7"/>
    <w:rsid w:val="00D11936"/>
    <w:rsid w:val="00D11E0F"/>
    <w:rsid w:val="00D1249A"/>
    <w:rsid w:val="00D12768"/>
    <w:rsid w:val="00D12F40"/>
    <w:rsid w:val="00D1327C"/>
    <w:rsid w:val="00D14382"/>
    <w:rsid w:val="00D15CB2"/>
    <w:rsid w:val="00D164F1"/>
    <w:rsid w:val="00D202A4"/>
    <w:rsid w:val="00D209BA"/>
    <w:rsid w:val="00D20F65"/>
    <w:rsid w:val="00D217C3"/>
    <w:rsid w:val="00D230F2"/>
    <w:rsid w:val="00D23458"/>
    <w:rsid w:val="00D23789"/>
    <w:rsid w:val="00D23C8F"/>
    <w:rsid w:val="00D23F61"/>
    <w:rsid w:val="00D23FB3"/>
    <w:rsid w:val="00D2453F"/>
    <w:rsid w:val="00D24FB9"/>
    <w:rsid w:val="00D27527"/>
    <w:rsid w:val="00D2765E"/>
    <w:rsid w:val="00D27AA6"/>
    <w:rsid w:val="00D30E47"/>
    <w:rsid w:val="00D31163"/>
    <w:rsid w:val="00D320C4"/>
    <w:rsid w:val="00D33ED6"/>
    <w:rsid w:val="00D35877"/>
    <w:rsid w:val="00D41206"/>
    <w:rsid w:val="00D4373E"/>
    <w:rsid w:val="00D449D3"/>
    <w:rsid w:val="00D44F79"/>
    <w:rsid w:val="00D45AA5"/>
    <w:rsid w:val="00D45B63"/>
    <w:rsid w:val="00D46540"/>
    <w:rsid w:val="00D4680D"/>
    <w:rsid w:val="00D501F6"/>
    <w:rsid w:val="00D51780"/>
    <w:rsid w:val="00D51A02"/>
    <w:rsid w:val="00D522C2"/>
    <w:rsid w:val="00D5290A"/>
    <w:rsid w:val="00D52FB8"/>
    <w:rsid w:val="00D53002"/>
    <w:rsid w:val="00D5337F"/>
    <w:rsid w:val="00D53A04"/>
    <w:rsid w:val="00D53E5E"/>
    <w:rsid w:val="00D54D61"/>
    <w:rsid w:val="00D552F4"/>
    <w:rsid w:val="00D57779"/>
    <w:rsid w:val="00D57929"/>
    <w:rsid w:val="00D62EFD"/>
    <w:rsid w:val="00D63645"/>
    <w:rsid w:val="00D65FE7"/>
    <w:rsid w:val="00D66156"/>
    <w:rsid w:val="00D669CF"/>
    <w:rsid w:val="00D71284"/>
    <w:rsid w:val="00D72259"/>
    <w:rsid w:val="00D7252C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BDF"/>
    <w:rsid w:val="00D76ABE"/>
    <w:rsid w:val="00D774A0"/>
    <w:rsid w:val="00D77D4D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58"/>
    <w:rsid w:val="00D922CC"/>
    <w:rsid w:val="00D925A2"/>
    <w:rsid w:val="00D93E78"/>
    <w:rsid w:val="00D94177"/>
    <w:rsid w:val="00D9476E"/>
    <w:rsid w:val="00D949CA"/>
    <w:rsid w:val="00D94AA5"/>
    <w:rsid w:val="00D94E40"/>
    <w:rsid w:val="00D957CD"/>
    <w:rsid w:val="00DA11E8"/>
    <w:rsid w:val="00DA1A34"/>
    <w:rsid w:val="00DA1BE3"/>
    <w:rsid w:val="00DA206A"/>
    <w:rsid w:val="00DA3592"/>
    <w:rsid w:val="00DA53BE"/>
    <w:rsid w:val="00DA60AF"/>
    <w:rsid w:val="00DA6271"/>
    <w:rsid w:val="00DA78BC"/>
    <w:rsid w:val="00DA7F40"/>
    <w:rsid w:val="00DB0609"/>
    <w:rsid w:val="00DB3574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340"/>
    <w:rsid w:val="00DC437E"/>
    <w:rsid w:val="00DC570A"/>
    <w:rsid w:val="00DC57DA"/>
    <w:rsid w:val="00DC5E8A"/>
    <w:rsid w:val="00DC6A30"/>
    <w:rsid w:val="00DC77D4"/>
    <w:rsid w:val="00DD0066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4A7"/>
    <w:rsid w:val="00DE4C4B"/>
    <w:rsid w:val="00DE6968"/>
    <w:rsid w:val="00DE6AAB"/>
    <w:rsid w:val="00DE721A"/>
    <w:rsid w:val="00DF0BEA"/>
    <w:rsid w:val="00DF16CC"/>
    <w:rsid w:val="00DF29C7"/>
    <w:rsid w:val="00DF3647"/>
    <w:rsid w:val="00DF4A4F"/>
    <w:rsid w:val="00DF4ED7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5E5C"/>
    <w:rsid w:val="00E065FB"/>
    <w:rsid w:val="00E07155"/>
    <w:rsid w:val="00E07412"/>
    <w:rsid w:val="00E10DCF"/>
    <w:rsid w:val="00E125CB"/>
    <w:rsid w:val="00E164AF"/>
    <w:rsid w:val="00E1699E"/>
    <w:rsid w:val="00E1711C"/>
    <w:rsid w:val="00E17497"/>
    <w:rsid w:val="00E179C9"/>
    <w:rsid w:val="00E17E48"/>
    <w:rsid w:val="00E20791"/>
    <w:rsid w:val="00E20887"/>
    <w:rsid w:val="00E20B23"/>
    <w:rsid w:val="00E21834"/>
    <w:rsid w:val="00E22802"/>
    <w:rsid w:val="00E231DC"/>
    <w:rsid w:val="00E23390"/>
    <w:rsid w:val="00E235A7"/>
    <w:rsid w:val="00E24F98"/>
    <w:rsid w:val="00E250C5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2954"/>
    <w:rsid w:val="00E339B0"/>
    <w:rsid w:val="00E33D6F"/>
    <w:rsid w:val="00E33E30"/>
    <w:rsid w:val="00E33F02"/>
    <w:rsid w:val="00E34068"/>
    <w:rsid w:val="00E34F56"/>
    <w:rsid w:val="00E35FDD"/>
    <w:rsid w:val="00E36BC0"/>
    <w:rsid w:val="00E37B58"/>
    <w:rsid w:val="00E40B80"/>
    <w:rsid w:val="00E40BC6"/>
    <w:rsid w:val="00E41406"/>
    <w:rsid w:val="00E42233"/>
    <w:rsid w:val="00E42AB6"/>
    <w:rsid w:val="00E4347A"/>
    <w:rsid w:val="00E43B8A"/>
    <w:rsid w:val="00E4440E"/>
    <w:rsid w:val="00E444FD"/>
    <w:rsid w:val="00E45EF2"/>
    <w:rsid w:val="00E465C8"/>
    <w:rsid w:val="00E46925"/>
    <w:rsid w:val="00E475DA"/>
    <w:rsid w:val="00E4794A"/>
    <w:rsid w:val="00E50063"/>
    <w:rsid w:val="00E502BF"/>
    <w:rsid w:val="00E5046B"/>
    <w:rsid w:val="00E50AA4"/>
    <w:rsid w:val="00E517B0"/>
    <w:rsid w:val="00E517BB"/>
    <w:rsid w:val="00E534E8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B69"/>
    <w:rsid w:val="00E626A3"/>
    <w:rsid w:val="00E62758"/>
    <w:rsid w:val="00E62DF3"/>
    <w:rsid w:val="00E631FC"/>
    <w:rsid w:val="00E63229"/>
    <w:rsid w:val="00E636BE"/>
    <w:rsid w:val="00E63D00"/>
    <w:rsid w:val="00E64582"/>
    <w:rsid w:val="00E65356"/>
    <w:rsid w:val="00E66988"/>
    <w:rsid w:val="00E70546"/>
    <w:rsid w:val="00E71924"/>
    <w:rsid w:val="00E72D2F"/>
    <w:rsid w:val="00E72EBD"/>
    <w:rsid w:val="00E74757"/>
    <w:rsid w:val="00E748DE"/>
    <w:rsid w:val="00E74EF4"/>
    <w:rsid w:val="00E757AE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6BDA"/>
    <w:rsid w:val="00E874D7"/>
    <w:rsid w:val="00E87FB0"/>
    <w:rsid w:val="00E901CD"/>
    <w:rsid w:val="00E90CF3"/>
    <w:rsid w:val="00E9245B"/>
    <w:rsid w:val="00E93B7D"/>
    <w:rsid w:val="00E940F8"/>
    <w:rsid w:val="00E94302"/>
    <w:rsid w:val="00E94350"/>
    <w:rsid w:val="00E94768"/>
    <w:rsid w:val="00E956C2"/>
    <w:rsid w:val="00E956CD"/>
    <w:rsid w:val="00E9665B"/>
    <w:rsid w:val="00E966F1"/>
    <w:rsid w:val="00E974A7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4B9E"/>
    <w:rsid w:val="00EB5052"/>
    <w:rsid w:val="00EB5772"/>
    <w:rsid w:val="00EB5952"/>
    <w:rsid w:val="00EB6C0B"/>
    <w:rsid w:val="00EB719A"/>
    <w:rsid w:val="00EC0619"/>
    <w:rsid w:val="00EC1B3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D6D37"/>
    <w:rsid w:val="00EE13AA"/>
    <w:rsid w:val="00EE2550"/>
    <w:rsid w:val="00EE30B5"/>
    <w:rsid w:val="00EE5044"/>
    <w:rsid w:val="00EE5ABB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963"/>
    <w:rsid w:val="00F00980"/>
    <w:rsid w:val="00F027C3"/>
    <w:rsid w:val="00F02BE5"/>
    <w:rsid w:val="00F02C6B"/>
    <w:rsid w:val="00F03B77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30586"/>
    <w:rsid w:val="00F307C9"/>
    <w:rsid w:val="00F30A96"/>
    <w:rsid w:val="00F30B10"/>
    <w:rsid w:val="00F31AC2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6772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57BC8"/>
    <w:rsid w:val="00F6055E"/>
    <w:rsid w:val="00F60CB0"/>
    <w:rsid w:val="00F623DF"/>
    <w:rsid w:val="00F624CE"/>
    <w:rsid w:val="00F63512"/>
    <w:rsid w:val="00F636F9"/>
    <w:rsid w:val="00F63A53"/>
    <w:rsid w:val="00F6497D"/>
    <w:rsid w:val="00F65249"/>
    <w:rsid w:val="00F65CBB"/>
    <w:rsid w:val="00F67A6B"/>
    <w:rsid w:val="00F703C4"/>
    <w:rsid w:val="00F70487"/>
    <w:rsid w:val="00F70F1F"/>
    <w:rsid w:val="00F71027"/>
    <w:rsid w:val="00F71571"/>
    <w:rsid w:val="00F7181E"/>
    <w:rsid w:val="00F71B2E"/>
    <w:rsid w:val="00F7204E"/>
    <w:rsid w:val="00F76959"/>
    <w:rsid w:val="00F8032C"/>
    <w:rsid w:val="00F83179"/>
    <w:rsid w:val="00F83235"/>
    <w:rsid w:val="00F836D7"/>
    <w:rsid w:val="00F84B07"/>
    <w:rsid w:val="00F84B9B"/>
    <w:rsid w:val="00F851B4"/>
    <w:rsid w:val="00F86CDE"/>
    <w:rsid w:val="00F870FE"/>
    <w:rsid w:val="00F875AB"/>
    <w:rsid w:val="00F878B1"/>
    <w:rsid w:val="00F914FE"/>
    <w:rsid w:val="00F92423"/>
    <w:rsid w:val="00F932BC"/>
    <w:rsid w:val="00F93CA9"/>
    <w:rsid w:val="00F94AA2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722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424"/>
    <w:rsid w:val="00FC74A6"/>
    <w:rsid w:val="00FC7C75"/>
    <w:rsid w:val="00FD041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6D3C"/>
    <w:rsid w:val="00FD7C3E"/>
    <w:rsid w:val="00FE0338"/>
    <w:rsid w:val="00FE1375"/>
    <w:rsid w:val="00FE1A4E"/>
    <w:rsid w:val="00FE3331"/>
    <w:rsid w:val="00FE3DAA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33B5"/>
    <w:rsid w:val="00FF33C0"/>
    <w:rsid w:val="00FF411D"/>
    <w:rsid w:val="00FF583D"/>
    <w:rsid w:val="00FF5DB2"/>
    <w:rsid w:val="00FF654B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ukrstat.gov.ua/norm_doc/2019/401/401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kh.ukrstat.gov.ua/index.php/stat-informatsiy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5996437051660249E-2"/>
          <c:y val="9.6378024763365489E-2"/>
          <c:w val="0.87942939449060764"/>
          <c:h val="0.610164933087067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7.8011220952004644E-3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7719604639505856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8985318684544795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9838024298440333E-2"/>
                  <c:y val="-4.5690533539274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9630460873039106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5393621555170236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156782237301367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407486361630916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407486361630916E-2"/>
                  <c:y val="-4.11180598309985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2630059707741488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5393621555170236E-2"/>
                  <c:y val="4.1186466917972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1956443957374882E-2"/>
                  <c:y val="-4.11180598309984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4209424965825888E-2"/>
                  <c:y val="4.1186466917972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лютий</c:v>
                </c:pt>
                <c:pt idx="1">
                  <c:v>березень</c:v>
                </c:pt>
                <c:pt idx="2">
                  <c:v>квітень</c:v>
                </c:pt>
                <c:pt idx="3">
                  <c:v>травень</c:v>
                </c:pt>
                <c:pt idx="4">
                  <c:v>червень</c:v>
                </c:pt>
                <c:pt idx="5">
                  <c:v>липень</c:v>
                </c:pt>
                <c:pt idx="6">
                  <c:v>серпень</c:v>
                </c:pt>
                <c:pt idx="7">
                  <c:v>вересень</c:v>
                </c:pt>
                <c:pt idx="8">
                  <c:v>жовтень</c:v>
                </c:pt>
                <c:pt idx="9">
                  <c:v>листопад</c:v>
                </c:pt>
                <c:pt idx="10">
                  <c:v>грудень</c:v>
                </c:pt>
                <c:pt idx="11">
                  <c:v>2020 січень</c:v>
                </c:pt>
                <c:pt idx="12">
                  <c:v>лютий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1.3</c:v>
                </c:pt>
                <c:pt idx="1">
                  <c:v>1</c:v>
                </c:pt>
                <c:pt idx="2">
                  <c:v>0.6</c:v>
                </c:pt>
                <c:pt idx="3">
                  <c:v>0.6</c:v>
                </c:pt>
                <c:pt idx="4">
                  <c:v>-0.6</c:v>
                </c:pt>
                <c:pt idx="5">
                  <c:v>-0.6</c:v>
                </c:pt>
                <c:pt idx="6">
                  <c:v>-0.1</c:v>
                </c:pt>
                <c:pt idx="7">
                  <c:v>0.7</c:v>
                </c:pt>
                <c:pt idx="8">
                  <c:v>0.9</c:v>
                </c:pt>
                <c:pt idx="9">
                  <c:v>0</c:v>
                </c:pt>
                <c:pt idx="10">
                  <c:v>-0.1</c:v>
                </c:pt>
                <c:pt idx="11">
                  <c:v>0</c:v>
                </c:pt>
                <c:pt idx="12">
                  <c:v>-0.2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7028464"/>
        <c:axId val="217029024"/>
      </c:lineChart>
      <c:catAx>
        <c:axId val="2170284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029024"/>
        <c:crosses val="autoZero"/>
        <c:auto val="1"/>
        <c:lblAlgn val="ctr"/>
        <c:lblOffset val="100"/>
        <c:noMultiLvlLbl val="0"/>
      </c:catAx>
      <c:valAx>
        <c:axId val="217029024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02846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2020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4.735969689793985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19493027496592527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1.5511884134260388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4081986269822145E-2"/>
                  <c:y val="3.79231840632755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0</c:v>
                </c:pt>
                <c:pt idx="1">
                  <c:v>-0.2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397584"/>
        <c:axId val="218398144"/>
      </c:lineChart>
      <c:catAx>
        <c:axId val="218397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398144"/>
        <c:crossesAt val="0"/>
        <c:auto val="1"/>
        <c:lblAlgn val="ctr"/>
        <c:lblOffset val="100"/>
        <c:noMultiLvlLbl val="0"/>
      </c:catAx>
      <c:valAx>
        <c:axId val="218398144"/>
        <c:scaling>
          <c:orientation val="minMax"/>
          <c:max val="1"/>
          <c:min val="-1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397584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6416475043621566E-2"/>
          <c:y val="0.21758122806711244"/>
          <c:w val="0.8774678137669395"/>
          <c:h val="0.5388122272695089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9.9342732259241964E-3"/>
                  <c:y val="-3.54435462751191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4539165021896396E-2"/>
                  <c:y val="-6.0863173699739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0865106007288576E-2"/>
                  <c:y val="-4.4147912774761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9007316060670096E-2"/>
                  <c:y val="-4.36363636363635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6641733111088828E-2"/>
                  <c:y val="3.53373099841530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2437402650714486E-2"/>
                  <c:y val="3.9260417084976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8407597878100179E-2"/>
                  <c:y val="3.5848944602545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1757758958394835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1134728610817224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8368599490991438E-2"/>
                  <c:y val="3.9944480332419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5446184480997373E-2"/>
                  <c:y val="4.4379070132863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2003902344497168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4230527326017151E-2"/>
                  <c:y val="3.55098905319761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лютий</c:v>
                </c:pt>
                <c:pt idx="1">
                  <c:v>березень</c:v>
                </c:pt>
                <c:pt idx="2">
                  <c:v>квітень</c:v>
                </c:pt>
                <c:pt idx="3">
                  <c:v>травень</c:v>
                </c:pt>
                <c:pt idx="4">
                  <c:v>червень</c:v>
                </c:pt>
                <c:pt idx="5">
                  <c:v>липень</c:v>
                </c:pt>
                <c:pt idx="6">
                  <c:v>серпень</c:v>
                </c:pt>
                <c:pt idx="7">
                  <c:v>вересень</c:v>
                </c:pt>
                <c:pt idx="8">
                  <c:v>жовтень</c:v>
                </c:pt>
                <c:pt idx="9">
                  <c:v>листопад</c:v>
                </c:pt>
                <c:pt idx="10">
                  <c:v>грудень</c:v>
                </c:pt>
                <c:pt idx="11">
                  <c:v>2020 січень</c:v>
                </c:pt>
                <c:pt idx="12">
                  <c:v>лютий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1.5</c:v>
                </c:pt>
                <c:pt idx="1">
                  <c:v>0.4</c:v>
                </c:pt>
                <c:pt idx="2">
                  <c:v>0.8</c:v>
                </c:pt>
                <c:pt idx="3">
                  <c:v>1</c:v>
                </c:pt>
                <c:pt idx="4">
                  <c:v>-0.8</c:v>
                </c:pt>
                <c:pt idx="5">
                  <c:v>-0.5</c:v>
                </c:pt>
                <c:pt idx="6">
                  <c:v>-0.1</c:v>
                </c:pt>
                <c:pt idx="7">
                  <c:v>0</c:v>
                </c:pt>
                <c:pt idx="8">
                  <c:v>1.2</c:v>
                </c:pt>
                <c:pt idx="9">
                  <c:v>-0.4</c:v>
                </c:pt>
                <c:pt idx="10">
                  <c:v>-0.3</c:v>
                </c:pt>
                <c:pt idx="11">
                  <c:v>1.2</c:v>
                </c:pt>
                <c:pt idx="12">
                  <c:v>-0.6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400384"/>
        <c:axId val="218400944"/>
      </c:lineChart>
      <c:catAx>
        <c:axId val="2184003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400944"/>
        <c:crosses val="autoZero"/>
        <c:auto val="1"/>
        <c:lblAlgn val="ctr"/>
        <c:lblOffset val="100"/>
        <c:noMultiLvlLbl val="0"/>
      </c:catAx>
      <c:valAx>
        <c:axId val="218400944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400384"/>
        <c:crosses val="autoZero"/>
        <c:crossBetween val="midCat"/>
        <c:majorUnit val="1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560904253010269"/>
          <c:y val="3.174593599187198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7718061977712448E-2"/>
          <c:y val="0.18078062093691463"/>
          <c:w val="0.86971846270043152"/>
          <c:h val="0.5811228308078062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9.1284086674906732E-3"/>
                  <c:y val="-4.11127026775044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1512313306052503E-2"/>
                  <c:y val="-3.5042336607816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0545173410546946E-2"/>
                  <c:y val="-4.09631896120627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1821397559826596E-2"/>
                  <c:y val="-4.35374587864353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297648300529038E-2"/>
                  <c:y val="-3.75498164989871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4523053286256669E-2"/>
                  <c:y val="-4.3024842562064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1.3676690976479798E-2"/>
                  <c:y val="3.4477848503597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90562178789565E-2"/>
                  <c:y val="-4.7330547621267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1030893652364751E-2"/>
                  <c:y val="-4.73305476212674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9056217878956653E-2"/>
                  <c:y val="-4.30248425620640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3284779365056066E-2"/>
                  <c:y val="2.1560733325987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2438417055278973E-2"/>
                  <c:y val="3.0172143444394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8633036724068026E-2"/>
                  <c:y val="-4.7330547621267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лютий</c:v>
                </c:pt>
                <c:pt idx="1">
                  <c:v>березень</c:v>
                </c:pt>
                <c:pt idx="2">
                  <c:v>квітень</c:v>
                </c:pt>
                <c:pt idx="3">
                  <c:v>травень</c:v>
                </c:pt>
                <c:pt idx="4">
                  <c:v>червень</c:v>
                </c:pt>
                <c:pt idx="5">
                  <c:v>липень</c:v>
                </c:pt>
                <c:pt idx="6">
                  <c:v>серпень</c:v>
                </c:pt>
                <c:pt idx="7">
                  <c:v>вересень</c:v>
                </c:pt>
                <c:pt idx="8">
                  <c:v>жовтень</c:v>
                </c:pt>
                <c:pt idx="9">
                  <c:v>листопад</c:v>
                </c:pt>
                <c:pt idx="10">
                  <c:v>грудень</c:v>
                </c:pt>
                <c:pt idx="11">
                  <c:v>2020 січень</c:v>
                </c:pt>
                <c:pt idx="12">
                  <c:v>лютий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0.1</c:v>
                </c:pt>
                <c:pt idx="1">
                  <c:v>0</c:v>
                </c:pt>
                <c:pt idx="2">
                  <c:v>0.1</c:v>
                </c:pt>
                <c:pt idx="3">
                  <c:v>-1.7</c:v>
                </c:pt>
                <c:pt idx="4">
                  <c:v>-1.7</c:v>
                </c:pt>
                <c:pt idx="5">
                  <c:v>-2.6</c:v>
                </c:pt>
                <c:pt idx="6">
                  <c:v>-0.9</c:v>
                </c:pt>
                <c:pt idx="7">
                  <c:v>0.7</c:v>
                </c:pt>
                <c:pt idx="8">
                  <c:v>0.5</c:v>
                </c:pt>
                <c:pt idx="9">
                  <c:v>2.9</c:v>
                </c:pt>
                <c:pt idx="10">
                  <c:v>-2.5</c:v>
                </c:pt>
                <c:pt idx="11">
                  <c:v>-4.8</c:v>
                </c:pt>
                <c:pt idx="12">
                  <c:v>0.2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403184"/>
        <c:axId val="218403744"/>
      </c:lineChart>
      <c:catAx>
        <c:axId val="2184031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403744"/>
        <c:crosses val="autoZero"/>
        <c:auto val="1"/>
        <c:lblAlgn val="ctr"/>
        <c:lblOffset val="100"/>
        <c:noMultiLvlLbl val="0"/>
      </c:catAx>
      <c:valAx>
        <c:axId val="218403744"/>
        <c:scaling>
          <c:orientation val="minMax"/>
          <c:max val="4"/>
          <c:min val="-6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403184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2605047552675476E-2"/>
          <c:y val="0.19818381395545517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6.6596100562857164E-3"/>
                  <c:y val="-4.5587863264080174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5834259403461278E-2"/>
                  <c:y val="-5.22772191126711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1478465460003886E-2"/>
                  <c:y val="-5.22772191126711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147846546000381E-2"/>
                  <c:y val="-4.7257138791386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6109106458910368E-2"/>
                  <c:y val="-5.0163251430920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957438608809509E-2"/>
                  <c:y val="3.0158033709641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2869726349576897E-2"/>
                  <c:y val="5.0238354994782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957438608809509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5104612929082825E-2"/>
                  <c:y val="5.0238354994782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5104612929082991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9574386088095007E-2"/>
                  <c:y val="4.01981943522119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5104612929082825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5834259403461257E-2"/>
                  <c:y val="-5.0163251430920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лютий</c:v>
                </c:pt>
                <c:pt idx="1">
                  <c:v>березень</c:v>
                </c:pt>
                <c:pt idx="2">
                  <c:v>квітень</c:v>
                </c:pt>
                <c:pt idx="3">
                  <c:v>травень</c:v>
                </c:pt>
                <c:pt idx="4">
                  <c:v>червень</c:v>
                </c:pt>
                <c:pt idx="5">
                  <c:v>липень</c:v>
                </c:pt>
                <c:pt idx="6">
                  <c:v>серпень</c:v>
                </c:pt>
                <c:pt idx="7">
                  <c:v>вересень</c:v>
                </c:pt>
                <c:pt idx="8">
                  <c:v>жовтень</c:v>
                </c:pt>
                <c:pt idx="9">
                  <c:v>листопад</c:v>
                </c:pt>
                <c:pt idx="10">
                  <c:v>грудень</c:v>
                </c:pt>
                <c:pt idx="11">
                  <c:v>2020 січень</c:v>
                </c:pt>
                <c:pt idx="12">
                  <c:v>лютий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4</c:v>
                </c:pt>
                <c:pt idx="1">
                  <c:v>1.5</c:v>
                </c:pt>
                <c:pt idx="2">
                  <c:v>1.2</c:v>
                </c:pt>
                <c:pt idx="3">
                  <c:v>1.6</c:v>
                </c:pt>
                <c:pt idx="4">
                  <c:v>0</c:v>
                </c:pt>
                <c:pt idx="5">
                  <c:v>-1.8</c:v>
                </c:pt>
                <c:pt idx="6">
                  <c:v>-0.7</c:v>
                </c:pt>
                <c:pt idx="7">
                  <c:v>-0.5</c:v>
                </c:pt>
                <c:pt idx="8">
                  <c:v>-0.7</c:v>
                </c:pt>
                <c:pt idx="9">
                  <c:v>-0.5</c:v>
                </c:pt>
                <c:pt idx="10">
                  <c:v>-0.4</c:v>
                </c:pt>
                <c:pt idx="11">
                  <c:v>-1</c:v>
                </c:pt>
                <c:pt idx="12">
                  <c:v>0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20115776"/>
        <c:axId val="320116336"/>
      </c:lineChart>
      <c:catAx>
        <c:axId val="320115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0116336"/>
        <c:crosses val="autoZero"/>
        <c:auto val="1"/>
        <c:lblAlgn val="ctr"/>
        <c:lblOffset val="100"/>
        <c:noMultiLvlLbl val="0"/>
      </c:catAx>
      <c:valAx>
        <c:axId val="320116336"/>
        <c:scaling>
          <c:orientation val="minMax"/>
          <c:max val="4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0115776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73E74-8920-43F9-95E7-7A0154A81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7161</TotalTime>
  <Pages>4</Pages>
  <Words>666</Words>
  <Characters>4304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733</cp:revision>
  <cp:lastPrinted>2020-03-13T07:19:00Z</cp:lastPrinted>
  <dcterms:created xsi:type="dcterms:W3CDTF">2016-07-12T09:45:00Z</dcterms:created>
  <dcterms:modified xsi:type="dcterms:W3CDTF">2020-03-13T10:45:00Z</dcterms:modified>
</cp:coreProperties>
</file>